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魏县大辛庄乡人民政府</w:t>
      </w:r>
    </w:p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72158D" w:rsidRDefault="0072158D">
      <w:pPr>
        <w:jc w:val="center"/>
      </w:pP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魏县大辛庄乡人民政府编制</w:t>
      </w:r>
    </w:p>
    <w:p w:rsidR="0072158D" w:rsidRDefault="00654C3C">
      <w:pPr>
        <w:jc w:val="center"/>
        <w:sectPr w:rsidR="0072158D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魏县</w:t>
      </w:r>
      <w:r w:rsidR="00290453">
        <w:rPr>
          <w:rFonts w:ascii="方正楷体_GBK" w:eastAsia="方正楷体_GBK" w:hAnsi="方正楷体_GBK" w:cs="方正楷体_GBK"/>
          <w:b/>
          <w:color w:val="000000"/>
          <w:sz w:val="32"/>
        </w:rPr>
        <w:t>财政</w:t>
      </w: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局</w:t>
      </w:r>
      <w:r w:rsidR="00290453">
        <w:rPr>
          <w:rFonts w:ascii="方正楷体_GBK" w:eastAsia="方正楷体_GBK" w:hAnsi="方正楷体_GBK" w:cs="方正楷体_GBK"/>
          <w:b/>
          <w:color w:val="000000"/>
          <w:sz w:val="32"/>
        </w:rPr>
        <w:t>审核</w:t>
      </w:r>
    </w:p>
    <w:p w:rsidR="0072158D" w:rsidRDefault="0072158D">
      <w:pPr>
        <w:jc w:val="center"/>
        <w:sectPr w:rsidR="0072158D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72158D" w:rsidRDefault="00290453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72158D" w:rsidRDefault="0072158D">
      <w:pPr>
        <w:pStyle w:val="TOC1"/>
        <w:tabs>
          <w:tab w:val="right" w:leader="dot" w:pos="9282"/>
        </w:tabs>
      </w:pPr>
      <w:r w:rsidRPr="0072158D">
        <w:fldChar w:fldCharType="begin"/>
      </w:r>
      <w:r w:rsidR="00290453">
        <w:instrText>TOC \o "2-2" \h \z \u</w:instrText>
      </w:r>
      <w:r w:rsidRPr="0072158D">
        <w:fldChar w:fldCharType="separate"/>
      </w:r>
      <w:hyperlink w:anchor="_Toc_2_2_0000000001" w:history="1">
        <w:r w:rsidR="00290453">
          <w:t>一、总体绩效目标</w:t>
        </w:r>
        <w:r w:rsidR="00290453">
          <w:tab/>
        </w:r>
        <w:r>
          <w:fldChar w:fldCharType="begin"/>
        </w:r>
        <w:r w:rsidR="00290453">
          <w:instrText>PAGEREF _Toc_2_2_0000000001 \h</w:instrText>
        </w:r>
        <w:r>
          <w:fldChar w:fldCharType="separate"/>
        </w:r>
        <w:r w:rsidR="00290453">
          <w:t>1</w:t>
        </w:r>
        <w:r>
          <w:fldChar w:fldCharType="end"/>
        </w:r>
      </w:hyperlink>
    </w:p>
    <w:p w:rsidR="0072158D" w:rsidRDefault="0072158D">
      <w:pPr>
        <w:pStyle w:val="TOC1"/>
        <w:tabs>
          <w:tab w:val="right" w:leader="dot" w:pos="9282"/>
        </w:tabs>
      </w:pPr>
      <w:hyperlink w:anchor="_Toc_2_2_0000000002" w:history="1">
        <w:r w:rsidR="00290453">
          <w:t>二、分项绩效目标</w:t>
        </w:r>
        <w:r w:rsidR="00290453">
          <w:tab/>
        </w:r>
        <w:r>
          <w:fldChar w:fldCharType="begin"/>
        </w:r>
        <w:r w:rsidR="00290453">
          <w:instrText>PAGEREF _Toc_2_2_0000000002 \h</w:instrText>
        </w:r>
        <w:r>
          <w:fldChar w:fldCharType="separate"/>
        </w:r>
        <w:r w:rsidR="00290453">
          <w:t>2</w:t>
        </w:r>
        <w:r>
          <w:fldChar w:fldCharType="end"/>
        </w:r>
      </w:hyperlink>
    </w:p>
    <w:p w:rsidR="0072158D" w:rsidRDefault="0072158D">
      <w:pPr>
        <w:pStyle w:val="TOC1"/>
        <w:tabs>
          <w:tab w:val="right" w:leader="dot" w:pos="9282"/>
        </w:tabs>
      </w:pPr>
      <w:hyperlink w:anchor="_Toc_2_2_0000000003" w:history="1">
        <w:r w:rsidR="00290453">
          <w:t>三、工作保障措施</w:t>
        </w:r>
        <w:r w:rsidR="00290453">
          <w:tab/>
        </w:r>
        <w:r>
          <w:fldChar w:fldCharType="begin"/>
        </w:r>
        <w:r w:rsidR="00290453">
          <w:instrText>PAGEREF _Toc_2_2_0000000003 \h</w:instrText>
        </w:r>
        <w:r>
          <w:fldChar w:fldCharType="separate"/>
        </w:r>
        <w:r w:rsidR="00290453">
          <w:t>2</w:t>
        </w:r>
        <w:r>
          <w:fldChar w:fldCharType="end"/>
        </w:r>
      </w:hyperlink>
    </w:p>
    <w:p w:rsidR="0072158D" w:rsidRDefault="0072158D">
      <w:r>
        <w:fldChar w:fldCharType="end"/>
      </w:r>
    </w:p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72158D" w:rsidRDefault="0072158D">
      <w:pPr>
        <w:pStyle w:val="TOC1"/>
        <w:tabs>
          <w:tab w:val="right" w:leader="dot" w:pos="9282"/>
        </w:tabs>
      </w:pPr>
      <w:r w:rsidRPr="0072158D">
        <w:fldChar w:fldCharType="begin"/>
      </w:r>
      <w:r w:rsidR="00290453">
        <w:instrText>TOC \o "4-4" \h \z \u</w:instrText>
      </w:r>
      <w:r w:rsidRPr="0072158D">
        <w:fldChar w:fldCharType="separate"/>
      </w:r>
      <w:hyperlink w:anchor="_Toc_4_4_0000000004" w:history="1">
        <w:r w:rsidR="00290453">
          <w:t>1.2025</w:t>
        </w:r>
        <w:r w:rsidR="00290453">
          <w:t>年村办公经费绩效目标表</w:t>
        </w:r>
        <w:r w:rsidR="00290453">
          <w:tab/>
        </w:r>
        <w:r>
          <w:fldChar w:fldCharType="begin"/>
        </w:r>
        <w:r w:rsidR="00290453">
          <w:instrText>PAGEREF _Toc_4_4_0000000004 \h</w:instrText>
        </w:r>
        <w:r>
          <w:fldChar w:fldCharType="separate"/>
        </w:r>
        <w:r w:rsidR="00290453">
          <w:t>5</w:t>
        </w:r>
        <w:r>
          <w:fldChar w:fldCharType="end"/>
        </w:r>
      </w:hyperlink>
    </w:p>
    <w:p w:rsidR="0072158D" w:rsidRDefault="0072158D">
      <w:pPr>
        <w:pStyle w:val="TOC1"/>
        <w:tabs>
          <w:tab w:val="right" w:leader="dot" w:pos="9282"/>
        </w:tabs>
      </w:pPr>
      <w:hyperlink w:anchor="_Toc_4_4_0000000005" w:history="1">
        <w:r w:rsidR="00290453">
          <w:t>2.2025</w:t>
        </w:r>
        <w:r w:rsidR="00290453">
          <w:t>年村干部工资绩效目标表</w:t>
        </w:r>
        <w:r w:rsidR="00290453">
          <w:tab/>
        </w:r>
        <w:r>
          <w:fldChar w:fldCharType="begin"/>
        </w:r>
        <w:r w:rsidR="00290453">
          <w:instrText>PAGEREF _Toc_4_4_0000000005 \h</w:instrText>
        </w:r>
        <w:r>
          <w:fldChar w:fldCharType="separate"/>
        </w:r>
        <w:r w:rsidR="00290453">
          <w:t>6</w:t>
        </w:r>
        <w:r>
          <w:fldChar w:fldCharType="end"/>
        </w:r>
      </w:hyperlink>
    </w:p>
    <w:p w:rsidR="0072158D" w:rsidRDefault="0072158D">
      <w:pPr>
        <w:pStyle w:val="TOC1"/>
        <w:tabs>
          <w:tab w:val="right" w:leader="dot" w:pos="9282"/>
        </w:tabs>
      </w:pPr>
      <w:hyperlink w:anchor="_Toc_4_4_0000000006" w:history="1">
        <w:r w:rsidR="00290453">
          <w:t>3.2025</w:t>
        </w:r>
        <w:r w:rsidR="00290453">
          <w:t>年服务基层专项经费绩效目标表</w:t>
        </w:r>
        <w:r w:rsidR="00290453">
          <w:tab/>
        </w:r>
        <w:r>
          <w:fldChar w:fldCharType="begin"/>
        </w:r>
        <w:r w:rsidR="00290453">
          <w:instrText>PAGEREF _Toc_4_4_0000000006 \h</w:instrText>
        </w:r>
        <w:r>
          <w:fldChar w:fldCharType="separate"/>
        </w:r>
        <w:r w:rsidR="00290453">
          <w:t>7</w:t>
        </w:r>
        <w:r>
          <w:fldChar w:fldCharType="end"/>
        </w:r>
      </w:hyperlink>
    </w:p>
    <w:p w:rsidR="0072158D" w:rsidRDefault="0072158D">
      <w:pPr>
        <w:pStyle w:val="TOC1"/>
        <w:tabs>
          <w:tab w:val="right" w:leader="dot" w:pos="9282"/>
        </w:tabs>
      </w:pPr>
      <w:hyperlink w:anchor="_Toc_4_4_0000000007" w:history="1">
        <w:r w:rsidR="00290453">
          <w:t>4.2025</w:t>
        </w:r>
        <w:r w:rsidR="00290453">
          <w:t>年自收自支人员补助绩效目标表</w:t>
        </w:r>
        <w:r w:rsidR="00290453">
          <w:tab/>
        </w:r>
        <w:r>
          <w:fldChar w:fldCharType="begin"/>
        </w:r>
        <w:r w:rsidR="00290453">
          <w:instrText>PAGEREF _Toc_4_4_0000000007 \h</w:instrText>
        </w:r>
        <w:r>
          <w:fldChar w:fldCharType="separate"/>
        </w:r>
        <w:r w:rsidR="00290453">
          <w:t>8</w:t>
        </w:r>
        <w:r>
          <w:fldChar w:fldCharType="end"/>
        </w:r>
      </w:hyperlink>
    </w:p>
    <w:p w:rsidR="0072158D" w:rsidRDefault="0072158D">
      <w:r>
        <w:fldChar w:fldCharType="end"/>
      </w:r>
    </w:p>
    <w:p w:rsidR="0072158D" w:rsidRDefault="00290453">
      <w:pPr>
        <w:sectPr w:rsidR="0072158D">
          <w:footerReference w:type="even" r:id="rId6"/>
          <w:footerReference w:type="default" r:id="rId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72158D" w:rsidRDefault="00290453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72158D" w:rsidRDefault="00290453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72158D" w:rsidRDefault="00290453">
      <w:pPr>
        <w:pStyle w:val="-"/>
      </w:pPr>
      <w:r>
        <w:t>1</w:t>
      </w:r>
      <w:r>
        <w:t>、做好项目建设重点工作。要开创工作方法，做好群众思想工作，保持我乡镇平安和谐的良好局面，同时要大胆走出去，引进高质量企业项目，为县域经济发展助力。</w:t>
      </w:r>
    </w:p>
    <w:p w:rsidR="0072158D" w:rsidRDefault="00290453">
      <w:pPr>
        <w:pStyle w:val="-"/>
      </w:pPr>
      <w:r>
        <w:t>2</w:t>
      </w:r>
      <w:r>
        <w:t>、夯实基层党组织建设。积极开展</w:t>
      </w:r>
      <w:r>
        <w:t>“</w:t>
      </w:r>
      <w:r>
        <w:t>党建党课</w:t>
      </w:r>
      <w:r>
        <w:t>”</w:t>
      </w:r>
      <w:r>
        <w:t>专题教育活动和解放思想大讨论，制定学习计划，加快学习型、服务型党组织建设，推进基层党组织工作创新，开展各项党内活动，积极做好组织党员学习和培训工作，不断提高党员的整体素质。</w:t>
      </w:r>
    </w:p>
    <w:p w:rsidR="0072158D" w:rsidRDefault="00290453">
      <w:pPr>
        <w:pStyle w:val="-"/>
      </w:pPr>
      <w:r>
        <w:t>3</w:t>
      </w:r>
      <w:r>
        <w:t>、突出信访稳定重点工作。进一步完善矛盾纠纷排查制度，领导干部责任到村，责任到户，进一步完善矛盾纠纷排查化解网络，加大排查力度，掌握村情民情，及</w:t>
      </w:r>
      <w:r>
        <w:t>时解决群众反映的热难点问题，确保全乡社会稳定。</w:t>
      </w:r>
    </w:p>
    <w:p w:rsidR="0072158D" w:rsidRDefault="00290453">
      <w:pPr>
        <w:pStyle w:val="-"/>
      </w:pPr>
      <w:r>
        <w:t>4</w:t>
      </w:r>
      <w:r>
        <w:t>、突出财税征收重点工作。认真总结税收征缴经验，进一步培养新税源，巩固壮大原有税源，加强零散税收社会化管理，力争全年税收保质保量完成任务。</w:t>
      </w:r>
    </w:p>
    <w:p w:rsidR="0072158D" w:rsidRDefault="00290453">
      <w:pPr>
        <w:pStyle w:val="-"/>
      </w:pPr>
      <w:r>
        <w:t>5</w:t>
      </w:r>
      <w:r>
        <w:t>、加大农村环境整治力度。继续加大农村环境整治力度，配足配齐环卫经费和设施，完善环境整治各项制度，加强乡保洁队伍建设，谋划推进保洁队伍公司化管理，形成环境治理常态化，推进农村面貌改造提升样板建设。</w:t>
      </w:r>
    </w:p>
    <w:p w:rsidR="0072158D" w:rsidRDefault="00290453">
      <w:pPr>
        <w:pStyle w:val="-"/>
      </w:pPr>
      <w:r>
        <w:t>6</w:t>
      </w:r>
      <w:r>
        <w:t>、加快农业产业结构调整，推进绿色农业、现代农业发展。进一步完善土地流转和土地确权制度，继续鼓励发展种植大户、家庭农场等新型农</w:t>
      </w:r>
      <w:r>
        <w:t>业发展模式。科学谋划，统筹协调，辐射周边的农业产业示范园建设。</w:t>
      </w:r>
    </w:p>
    <w:p w:rsidR="0072158D" w:rsidRDefault="00290453">
      <w:pPr>
        <w:pStyle w:val="-"/>
      </w:pPr>
      <w:r>
        <w:t>7</w:t>
      </w:r>
      <w:r>
        <w:t>、迅速调整适应计划生育新形势。结合大辛庄生育工作现状，严格按照上级文件精神，迅速调整工作重心，适应工作新形势，逐步落实二孩政策，稳步推进优生优育、孕期保健检查等重点工作。</w:t>
      </w:r>
    </w:p>
    <w:p w:rsidR="0072158D" w:rsidRDefault="00290453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72158D" w:rsidRDefault="00290453">
      <w:pPr>
        <w:pStyle w:val="-0"/>
      </w:pPr>
      <w:r>
        <w:lastRenderedPageBreak/>
        <w:t>（</w:t>
      </w:r>
      <w:r>
        <w:t>1</w:t>
      </w:r>
      <w:r>
        <w:t>）贯彻落实党在农村的各项方针、政策，圆满完成县委、县政府下达的目标任务。</w:t>
      </w:r>
      <w:r>
        <w:t xml:space="preserve">                  </w:t>
      </w:r>
    </w:p>
    <w:p w:rsidR="0072158D" w:rsidRDefault="00290453">
      <w:pPr>
        <w:pStyle w:val="-0"/>
      </w:pPr>
      <w:r>
        <w:t>（</w:t>
      </w:r>
      <w:r>
        <w:t>2</w:t>
      </w:r>
      <w:r>
        <w:t>）抓好党的建设。主要包括领导班子建设、党风廉政建设、农村基层组织建设和机构改革控编减员。</w:t>
      </w:r>
      <w:r>
        <w:t xml:space="preserve">   </w:t>
      </w:r>
    </w:p>
    <w:p w:rsidR="0072158D" w:rsidRDefault="00290453">
      <w:pPr>
        <w:pStyle w:val="-0"/>
      </w:pPr>
      <w:r>
        <w:t>（</w:t>
      </w:r>
      <w:r>
        <w:t>3</w:t>
      </w:r>
      <w:r>
        <w:t>）以经济建设为中心，重点抓好高效农业、</w:t>
      </w:r>
      <w:r>
        <w:t>第三产业和民营企业，加快小康建设步伐。</w:t>
      </w:r>
      <w:r>
        <w:t xml:space="preserve">               </w:t>
      </w:r>
    </w:p>
    <w:p w:rsidR="0072158D" w:rsidRDefault="00290453">
      <w:pPr>
        <w:pStyle w:val="-0"/>
      </w:pPr>
      <w:r>
        <w:t>（</w:t>
      </w:r>
      <w:r>
        <w:t>4</w:t>
      </w:r>
      <w:r>
        <w:t>）办好公益事业。重点抓好镇、村学校、医疗卫生、道路交通等，推进城镇绿色化和村庄绿化建设，保障和改善民生工作常抓不懈</w:t>
      </w:r>
      <w:r>
        <w:t xml:space="preserve">            </w:t>
      </w:r>
    </w:p>
    <w:p w:rsidR="0072158D" w:rsidRDefault="00290453">
      <w:pPr>
        <w:pStyle w:val="-0"/>
      </w:pPr>
      <w:r>
        <w:t>（</w:t>
      </w:r>
      <w:r>
        <w:t>5</w:t>
      </w:r>
      <w:r>
        <w:t>）乡党委、政府全面落实人口与计划生育工作责任制，计划生育工作稳步提升。</w:t>
      </w:r>
    </w:p>
    <w:p w:rsidR="0072158D" w:rsidRDefault="00290453">
      <w:pPr>
        <w:pStyle w:val="-0"/>
      </w:pPr>
      <w:r>
        <w:t>（</w:t>
      </w:r>
      <w:r>
        <w:t>6</w:t>
      </w:r>
      <w:r>
        <w:t>）信访稳定工作扎实推进，严格贯彻信访</w:t>
      </w:r>
      <w:r>
        <w:t>“213”</w:t>
      </w:r>
      <w:r>
        <w:t>工作机制，完善镇村矛盾纠纷排查化解网络，大力实施领导接访、带案下访、责任包保制。</w:t>
      </w:r>
      <w:r>
        <w:t xml:space="preserve">     </w:t>
      </w:r>
    </w:p>
    <w:p w:rsidR="0072158D" w:rsidRDefault="00290453">
      <w:pPr>
        <w:pStyle w:val="-0"/>
      </w:pPr>
      <w:r>
        <w:t>（</w:t>
      </w:r>
      <w:r>
        <w:t>7</w:t>
      </w:r>
      <w:r>
        <w:t>）完成县委、县政府交办的其他工作。</w:t>
      </w:r>
    </w:p>
    <w:p w:rsidR="0072158D" w:rsidRDefault="00290453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72158D" w:rsidRDefault="00290453">
      <w:pPr>
        <w:pStyle w:val="-1"/>
      </w:pPr>
      <w:r>
        <w:t>（</w:t>
      </w:r>
      <w:r>
        <w:t>1</w:t>
      </w:r>
      <w:r>
        <w:t>）统筹城乡发展，不</w:t>
      </w:r>
      <w:r>
        <w:t>断夯实经济社会发展基础</w:t>
      </w:r>
    </w:p>
    <w:p w:rsidR="0072158D" w:rsidRDefault="00290453">
      <w:pPr>
        <w:pStyle w:val="-1"/>
      </w:pPr>
      <w:r>
        <w:t>一是纵深推进农村环境综合治理。在巩固环境综合治理成果的基础上，实施绿化、美化、亮化、净化和居民行为规范化工程。深入推进农村庭院美化、村容风貌、民风文明的新气象。建立农村环境综合治理长效管理机制，拓展治理层面和空间，加强管理队伍和专业队伍建设，确保环境治理成果制度化、常态化。二是加强农村基础设施建设。</w:t>
      </w:r>
    </w:p>
    <w:p w:rsidR="0072158D" w:rsidRDefault="00290453">
      <w:pPr>
        <w:pStyle w:val="-1"/>
      </w:pPr>
      <w:r>
        <w:t>（</w:t>
      </w:r>
      <w:r>
        <w:t>2</w:t>
      </w:r>
      <w:r>
        <w:t>）细化措施办法，全力抓好安全信访稳定工作</w:t>
      </w:r>
    </w:p>
    <w:p w:rsidR="0072158D" w:rsidRDefault="00290453">
      <w:pPr>
        <w:pStyle w:val="-1"/>
      </w:pPr>
      <w:r>
        <w:t>一是健全安全责任体系，落实安全工作措施，强化安全监督管理职责和一岗双责管理机制，加大安全隐患排查、整治，加强交通、建筑、烟花爆竹行业的安全专</w:t>
      </w:r>
      <w:r>
        <w:t>项整治，坚决杜绝较大以上安全事故的发生。二是认真做好信访工作，完善信访工作联席会议和信访接待日制度，规范信访秩序，畅通信访渠道，全力化解信访积案，落实领导包案机制，及时解决群众诉求，三是</w:t>
      </w:r>
      <w:r>
        <w:lastRenderedPageBreak/>
        <w:t>充分发挥大调解体系作用，依法调处各种社会矛盾，做到一般民事纠纷不出村，及时化解，防止矛盾激化。全力维护社会稳定</w:t>
      </w:r>
    </w:p>
    <w:p w:rsidR="0072158D" w:rsidRDefault="00290453">
      <w:pPr>
        <w:pStyle w:val="-1"/>
      </w:pPr>
      <w:r>
        <w:t>（</w:t>
      </w:r>
      <w:r>
        <w:t>3</w:t>
      </w:r>
      <w:r>
        <w:t>）坚持改革创新，下大力气扎实抓好党建工作</w:t>
      </w:r>
    </w:p>
    <w:p w:rsidR="0072158D" w:rsidRDefault="00290453">
      <w:pPr>
        <w:pStyle w:val="-1"/>
      </w:pPr>
      <w:r>
        <w:t>一是切实加强思想政治建设。坚持用党的先进理论武装头脑，进一步完善党委中心组学习制度，创建</w:t>
      </w:r>
      <w:r>
        <w:t>“</w:t>
      </w:r>
      <w:r>
        <w:t>学习型党组织</w:t>
      </w:r>
      <w:r>
        <w:t>”</w:t>
      </w:r>
      <w:r>
        <w:t>和</w:t>
      </w:r>
      <w:r>
        <w:t>“</w:t>
      </w:r>
      <w:r>
        <w:t>学习型领导班子</w:t>
      </w:r>
      <w:r>
        <w:t>”</w:t>
      </w:r>
      <w:r>
        <w:t>，着力提高领导干部的科学决策、总揽全局和应对</w:t>
      </w:r>
      <w:r>
        <w:t>复杂局面的能力。着力提高党员干部的理论素养，政策水平和工作能力。主动适应新形势、新任务和新要求，坚持理论联系实际，深入基层，深入实际，深入群众，切实增强谋划发展，领导发展，推动发展的本领。二是切实加强基层组织建设。紧紧围绕</w:t>
      </w:r>
      <w:r>
        <w:t>“</w:t>
      </w:r>
      <w:r>
        <w:t>抓班子、带队伍、促发展</w:t>
      </w:r>
      <w:r>
        <w:t>”</w:t>
      </w:r>
      <w:r>
        <w:t>为主线，积极探索和完善干部队伍管理机制，尽可能调动党员干部干事创业激情，在管人、用人上下功夫，有效整合资源，助推发展</w:t>
      </w:r>
    </w:p>
    <w:p w:rsidR="0072158D" w:rsidRDefault="00290453">
      <w:pPr>
        <w:jc w:val="center"/>
        <w:sectPr w:rsidR="0072158D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72158D" w:rsidRDefault="0029045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72158D" w:rsidRDefault="00290453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72158D" w:rsidRDefault="00290453">
      <w:pPr>
        <w:jc w:val="center"/>
        <w:sectPr w:rsidR="0072158D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72158D" w:rsidRDefault="00290453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2158D" w:rsidRDefault="00290453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年村办公经费绩效目标表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2158D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2158D" w:rsidRDefault="00290453">
            <w:pPr>
              <w:pStyle w:val="5"/>
            </w:pPr>
            <w:r>
              <w:t>926001</w:t>
            </w:r>
            <w:r>
              <w:t>魏县大辛庄乡人民政府本级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2158D" w:rsidRDefault="00290453">
            <w:pPr>
              <w:pStyle w:val="4"/>
            </w:pPr>
            <w:r>
              <w:t>单位：万元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2158D" w:rsidRDefault="00290453">
            <w:pPr>
              <w:pStyle w:val="2"/>
            </w:pPr>
            <w:r>
              <w:t>13043425P00442410069J</w:t>
            </w:r>
          </w:p>
        </w:tc>
        <w:tc>
          <w:tcPr>
            <w:tcW w:w="1587" w:type="dxa"/>
            <w:vAlign w:val="center"/>
          </w:tcPr>
          <w:p w:rsidR="0072158D" w:rsidRDefault="00290453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2158D" w:rsidRDefault="00290453">
            <w:pPr>
              <w:pStyle w:val="2"/>
            </w:pPr>
            <w:r>
              <w:t>2025</w:t>
            </w:r>
            <w:r>
              <w:t>年村办公经费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2158D" w:rsidRDefault="0029045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43.25</w:t>
            </w:r>
          </w:p>
        </w:tc>
        <w:tc>
          <w:tcPr>
            <w:tcW w:w="1587" w:type="dxa"/>
            <w:vAlign w:val="center"/>
          </w:tcPr>
          <w:p w:rsidR="0072158D" w:rsidRDefault="00290453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2158D" w:rsidRDefault="00290453">
            <w:pPr>
              <w:pStyle w:val="2"/>
            </w:pPr>
            <w:r>
              <w:t>43.25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 xml:space="preserve"> 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</w:tcPr>
          <w:p w:rsidR="0072158D" w:rsidRDefault="0072158D"/>
        </w:tc>
        <w:tc>
          <w:tcPr>
            <w:tcW w:w="8618" w:type="dxa"/>
            <w:gridSpan w:val="6"/>
            <w:vAlign w:val="center"/>
          </w:tcPr>
          <w:p w:rsidR="0072158D" w:rsidRDefault="00290453">
            <w:pPr>
              <w:pStyle w:val="2"/>
            </w:pPr>
            <w:r>
              <w:t>"""""""</w:t>
            </w:r>
            <w:r>
              <w:t>大辛庄</w:t>
            </w:r>
            <w:r>
              <w:t>33</w:t>
            </w:r>
            <w:r>
              <w:t>个村，需要</w:t>
            </w:r>
            <w:r>
              <w:t>43.25</w:t>
            </w:r>
            <w:r>
              <w:t>万元运转，提高村办公积极性，更好的服务群众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290453">
            <w:pPr>
              <w:pStyle w:val="2"/>
            </w:pPr>
            <w:r>
              <w:t>""""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290453">
            <w:pPr>
              <w:pStyle w:val="2"/>
            </w:pPr>
            <w:r>
              <w:t>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290453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72158D">
            <w:pPr>
              <w:pStyle w:val="2"/>
            </w:pP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2158D" w:rsidRDefault="00290453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2158D" w:rsidRDefault="00290453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2158D" w:rsidRDefault="00290453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2158D" w:rsidRDefault="00290453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2158D" w:rsidRDefault="00290453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</w:tcPr>
          <w:p w:rsidR="0072158D" w:rsidRDefault="0072158D"/>
        </w:tc>
        <w:tc>
          <w:tcPr>
            <w:tcW w:w="2608" w:type="dxa"/>
            <w:gridSpan w:val="2"/>
            <w:vAlign w:val="center"/>
          </w:tcPr>
          <w:p w:rsidR="0072158D" w:rsidRDefault="00290453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2158D" w:rsidRDefault="00290453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2158D" w:rsidRDefault="00290453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72158D" w:rsidRDefault="00290453">
            <w:pPr>
              <w:pStyle w:val="3"/>
            </w:pPr>
            <w:r>
              <w:t>100%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2158D" w:rsidRDefault="00290453">
            <w:pPr>
              <w:pStyle w:val="2"/>
            </w:pPr>
            <w:r>
              <w:t>1."""</w:t>
            </w:r>
            <w:r>
              <w:t>大辛庄</w:t>
            </w:r>
            <w:r>
              <w:t>33</w:t>
            </w:r>
            <w:r>
              <w:t>个村，需要</w:t>
            </w:r>
            <w:r>
              <w:t>43.25</w:t>
            </w:r>
            <w:r>
              <w:t>万元运转，提高村办公积极性，更好的服务群众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290453">
            <w:pPr>
              <w:pStyle w:val="2"/>
            </w:pPr>
            <w:r>
              <w:t>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290453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72158D">
            <w:pPr>
              <w:pStyle w:val="2"/>
            </w:pPr>
          </w:p>
        </w:tc>
      </w:tr>
    </w:tbl>
    <w:p w:rsidR="0072158D" w:rsidRDefault="00290453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215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1"/>
            </w:pPr>
            <w:r>
              <w:t>指标值确定依据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2158D" w:rsidRDefault="0029045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经费发放村数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乡内发放办公经费的村数量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33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2158D" w:rsidRDefault="0072158D"/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办公经费使用合规率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办公经费使用合规率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2158D" w:rsidRDefault="0072158D"/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村办公经费发放的完成时间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村办公经费发放的完成时间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日前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2158D" w:rsidRDefault="0072158D"/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村办公经费总额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村办公经费总额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43.25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2158D" w:rsidRDefault="0029045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保障各村庄日常工作的正常开展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村内正常运行，社会稳定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保障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2158D" w:rsidRDefault="0072158D"/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提高村干部工作效率和水平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及时发放办公经费，保障村干部工作顺利开展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Align w:val="center"/>
          </w:tcPr>
          <w:p w:rsidR="0072158D" w:rsidRDefault="0029045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各村干部满意度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各村干部满意度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根据调查问卷</w:t>
            </w:r>
          </w:p>
        </w:tc>
      </w:tr>
    </w:tbl>
    <w:p w:rsidR="0072158D" w:rsidRDefault="0072158D">
      <w:pPr>
        <w:sectPr w:rsidR="0072158D">
          <w:pgSz w:w="11900" w:h="16840"/>
          <w:pgMar w:top="1984" w:right="1304" w:bottom="1134" w:left="1304" w:header="720" w:footer="720" w:gutter="0"/>
          <w:cols w:space="720"/>
        </w:sectPr>
      </w:pPr>
    </w:p>
    <w:p w:rsidR="0072158D" w:rsidRDefault="00290453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2158D" w:rsidRDefault="00290453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年村干部工资绩效目标表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2158D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2158D" w:rsidRDefault="00290453">
            <w:pPr>
              <w:pStyle w:val="5"/>
            </w:pPr>
            <w:r>
              <w:t>926001</w:t>
            </w:r>
            <w:r>
              <w:t>魏县大辛庄乡人民政府本级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2158D" w:rsidRDefault="00290453">
            <w:pPr>
              <w:pStyle w:val="4"/>
            </w:pPr>
            <w:r>
              <w:t>单位：万元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2158D" w:rsidRDefault="00290453">
            <w:pPr>
              <w:pStyle w:val="2"/>
            </w:pPr>
            <w:r>
              <w:t>13043425P00442410068Y</w:t>
            </w:r>
          </w:p>
        </w:tc>
        <w:tc>
          <w:tcPr>
            <w:tcW w:w="1587" w:type="dxa"/>
            <w:vAlign w:val="center"/>
          </w:tcPr>
          <w:p w:rsidR="0072158D" w:rsidRDefault="00290453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2158D" w:rsidRDefault="00290453">
            <w:pPr>
              <w:pStyle w:val="2"/>
            </w:pPr>
            <w:r>
              <w:t>2025</w:t>
            </w:r>
            <w:r>
              <w:t>年村干部工资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2158D" w:rsidRDefault="0029045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368.08</w:t>
            </w:r>
          </w:p>
        </w:tc>
        <w:tc>
          <w:tcPr>
            <w:tcW w:w="1587" w:type="dxa"/>
            <w:vAlign w:val="center"/>
          </w:tcPr>
          <w:p w:rsidR="0072158D" w:rsidRDefault="00290453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2158D" w:rsidRDefault="00290453">
            <w:pPr>
              <w:pStyle w:val="2"/>
            </w:pPr>
            <w:r>
              <w:t>368.08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 xml:space="preserve"> 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</w:tcPr>
          <w:p w:rsidR="0072158D" w:rsidRDefault="0072158D"/>
        </w:tc>
        <w:tc>
          <w:tcPr>
            <w:tcW w:w="8618" w:type="dxa"/>
            <w:gridSpan w:val="6"/>
            <w:vAlign w:val="center"/>
          </w:tcPr>
          <w:p w:rsidR="0072158D" w:rsidRDefault="00290453">
            <w:pPr>
              <w:pStyle w:val="2"/>
            </w:pPr>
            <w:r>
              <w:t>"""</w:t>
            </w:r>
            <w:r>
              <w:t>用于发放大辛庄乡</w:t>
            </w:r>
            <w:r>
              <w:t>33</w:t>
            </w:r>
            <w:r>
              <w:t>个村的</w:t>
            </w:r>
            <w:r>
              <w:t>209</w:t>
            </w:r>
            <w:r>
              <w:t>名村干部工资，保障村干部收入，提高村干部工作积极性，确保村集体正常运转。</w:t>
            </w:r>
            <w:r>
              <w:tab/>
            </w:r>
            <w:r>
              <w:tab/>
            </w:r>
            <w:r>
              <w:tab/>
              <w:t>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290453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72158D">
            <w:pPr>
              <w:pStyle w:val="2"/>
            </w:pP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2158D" w:rsidRDefault="00290453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2158D" w:rsidRDefault="00290453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2158D" w:rsidRDefault="00290453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2158D" w:rsidRDefault="00290453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2158D" w:rsidRDefault="00290453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</w:tcPr>
          <w:p w:rsidR="0072158D" w:rsidRDefault="0072158D"/>
        </w:tc>
        <w:tc>
          <w:tcPr>
            <w:tcW w:w="2608" w:type="dxa"/>
            <w:gridSpan w:val="2"/>
            <w:vAlign w:val="center"/>
          </w:tcPr>
          <w:p w:rsidR="0072158D" w:rsidRDefault="00290453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2158D" w:rsidRDefault="00290453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2158D" w:rsidRDefault="00290453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72158D" w:rsidRDefault="00290453">
            <w:pPr>
              <w:pStyle w:val="3"/>
            </w:pPr>
            <w:r>
              <w:t>100%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2158D" w:rsidRDefault="00290453">
            <w:pPr>
              <w:pStyle w:val="2"/>
            </w:pPr>
            <w:r>
              <w:t>1."</w:t>
            </w:r>
            <w:r>
              <w:t>用于发放大辛庄乡</w:t>
            </w:r>
            <w:r>
              <w:t>33</w:t>
            </w:r>
            <w:r>
              <w:t>个村的</w:t>
            </w:r>
            <w:r>
              <w:t>209</w:t>
            </w:r>
            <w:r>
              <w:t>名村干部工资，保障村干部收入，提高村干部工作积极性，确保村集体正常运转。</w:t>
            </w:r>
            <w:r>
              <w:tab/>
            </w:r>
            <w:r>
              <w:tab/>
            </w:r>
            <w:r>
              <w:tab/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72158D">
            <w:pPr>
              <w:pStyle w:val="2"/>
            </w:pPr>
          </w:p>
        </w:tc>
      </w:tr>
    </w:tbl>
    <w:p w:rsidR="0072158D" w:rsidRDefault="00290453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215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1"/>
            </w:pPr>
            <w:r>
              <w:t>指标值确定依据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2158D" w:rsidRDefault="0029045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工资发放人数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发放工资的村干部人数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209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村干部工资申请表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2158D" w:rsidRDefault="0072158D"/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村干部工资足额发放率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足额发放资金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100</w:t>
            </w:r>
            <w:r>
              <w:t>％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村干部工资申请表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2158D" w:rsidRDefault="0072158D"/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工资发放时限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按照要求和计划完成情况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12</w:t>
            </w:r>
            <w:r>
              <w:t>月底发放到位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根据政府工作要求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2158D" w:rsidRDefault="0072158D"/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村干部工资总成本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给村干部发放的工资总额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368.08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村干部工资申请表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2158D" w:rsidRDefault="0029045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保障村干部的基本生活水平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保障村干部的基本生活水平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保障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根据政府工作要求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2158D" w:rsidRDefault="0072158D"/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提高村干部工作积极性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提高村干部工作积极性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根据政府工作要求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Align w:val="center"/>
          </w:tcPr>
          <w:p w:rsidR="0072158D" w:rsidRDefault="0029045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村干部满意度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满意群众占全部调查群众的比例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≥95</w:t>
            </w:r>
            <w:r>
              <w:t>％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问卷调查结果</w:t>
            </w:r>
          </w:p>
        </w:tc>
      </w:tr>
    </w:tbl>
    <w:p w:rsidR="0072158D" w:rsidRDefault="0072158D">
      <w:pPr>
        <w:sectPr w:rsidR="0072158D">
          <w:pgSz w:w="11900" w:h="16840"/>
          <w:pgMar w:top="1984" w:right="1304" w:bottom="1134" w:left="1304" w:header="720" w:footer="720" w:gutter="0"/>
          <w:cols w:space="720"/>
        </w:sectPr>
      </w:pPr>
    </w:p>
    <w:p w:rsidR="0072158D" w:rsidRDefault="00290453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2158D" w:rsidRDefault="00290453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年服务基层专项经费绩效目标表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2158D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2158D" w:rsidRDefault="00290453">
            <w:pPr>
              <w:pStyle w:val="5"/>
            </w:pPr>
            <w:r>
              <w:t>926001</w:t>
            </w:r>
            <w:r>
              <w:t>魏县大辛庄乡人民政府本级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2158D" w:rsidRDefault="00290453">
            <w:pPr>
              <w:pStyle w:val="4"/>
            </w:pPr>
            <w:r>
              <w:t>单位：万元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2158D" w:rsidRDefault="00290453">
            <w:pPr>
              <w:pStyle w:val="2"/>
            </w:pPr>
            <w:r>
              <w:t>13043425P004424101100</w:t>
            </w:r>
          </w:p>
        </w:tc>
        <w:tc>
          <w:tcPr>
            <w:tcW w:w="1587" w:type="dxa"/>
            <w:vAlign w:val="center"/>
          </w:tcPr>
          <w:p w:rsidR="0072158D" w:rsidRDefault="00290453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2158D" w:rsidRDefault="00290453">
            <w:pPr>
              <w:pStyle w:val="2"/>
            </w:pPr>
            <w:r>
              <w:t>2025</w:t>
            </w:r>
            <w:r>
              <w:t>年服务基层专项经费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2158D" w:rsidRDefault="0029045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65.98</w:t>
            </w:r>
          </w:p>
        </w:tc>
        <w:tc>
          <w:tcPr>
            <w:tcW w:w="1587" w:type="dxa"/>
            <w:vAlign w:val="center"/>
          </w:tcPr>
          <w:p w:rsidR="0072158D" w:rsidRDefault="00290453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2158D" w:rsidRDefault="00290453">
            <w:pPr>
              <w:pStyle w:val="2"/>
            </w:pPr>
            <w:r>
              <w:t>65.98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 xml:space="preserve"> 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</w:tcPr>
          <w:p w:rsidR="0072158D" w:rsidRDefault="0072158D"/>
        </w:tc>
        <w:tc>
          <w:tcPr>
            <w:tcW w:w="8618" w:type="dxa"/>
            <w:gridSpan w:val="6"/>
            <w:vAlign w:val="center"/>
          </w:tcPr>
          <w:p w:rsidR="0072158D" w:rsidRDefault="00290453">
            <w:pPr>
              <w:pStyle w:val="2"/>
            </w:pPr>
            <w:r>
              <w:t>"""</w:t>
            </w:r>
            <w:r>
              <w:t>及时拨付</w:t>
            </w:r>
            <w:r>
              <w:t>65.98</w:t>
            </w:r>
            <w:r>
              <w:t>万元乡经费后，使大兴庄镇环境整治、疫情防控、社会治安、乡村振兴等工作顺利开展，保障下辖</w:t>
            </w:r>
            <w:r>
              <w:t>33</w:t>
            </w:r>
            <w:r>
              <w:t>个村的管理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290453">
            <w:pPr>
              <w:pStyle w:val="2"/>
            </w:pPr>
            <w:r>
              <w:t>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290453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72158D">
            <w:pPr>
              <w:pStyle w:val="2"/>
            </w:pP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2158D" w:rsidRDefault="00290453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2158D" w:rsidRDefault="00290453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2158D" w:rsidRDefault="00290453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2158D" w:rsidRDefault="00290453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2158D" w:rsidRDefault="00290453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</w:tcPr>
          <w:p w:rsidR="0072158D" w:rsidRDefault="0072158D"/>
        </w:tc>
        <w:tc>
          <w:tcPr>
            <w:tcW w:w="2608" w:type="dxa"/>
            <w:gridSpan w:val="2"/>
            <w:vAlign w:val="center"/>
          </w:tcPr>
          <w:p w:rsidR="0072158D" w:rsidRDefault="00290453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2158D" w:rsidRDefault="00290453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2158D" w:rsidRDefault="00290453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72158D" w:rsidRDefault="00290453">
            <w:pPr>
              <w:pStyle w:val="3"/>
            </w:pPr>
            <w:r>
              <w:t>100%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2158D" w:rsidRDefault="00290453">
            <w:pPr>
              <w:pStyle w:val="2"/>
            </w:pPr>
            <w:r>
              <w:t>1."</w:t>
            </w:r>
            <w:r>
              <w:t>及时拨付</w:t>
            </w:r>
            <w:r>
              <w:t>65.98</w:t>
            </w:r>
            <w:r>
              <w:t>万元乡经费后，使大兴庄镇环境整治、疫情防控、社会治安、乡村振兴等工作顺利开展，保障下辖</w:t>
            </w:r>
            <w:r>
              <w:t>33</w:t>
            </w:r>
            <w:r>
              <w:t>个村的管理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290453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72158D">
            <w:pPr>
              <w:pStyle w:val="2"/>
            </w:pPr>
          </w:p>
        </w:tc>
      </w:tr>
    </w:tbl>
    <w:p w:rsidR="0072158D" w:rsidRDefault="00290453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215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1"/>
            </w:pPr>
            <w:r>
              <w:t>指标值确定依据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2158D" w:rsidRDefault="0029045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服务基层专项经费总成本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工作顺利进行所需要的经费总额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65.98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2158D" w:rsidRDefault="0072158D"/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所辖村数量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乡内总村数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33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2158D" w:rsidRDefault="0072158D"/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专项经费使用的合规率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发放金额</w:t>
            </w:r>
            <w:r>
              <w:t>/</w:t>
            </w:r>
            <w:r>
              <w:t>应发放金额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2158D" w:rsidRDefault="0072158D"/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专项经费保障周期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服务基层资金占资金总额的比例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1</w:t>
            </w:r>
            <w:r>
              <w:t>年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2158D" w:rsidRDefault="0029045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保障乡镇日常业务的正常开展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工作顺利开展，社会得到稳定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2158D" w:rsidRDefault="0072158D"/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保障乡村振兴成果，提高基层服务效率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资金及时拨付到位，保障工作顺利开展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积极保障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Align w:val="center"/>
          </w:tcPr>
          <w:p w:rsidR="0072158D" w:rsidRDefault="0029045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满意的乡干部占总人数的比例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根据调查问卷</w:t>
            </w:r>
          </w:p>
        </w:tc>
      </w:tr>
    </w:tbl>
    <w:p w:rsidR="0072158D" w:rsidRDefault="0072158D">
      <w:pPr>
        <w:sectPr w:rsidR="0072158D">
          <w:pgSz w:w="11900" w:h="16840"/>
          <w:pgMar w:top="1984" w:right="1304" w:bottom="1134" w:left="1304" w:header="720" w:footer="720" w:gutter="0"/>
          <w:cols w:space="720"/>
        </w:sectPr>
      </w:pPr>
    </w:p>
    <w:p w:rsidR="0072158D" w:rsidRDefault="00290453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2158D" w:rsidRDefault="00290453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年自收自支人员补助绩效目标表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2158D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2158D" w:rsidRDefault="00290453">
            <w:pPr>
              <w:pStyle w:val="5"/>
            </w:pPr>
            <w:r>
              <w:t>926001</w:t>
            </w:r>
            <w:r>
              <w:t>魏县大辛庄乡人民政府本级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2158D" w:rsidRDefault="00290453">
            <w:pPr>
              <w:pStyle w:val="4"/>
            </w:pPr>
            <w:r>
              <w:t>单位：万元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2158D" w:rsidRDefault="00290453">
            <w:pPr>
              <w:pStyle w:val="2"/>
            </w:pPr>
            <w:r>
              <w:t>13043425P00442410111K</w:t>
            </w:r>
          </w:p>
        </w:tc>
        <w:tc>
          <w:tcPr>
            <w:tcW w:w="1587" w:type="dxa"/>
            <w:vAlign w:val="center"/>
          </w:tcPr>
          <w:p w:rsidR="0072158D" w:rsidRDefault="00290453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2158D" w:rsidRDefault="00290453">
            <w:pPr>
              <w:pStyle w:val="2"/>
            </w:pPr>
            <w:r>
              <w:t>2025</w:t>
            </w:r>
            <w:r>
              <w:t>年自收自支人员补助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2158D" w:rsidRDefault="0029045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78.39</w:t>
            </w:r>
          </w:p>
        </w:tc>
        <w:tc>
          <w:tcPr>
            <w:tcW w:w="1587" w:type="dxa"/>
            <w:vAlign w:val="center"/>
          </w:tcPr>
          <w:p w:rsidR="0072158D" w:rsidRDefault="00290453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2158D" w:rsidRDefault="00290453">
            <w:pPr>
              <w:pStyle w:val="2"/>
            </w:pPr>
            <w:r>
              <w:t>78.39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 xml:space="preserve"> 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</w:tcPr>
          <w:p w:rsidR="0072158D" w:rsidRDefault="0072158D"/>
        </w:tc>
        <w:tc>
          <w:tcPr>
            <w:tcW w:w="8618" w:type="dxa"/>
            <w:gridSpan w:val="6"/>
            <w:vAlign w:val="center"/>
          </w:tcPr>
          <w:p w:rsidR="0072158D" w:rsidRDefault="00290453">
            <w:pPr>
              <w:pStyle w:val="2"/>
            </w:pPr>
            <w:r>
              <w:t>"""</w:t>
            </w:r>
            <w:r>
              <w:t>保障</w:t>
            </w:r>
            <w:r>
              <w:t>20</w:t>
            </w:r>
            <w:r>
              <w:t>位自收自支人员</w:t>
            </w:r>
            <w:r>
              <w:t>78.39</w:t>
            </w:r>
            <w:r>
              <w:t>万元工资按时发放，提高职工生活水平，降低信访事件发生，促进工作顺利开展。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290453">
            <w:pPr>
              <w:pStyle w:val="2"/>
            </w:pPr>
            <w:r>
              <w:t>""""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290453">
            <w:pPr>
              <w:pStyle w:val="2"/>
            </w:pPr>
            <w:r>
              <w:t>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290453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72158D">
            <w:pPr>
              <w:pStyle w:val="2"/>
            </w:pP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2158D" w:rsidRDefault="00290453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2158D" w:rsidRDefault="00290453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2158D" w:rsidRDefault="00290453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2158D" w:rsidRDefault="00290453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2158D" w:rsidRDefault="00290453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</w:tcPr>
          <w:p w:rsidR="0072158D" w:rsidRDefault="0072158D"/>
        </w:tc>
        <w:tc>
          <w:tcPr>
            <w:tcW w:w="2608" w:type="dxa"/>
            <w:gridSpan w:val="2"/>
            <w:vAlign w:val="center"/>
          </w:tcPr>
          <w:p w:rsidR="0072158D" w:rsidRDefault="00290453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2158D" w:rsidRDefault="00290453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2158D" w:rsidRDefault="00290453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72158D" w:rsidRDefault="00290453">
            <w:pPr>
              <w:pStyle w:val="3"/>
            </w:pPr>
            <w:r>
              <w:t>100%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2158D" w:rsidRDefault="00290453">
            <w:pPr>
              <w:pStyle w:val="2"/>
            </w:pPr>
            <w:r>
              <w:t>1."</w:t>
            </w:r>
            <w:r>
              <w:t>保障</w:t>
            </w:r>
            <w:r>
              <w:t>20</w:t>
            </w:r>
            <w:r>
              <w:t>位自收自支人员</w:t>
            </w:r>
            <w:r>
              <w:t>78.39</w:t>
            </w:r>
            <w:r>
              <w:t>万元工资按时发放，提高职工生活水平，降低信访事件发生，促进工作顺利开展。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290453">
            <w:pPr>
              <w:pStyle w:val="2"/>
            </w:pPr>
            <w:r>
              <w:t>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290453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2158D" w:rsidRDefault="0072158D">
            <w:pPr>
              <w:pStyle w:val="2"/>
            </w:pPr>
          </w:p>
        </w:tc>
      </w:tr>
    </w:tbl>
    <w:p w:rsidR="0072158D" w:rsidRDefault="00290453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215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1"/>
            </w:pPr>
            <w:r>
              <w:t>指标值确定依据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2158D" w:rsidRDefault="0029045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发放工资人数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自收自支人员总人数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20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2158D" w:rsidRDefault="0072158D"/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资金使用合规率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发放资金总额占工资总额的比例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2158D" w:rsidRDefault="0072158D"/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补助资金发放周期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用于发放补助的资金占工资总额的比例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1</w:t>
            </w:r>
            <w:r>
              <w:t>年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2158D" w:rsidRDefault="0072158D"/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自收自支人员补助总额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本年度自收自支人员工资总额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78.39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2158D" w:rsidRDefault="0029045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提高自收自支人员福利待遇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自收自支人员待遇得到保障，生活水平提高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2158D" w:rsidRDefault="0072158D"/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提高干部工作积极性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工资及时发放，干部工作积极性提高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根据预算工作安排</w:t>
            </w:r>
          </w:p>
        </w:tc>
      </w:tr>
      <w:tr w:rsidR="0072158D">
        <w:trPr>
          <w:trHeight w:val="369"/>
          <w:jc w:val="center"/>
        </w:trPr>
        <w:tc>
          <w:tcPr>
            <w:tcW w:w="1276" w:type="dxa"/>
            <w:vAlign w:val="center"/>
          </w:tcPr>
          <w:p w:rsidR="0072158D" w:rsidRDefault="0029045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2158D" w:rsidRDefault="00290453">
            <w:pPr>
              <w:pStyle w:val="2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 w:rsidR="0072158D" w:rsidRDefault="00290453">
            <w:pPr>
              <w:pStyle w:val="2"/>
            </w:pPr>
            <w:r>
              <w:t>满意的乡干部占总人数的比例</w:t>
            </w:r>
          </w:p>
        </w:tc>
        <w:tc>
          <w:tcPr>
            <w:tcW w:w="1276" w:type="dxa"/>
            <w:vAlign w:val="center"/>
          </w:tcPr>
          <w:p w:rsidR="0072158D" w:rsidRDefault="00290453">
            <w:pPr>
              <w:pStyle w:val="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:rsidR="0072158D" w:rsidRDefault="00290453">
            <w:pPr>
              <w:pStyle w:val="2"/>
            </w:pPr>
            <w:r>
              <w:t>根据调查问卷</w:t>
            </w:r>
          </w:p>
        </w:tc>
      </w:tr>
    </w:tbl>
    <w:p w:rsidR="0072158D" w:rsidRDefault="0072158D"/>
    <w:sectPr w:rsidR="0072158D" w:rsidSect="0072158D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53" w:rsidRDefault="00290453" w:rsidP="0072158D">
      <w:r>
        <w:separator/>
      </w:r>
    </w:p>
  </w:endnote>
  <w:endnote w:type="continuationSeparator" w:id="0">
    <w:p w:rsidR="00290453" w:rsidRDefault="00290453" w:rsidP="00721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8D" w:rsidRDefault="0072158D">
    <w:r>
      <w:fldChar w:fldCharType="begin"/>
    </w:r>
    <w:r w:rsidR="00290453">
      <w:instrText>PAGE "page number"</w:instrText>
    </w:r>
    <w:r>
      <w:fldChar w:fldCharType="separate"/>
    </w:r>
    <w:r w:rsidR="00654C3C">
      <w:rPr>
        <w:noProof/>
      </w:rPr>
      <w:t>8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8D" w:rsidRDefault="0072158D">
    <w:pPr>
      <w:jc w:val="right"/>
    </w:pPr>
    <w:r>
      <w:fldChar w:fldCharType="begin"/>
    </w:r>
    <w:r w:rsidR="00290453">
      <w:instrText>PAGE "page number"</w:instrText>
    </w:r>
    <w:r>
      <w:fldChar w:fldCharType="separate"/>
    </w:r>
    <w:r w:rsidR="00654C3C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53" w:rsidRDefault="00290453" w:rsidP="0072158D">
      <w:r>
        <w:separator/>
      </w:r>
    </w:p>
  </w:footnote>
  <w:footnote w:type="continuationSeparator" w:id="0">
    <w:p w:rsidR="00290453" w:rsidRDefault="00290453" w:rsidP="00721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72158D"/>
    <w:rsid w:val="00290453"/>
    <w:rsid w:val="00654C3C"/>
    <w:rsid w:val="0072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8D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72158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72158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72158D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72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rsid w:val="0072158D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sid w:val="0072158D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sid w:val="0072158D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rsid w:val="0072158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rsid w:val="0072158D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72158D"/>
    <w:pPr>
      <w:ind w:left="240"/>
    </w:pPr>
  </w:style>
  <w:style w:type="paragraph" w:customStyle="1" w:styleId="TOC4">
    <w:name w:val="TOC 4"/>
    <w:basedOn w:val="a"/>
    <w:qFormat/>
    <w:rsid w:val="0072158D"/>
    <w:pPr>
      <w:ind w:left="720"/>
    </w:pPr>
  </w:style>
  <w:style w:type="paragraph" w:customStyle="1" w:styleId="TOC1">
    <w:name w:val="TOC 1"/>
    <w:basedOn w:val="a"/>
    <w:qFormat/>
    <w:rsid w:val="0072158D"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2025-05-27T17:12:00Z</dcterms:created>
  <dcterms:modified xsi:type="dcterms:W3CDTF">2025-05-27T09:11:00Z</dcterms:modified>
</cp:coreProperties>
</file>