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中共魏县县委巡察工作领导小组办公室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D55FA4" w:rsidRDefault="00D55FA4">
      <w:pPr>
        <w:jc w:val="center"/>
      </w:pP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中共魏县县委巡察工作领导小组办公室编制</w:t>
      </w:r>
    </w:p>
    <w:p w:rsidR="00D55FA4" w:rsidRDefault="00DA51F7">
      <w:pPr>
        <w:jc w:val="center"/>
        <w:sectPr w:rsidR="00D55FA4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 w:rsidR="00F440E2">
        <w:rPr>
          <w:rFonts w:ascii="方正楷体_GBK" w:eastAsia="方正楷体_GBK" w:hAnsi="方正楷体_GBK" w:cs="方正楷体_GBK"/>
          <w:b/>
          <w:color w:val="000000"/>
          <w:sz w:val="32"/>
        </w:rPr>
        <w:t>财政</w:t>
      </w:r>
      <w:r w:rsidR="00F440E2">
        <w:rPr>
          <w:rFonts w:ascii="方正楷体_GBK" w:eastAsia="方正楷体_GBK" w:hAnsi="方正楷体_GBK" w:cs="方正楷体_GBK"/>
          <w:b/>
          <w:color w:val="000000"/>
          <w:sz w:val="32"/>
        </w:rPr>
        <w:t>局</w:t>
      </w:r>
      <w:r w:rsidR="00F440E2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D55FA4" w:rsidRDefault="00D55FA4">
      <w:pPr>
        <w:jc w:val="center"/>
        <w:sectPr w:rsidR="00D55FA4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D55FA4" w:rsidRDefault="00F440E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D55FA4" w:rsidRDefault="00D55FA4">
      <w:pPr>
        <w:pStyle w:val="TOC1"/>
        <w:tabs>
          <w:tab w:val="right" w:leader="dot" w:pos="9282"/>
        </w:tabs>
      </w:pPr>
      <w:r w:rsidRPr="00D55FA4">
        <w:fldChar w:fldCharType="begin"/>
      </w:r>
      <w:r w:rsidR="00F440E2">
        <w:instrText>TOC \o "2-2" \h \z \u</w:instrText>
      </w:r>
      <w:r w:rsidRPr="00D55FA4">
        <w:fldChar w:fldCharType="separate"/>
      </w:r>
      <w:hyperlink w:anchor="_Toc_2_2_0000000001" w:history="1">
        <w:r w:rsidR="00F440E2">
          <w:t>一、总体绩效目标</w:t>
        </w:r>
        <w:r w:rsidR="00F440E2">
          <w:tab/>
        </w:r>
        <w:r>
          <w:fldChar w:fldCharType="begin"/>
        </w:r>
        <w:r w:rsidR="00F440E2">
          <w:instrText>PAGEREF _Toc_2_2_0000000001 \h</w:instrText>
        </w:r>
        <w:r>
          <w:fldChar w:fldCharType="separate"/>
        </w:r>
        <w:r w:rsidR="00F440E2">
          <w:t>1</w:t>
        </w:r>
        <w:r>
          <w:fldChar w:fldCharType="end"/>
        </w:r>
      </w:hyperlink>
    </w:p>
    <w:p w:rsidR="00D55FA4" w:rsidRDefault="00D55FA4">
      <w:pPr>
        <w:pStyle w:val="TOC1"/>
        <w:tabs>
          <w:tab w:val="right" w:leader="dot" w:pos="9282"/>
        </w:tabs>
      </w:pPr>
      <w:hyperlink w:anchor="_Toc_2_2_0000000002" w:history="1">
        <w:r w:rsidR="00F440E2">
          <w:t>二、分项绩效目标</w:t>
        </w:r>
        <w:r w:rsidR="00F440E2">
          <w:tab/>
        </w:r>
        <w:r>
          <w:fldChar w:fldCharType="begin"/>
        </w:r>
        <w:r w:rsidR="00F440E2">
          <w:instrText>PAGEREF _Toc_2_2_0000000002 \h</w:instrText>
        </w:r>
        <w:r>
          <w:fldChar w:fldCharType="separate"/>
        </w:r>
        <w:r w:rsidR="00F440E2">
          <w:t>1</w:t>
        </w:r>
        <w:r>
          <w:fldChar w:fldCharType="end"/>
        </w:r>
      </w:hyperlink>
    </w:p>
    <w:p w:rsidR="00D55FA4" w:rsidRDefault="00D55FA4">
      <w:pPr>
        <w:pStyle w:val="TOC1"/>
        <w:tabs>
          <w:tab w:val="right" w:leader="dot" w:pos="9282"/>
        </w:tabs>
      </w:pPr>
      <w:hyperlink w:anchor="_Toc_2_2_0000000003" w:history="1">
        <w:r w:rsidR="00F440E2">
          <w:t>三、工作保障措施</w:t>
        </w:r>
        <w:r w:rsidR="00F440E2">
          <w:tab/>
        </w:r>
        <w:r>
          <w:fldChar w:fldCharType="begin"/>
        </w:r>
        <w:r w:rsidR="00F440E2">
          <w:instrText>PAGEREF _Toc_2_2_0000000003 \h</w:instrText>
        </w:r>
        <w:r>
          <w:fldChar w:fldCharType="separate"/>
        </w:r>
        <w:r w:rsidR="00F440E2">
          <w:t>1</w:t>
        </w:r>
        <w:r>
          <w:fldChar w:fldCharType="end"/>
        </w:r>
      </w:hyperlink>
    </w:p>
    <w:p w:rsidR="00D55FA4" w:rsidRDefault="00D55FA4">
      <w:r>
        <w:fldChar w:fldCharType="end"/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D55FA4" w:rsidRDefault="00D55FA4">
      <w:pPr>
        <w:pStyle w:val="TOC1"/>
        <w:tabs>
          <w:tab w:val="right" w:leader="dot" w:pos="9282"/>
        </w:tabs>
      </w:pPr>
      <w:r w:rsidRPr="00D55FA4">
        <w:fldChar w:fldCharType="begin"/>
      </w:r>
      <w:r w:rsidR="00F440E2">
        <w:instrText>TOC \o "4-4" \h \z \u</w:instrText>
      </w:r>
      <w:r w:rsidRPr="00D55FA4">
        <w:fldChar w:fldCharType="separate"/>
      </w:r>
      <w:hyperlink w:anchor="_Toc_4_4_0000000004" w:history="1">
        <w:r w:rsidR="00F440E2">
          <w:t>1.</w:t>
        </w:r>
        <w:r w:rsidR="00F440E2">
          <w:t>巡察工作经费绩效目标表</w:t>
        </w:r>
        <w:r w:rsidR="00F440E2">
          <w:tab/>
        </w:r>
        <w:r>
          <w:fldChar w:fldCharType="begin"/>
        </w:r>
        <w:r w:rsidR="00F440E2">
          <w:instrText>PAGEREF _Toc_</w:instrText>
        </w:r>
        <w:r w:rsidR="00F440E2">
          <w:instrText>4_4_0000000004 \h</w:instrText>
        </w:r>
        <w:r>
          <w:fldChar w:fldCharType="separate"/>
        </w:r>
        <w:r w:rsidR="00F440E2">
          <w:t>3</w:t>
        </w:r>
        <w:r>
          <w:fldChar w:fldCharType="end"/>
        </w:r>
      </w:hyperlink>
    </w:p>
    <w:p w:rsidR="00D55FA4" w:rsidRDefault="00D55FA4">
      <w:r>
        <w:fldChar w:fldCharType="end"/>
      </w:r>
    </w:p>
    <w:p w:rsidR="00D55FA4" w:rsidRDefault="00F440E2">
      <w:pPr>
        <w:sectPr w:rsidR="00D55FA4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D55FA4" w:rsidRDefault="00F440E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55FA4" w:rsidRDefault="00F440E2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</w:t>
      </w:r>
      <w:r>
        <w:rPr>
          <w:rFonts w:ascii="方正黑体_GBK" w:eastAsia="方正黑体_GBK" w:hAnsi="方正黑体_GBK" w:cs="方正黑体_GBK"/>
          <w:color w:val="000000"/>
          <w:sz w:val="28"/>
        </w:rPr>
        <w:t>目标</w:t>
      </w:r>
      <w:bookmarkEnd w:id="0"/>
    </w:p>
    <w:p w:rsidR="00D55FA4" w:rsidRDefault="00F440E2">
      <w:pPr>
        <w:pStyle w:val="-"/>
      </w:pPr>
      <w:r>
        <w:t>保障巡察工作正常有序开展，推进全面从严治党向纵深发展，提升巡察质效，完成年度巡察计划安排。</w:t>
      </w:r>
    </w:p>
    <w:p w:rsidR="00D55FA4" w:rsidRDefault="00F440E2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D55FA4" w:rsidRDefault="00F440E2">
      <w:pPr>
        <w:pStyle w:val="-0"/>
      </w:pPr>
      <w:r>
        <w:t>目标内容</w:t>
      </w:r>
      <w:r>
        <w:t>1</w:t>
      </w:r>
      <w:r>
        <w:t>：通过巡察，推进全面从严治党向纵深发展，计划</w:t>
      </w:r>
      <w:r>
        <w:t>2023</w:t>
      </w:r>
      <w:r>
        <w:t>年完成</w:t>
      </w:r>
      <w:r>
        <w:t>4</w:t>
      </w:r>
      <w:r>
        <w:t>轮巡察，并对巡察工作情况综合评估。</w:t>
      </w:r>
    </w:p>
    <w:p w:rsidR="00D55FA4" w:rsidRDefault="00F440E2">
      <w:pPr>
        <w:pStyle w:val="-0"/>
      </w:pPr>
      <w:r>
        <w:t>目标内容</w:t>
      </w:r>
      <w:r>
        <w:t>2</w:t>
      </w:r>
      <w:r>
        <w:t>：统筹、协调、指导、保障巡察工作正常有序开展，完成各轮次的巡察移交和督办等工作。</w:t>
      </w:r>
    </w:p>
    <w:p w:rsidR="00D55FA4" w:rsidRDefault="00F440E2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D55FA4" w:rsidRDefault="00F440E2">
      <w:pPr>
        <w:pStyle w:val="-1"/>
      </w:pPr>
      <w:r>
        <w:t>1</w:t>
      </w:r>
      <w:r>
        <w:t>，加大巡察队伍建设力度，培养一支纪律严明、业务过硬、敢于亮剑的巡察铁军。</w:t>
      </w:r>
    </w:p>
    <w:p w:rsidR="00D55FA4" w:rsidRDefault="00F440E2">
      <w:pPr>
        <w:pStyle w:val="-1"/>
      </w:pPr>
      <w:r>
        <w:t>2</w:t>
      </w:r>
      <w:r>
        <w:t>，建立健全巡察制度机制，规范巡察工作全过程。</w:t>
      </w:r>
    </w:p>
    <w:p w:rsidR="00D55FA4" w:rsidRDefault="00F440E2">
      <w:pPr>
        <w:pStyle w:val="-1"/>
      </w:pPr>
      <w:r>
        <w:t>3</w:t>
      </w:r>
      <w:r>
        <w:t>，坚持整改落实与成果运用相结合，坚持未巡先改、立巡立改、建章立制。</w:t>
      </w:r>
    </w:p>
    <w:p w:rsidR="00D55FA4" w:rsidRDefault="00F440E2">
      <w:pPr>
        <w:pStyle w:val="-1"/>
      </w:pPr>
      <w:r>
        <w:t>4</w:t>
      </w:r>
      <w:r>
        <w:t>，统筹谋划，合力推进，不断增强巡察力度，营造廉洁勤政氛围。</w:t>
      </w:r>
    </w:p>
    <w:p w:rsidR="00D55FA4" w:rsidRDefault="00F440E2">
      <w:pPr>
        <w:jc w:val="center"/>
        <w:sectPr w:rsidR="00D55FA4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D55FA4" w:rsidRDefault="00F440E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55FA4" w:rsidRDefault="00F440E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D55FA4" w:rsidRDefault="00F440E2">
      <w:pPr>
        <w:jc w:val="center"/>
        <w:sectPr w:rsidR="00D55FA4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55FA4" w:rsidRDefault="00F440E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55FA4" w:rsidRDefault="00F440E2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巡察工作经费绩效目标表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55FA4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5FA4" w:rsidRDefault="00F440E2">
            <w:pPr>
              <w:pStyle w:val="5"/>
            </w:pPr>
            <w:r>
              <w:t>223001</w:t>
            </w:r>
            <w:r>
              <w:t>中共魏县县委巡察工作领导小组办公室本级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55FA4" w:rsidRDefault="00F440E2">
            <w:pPr>
              <w:pStyle w:val="4"/>
            </w:pPr>
            <w:r>
              <w:t>单位：万元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55FA4" w:rsidRDefault="00F440E2">
            <w:pPr>
              <w:pStyle w:val="2"/>
            </w:pPr>
            <w:r>
              <w:t>13043425P00000110055F</w:t>
            </w:r>
          </w:p>
        </w:tc>
        <w:tc>
          <w:tcPr>
            <w:tcW w:w="1587" w:type="dxa"/>
            <w:vAlign w:val="center"/>
          </w:tcPr>
          <w:p w:rsidR="00D55FA4" w:rsidRDefault="00F440E2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D55FA4" w:rsidRDefault="00F440E2">
            <w:pPr>
              <w:pStyle w:val="2"/>
            </w:pPr>
            <w:r>
              <w:t>巡察工作经费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5FA4" w:rsidRDefault="00F440E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D55FA4" w:rsidRDefault="00F440E2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D55FA4" w:rsidRDefault="00F440E2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 xml:space="preserve"> 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</w:tcPr>
          <w:p w:rsidR="00D55FA4" w:rsidRDefault="00D55FA4"/>
        </w:tc>
        <w:tc>
          <w:tcPr>
            <w:tcW w:w="8618" w:type="dxa"/>
            <w:gridSpan w:val="6"/>
            <w:vAlign w:val="center"/>
          </w:tcPr>
          <w:p w:rsidR="00D55FA4" w:rsidRDefault="00F440E2">
            <w:pPr>
              <w:pStyle w:val="2"/>
            </w:pPr>
            <w:r>
              <w:t>通过统筹、协调、指导、保障巡察工作正常有序开展，对巡察工作情况综合评估，完成</w:t>
            </w:r>
            <w:r>
              <w:t>4</w:t>
            </w:r>
            <w:r>
              <w:t>轮次的巡察移交和督办等工作。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5FA4" w:rsidRDefault="00F440E2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D55FA4" w:rsidRDefault="00F440E2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D55FA4" w:rsidRDefault="00F440E2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D55FA4" w:rsidRDefault="00F440E2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D55FA4" w:rsidRDefault="00F440E2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</w:tcPr>
          <w:p w:rsidR="00D55FA4" w:rsidRDefault="00D55FA4"/>
        </w:tc>
        <w:tc>
          <w:tcPr>
            <w:tcW w:w="2608" w:type="dxa"/>
            <w:gridSpan w:val="2"/>
            <w:vAlign w:val="center"/>
          </w:tcPr>
          <w:p w:rsidR="00D55FA4" w:rsidRDefault="00F440E2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D55FA4" w:rsidRDefault="00F440E2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D55FA4" w:rsidRDefault="00F440E2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D55FA4" w:rsidRDefault="00F440E2">
            <w:pPr>
              <w:pStyle w:val="3"/>
            </w:pPr>
            <w:r>
              <w:t>100%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D55FA4" w:rsidRDefault="00F440E2">
            <w:pPr>
              <w:pStyle w:val="2"/>
            </w:pPr>
            <w:r>
              <w:t>1.</w:t>
            </w:r>
            <w:r>
              <w:t>通过统筹、协调、指导、保障巡察工作正常有序开展，对巡察工作情况综合评估，完成</w:t>
            </w:r>
            <w:r>
              <w:t>4</w:t>
            </w:r>
            <w:r>
              <w:t>轮次的巡察移交和督办等工作。</w:t>
            </w:r>
          </w:p>
        </w:tc>
      </w:tr>
    </w:tbl>
    <w:p w:rsidR="00D55FA4" w:rsidRDefault="00F440E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55FA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1"/>
            </w:pPr>
            <w:r>
              <w:t>指标值确定依据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5FA4" w:rsidRDefault="00F440E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巡察工作开展轮次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巡察工作开展轮次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5FA4" w:rsidRDefault="00D55FA4"/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巡察发现问题和线索数量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巡察发现问题和线索数量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≥50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5FA4" w:rsidRDefault="00D55FA4"/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巡察问题定性准确率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巡察问题定性准确率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5FA4" w:rsidRDefault="00D55FA4"/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巡察工作经费总额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巡察工作经费总额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120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5FA4" w:rsidRDefault="00D55FA4"/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巡察工作开展及时率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巡察工作开展及时率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55FA4" w:rsidRDefault="00F440E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推进全面从严治党向纵深发展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推进全面从严治党向纵深发展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有效推进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55FA4" w:rsidRDefault="00D55FA4"/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营造巡察区域廉洁风气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营造巡察区域廉洁风气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显著营造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巡察工作方案</w:t>
            </w:r>
          </w:p>
        </w:tc>
      </w:tr>
      <w:tr w:rsidR="00D55FA4">
        <w:trPr>
          <w:trHeight w:val="369"/>
          <w:jc w:val="center"/>
        </w:trPr>
        <w:tc>
          <w:tcPr>
            <w:tcW w:w="1276" w:type="dxa"/>
            <w:vAlign w:val="center"/>
          </w:tcPr>
          <w:p w:rsidR="00D55FA4" w:rsidRDefault="00F440E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55FA4" w:rsidRDefault="00F440E2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D55FA4" w:rsidRDefault="00F440E2">
            <w:pPr>
              <w:pStyle w:val="2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 w:rsidR="00D55FA4" w:rsidRDefault="00F440E2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55FA4" w:rsidRDefault="00F440E2">
            <w:pPr>
              <w:pStyle w:val="2"/>
            </w:pPr>
            <w:r>
              <w:t>问卷调查</w:t>
            </w:r>
          </w:p>
        </w:tc>
      </w:tr>
    </w:tbl>
    <w:p w:rsidR="00D55FA4" w:rsidRDefault="00D55FA4"/>
    <w:sectPr w:rsidR="00D55FA4" w:rsidSect="00D55FA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E2" w:rsidRDefault="00F440E2" w:rsidP="00D55FA4">
      <w:r>
        <w:separator/>
      </w:r>
    </w:p>
  </w:endnote>
  <w:endnote w:type="continuationSeparator" w:id="0">
    <w:p w:rsidR="00F440E2" w:rsidRDefault="00F440E2" w:rsidP="00D5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A4" w:rsidRDefault="00D55FA4">
    <w:r>
      <w:fldChar w:fldCharType="begin"/>
    </w:r>
    <w:r w:rsidR="00F440E2">
      <w:instrText>PAGE "page number"</w:instrText>
    </w:r>
    <w:r>
      <w:fldChar w:fldCharType="separate"/>
    </w:r>
    <w:r w:rsidR="00DA51F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A4" w:rsidRDefault="00D55FA4">
    <w:pPr>
      <w:jc w:val="right"/>
    </w:pPr>
    <w:r>
      <w:fldChar w:fldCharType="begin"/>
    </w:r>
    <w:r w:rsidR="00F440E2">
      <w:instrText>PAGE "page number"</w:instrText>
    </w:r>
    <w:r>
      <w:fldChar w:fldCharType="separate"/>
    </w:r>
    <w:r w:rsidR="00DA51F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E2" w:rsidRDefault="00F440E2" w:rsidP="00D55FA4">
      <w:r>
        <w:separator/>
      </w:r>
    </w:p>
  </w:footnote>
  <w:footnote w:type="continuationSeparator" w:id="0">
    <w:p w:rsidR="00F440E2" w:rsidRDefault="00F440E2" w:rsidP="00D55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D55FA4"/>
    <w:rsid w:val="00D55FA4"/>
    <w:rsid w:val="00DA51F7"/>
    <w:rsid w:val="00F4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D55FA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D55FA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D55FA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D5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D55FA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D55FA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D55FA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D55FA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D55FA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D55FA4"/>
    <w:pPr>
      <w:ind w:left="240"/>
    </w:pPr>
  </w:style>
  <w:style w:type="paragraph" w:customStyle="1" w:styleId="TOC4">
    <w:name w:val="TOC 4"/>
    <w:basedOn w:val="a"/>
    <w:qFormat/>
    <w:rsid w:val="00D55FA4"/>
    <w:pPr>
      <w:ind w:left="720"/>
    </w:pPr>
  </w:style>
  <w:style w:type="paragraph" w:customStyle="1" w:styleId="TOC1">
    <w:name w:val="TOC 1"/>
    <w:basedOn w:val="a"/>
    <w:qFormat/>
    <w:rsid w:val="00D55FA4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2025-05-27T15:48:00Z</dcterms:created>
  <dcterms:modified xsi:type="dcterms:W3CDTF">2025-05-27T07:49:00Z</dcterms:modified>
</cp:coreProperties>
</file>