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一、魏县科学技术协会本级收支预算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一、魏县科学技术协会本级收支预算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7"/>
            </w:pPr>
            <w:r>
              <w:t>731001魏县科学技术协会本级</w:t>
            </w:r>
          </w:p>
        </w:tc>
        <w:tc>
          <w:tcPr>
            <w:tcW w:w="2126" w:type="dxa"/>
            <w:tcBorders>
              <w:top w:val="single" w:color="FFFFFF" w:sz="6" w:space="0"/>
              <w:left w:val="single" w:color="FFFFFF" w:sz="6" w:space="0"/>
              <w:right w:val="single" w:color="FFFFFF" w:sz="6" w:space="0"/>
            </w:tcBorders>
            <w:vAlign w:val="center"/>
          </w:tcPr>
          <w:p>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110.42</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r>
              <w:t>74.50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4.41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110.42</w:t>
            </w:r>
          </w:p>
        </w:tc>
        <w:tc>
          <w:tcPr>
            <w:tcW w:w="4535" w:type="dxa"/>
            <w:vAlign w:val="center"/>
          </w:tcPr>
          <w:p>
            <w:pPr>
              <w:pStyle w:val="12"/>
            </w:pPr>
            <w:r>
              <w:t>本年支出合计</w:t>
            </w:r>
          </w:p>
        </w:tc>
        <w:tc>
          <w:tcPr>
            <w:tcW w:w="2126" w:type="dxa"/>
            <w:vAlign w:val="center"/>
          </w:tcPr>
          <w:p>
            <w:pPr>
              <w:pStyle w:val="13"/>
            </w:pPr>
            <w:r>
              <w:t>110.42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110.42</w:t>
            </w:r>
          </w:p>
        </w:tc>
        <w:tc>
          <w:tcPr>
            <w:tcW w:w="4535" w:type="dxa"/>
            <w:vAlign w:val="center"/>
          </w:tcPr>
          <w:p>
            <w:pPr>
              <w:pStyle w:val="12"/>
            </w:pPr>
            <w:r>
              <w:t>支出总计</w:t>
            </w:r>
          </w:p>
        </w:tc>
        <w:tc>
          <w:tcPr>
            <w:tcW w:w="2126" w:type="dxa"/>
            <w:vAlign w:val="center"/>
          </w:tcPr>
          <w:p>
            <w:pPr>
              <w:pStyle w:val="13"/>
            </w:pPr>
            <w:r>
              <w:t>110.42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731001魏县科学技术协会本级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110.42</w:t>
            </w:r>
          </w:p>
        </w:tc>
        <w:tc>
          <w:tcPr>
            <w:tcW w:w="1134" w:type="dxa"/>
            <w:vAlign w:val="center"/>
          </w:tcPr>
          <w:p>
            <w:pPr>
              <w:pStyle w:val="13"/>
            </w:pPr>
            <w:r>
              <w:t>110.42</w:t>
            </w:r>
          </w:p>
        </w:tc>
        <w:tc>
          <w:tcPr>
            <w:tcW w:w="1134" w:type="dxa"/>
            <w:vAlign w:val="center"/>
          </w:tcPr>
          <w:p>
            <w:pPr>
              <w:pStyle w:val="13"/>
            </w:pPr>
            <w:r>
              <w:t>110.42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206</w:t>
            </w:r>
          </w:p>
        </w:tc>
        <w:tc>
          <w:tcPr>
            <w:tcW w:w="1559" w:type="dxa"/>
            <w:vAlign w:val="center"/>
          </w:tcPr>
          <w:p>
            <w:pPr>
              <w:pStyle w:val="10"/>
            </w:pPr>
            <w:r>
              <w:t>科学技术支出</w:t>
            </w:r>
          </w:p>
        </w:tc>
        <w:tc>
          <w:tcPr>
            <w:tcW w:w="1134" w:type="dxa"/>
            <w:vAlign w:val="center"/>
          </w:tcPr>
          <w:p>
            <w:pPr>
              <w:pStyle w:val="9"/>
            </w:pPr>
            <w:r>
              <w:t>74.50</w:t>
            </w:r>
          </w:p>
        </w:tc>
        <w:tc>
          <w:tcPr>
            <w:tcW w:w="1134" w:type="dxa"/>
            <w:vAlign w:val="center"/>
          </w:tcPr>
          <w:p>
            <w:pPr>
              <w:pStyle w:val="9"/>
            </w:pPr>
            <w:r>
              <w:t>74.50</w:t>
            </w:r>
          </w:p>
        </w:tc>
        <w:tc>
          <w:tcPr>
            <w:tcW w:w="1134" w:type="dxa"/>
            <w:vAlign w:val="center"/>
          </w:tcPr>
          <w:p>
            <w:pPr>
              <w:pStyle w:val="9"/>
            </w:pPr>
            <w:r>
              <w:t>74.50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20607</w:t>
            </w:r>
          </w:p>
        </w:tc>
        <w:tc>
          <w:tcPr>
            <w:tcW w:w="1559" w:type="dxa"/>
            <w:vAlign w:val="center"/>
          </w:tcPr>
          <w:p>
            <w:pPr>
              <w:pStyle w:val="10"/>
            </w:pPr>
            <w:r>
              <w:t>科学技术普及</w:t>
            </w:r>
          </w:p>
        </w:tc>
        <w:tc>
          <w:tcPr>
            <w:tcW w:w="1134" w:type="dxa"/>
            <w:vAlign w:val="center"/>
          </w:tcPr>
          <w:p>
            <w:pPr>
              <w:pStyle w:val="9"/>
            </w:pPr>
            <w:r>
              <w:t>74.50</w:t>
            </w:r>
          </w:p>
        </w:tc>
        <w:tc>
          <w:tcPr>
            <w:tcW w:w="1134" w:type="dxa"/>
            <w:vAlign w:val="center"/>
          </w:tcPr>
          <w:p>
            <w:pPr>
              <w:pStyle w:val="9"/>
            </w:pPr>
            <w:r>
              <w:t>74.50</w:t>
            </w:r>
          </w:p>
        </w:tc>
        <w:tc>
          <w:tcPr>
            <w:tcW w:w="1134" w:type="dxa"/>
            <w:vAlign w:val="center"/>
          </w:tcPr>
          <w:p>
            <w:pPr>
              <w:pStyle w:val="9"/>
            </w:pPr>
            <w:r>
              <w:t>74.50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2060701</w:t>
            </w:r>
          </w:p>
        </w:tc>
        <w:tc>
          <w:tcPr>
            <w:tcW w:w="1559" w:type="dxa"/>
            <w:vAlign w:val="center"/>
          </w:tcPr>
          <w:p>
            <w:pPr>
              <w:pStyle w:val="10"/>
            </w:pPr>
            <w:r>
              <w:t>机构运行</w:t>
            </w:r>
          </w:p>
        </w:tc>
        <w:tc>
          <w:tcPr>
            <w:tcW w:w="1134" w:type="dxa"/>
            <w:vAlign w:val="center"/>
          </w:tcPr>
          <w:p>
            <w:pPr>
              <w:pStyle w:val="9"/>
            </w:pPr>
            <w:r>
              <w:t>64.50</w:t>
            </w:r>
          </w:p>
        </w:tc>
        <w:tc>
          <w:tcPr>
            <w:tcW w:w="1134" w:type="dxa"/>
            <w:vAlign w:val="center"/>
          </w:tcPr>
          <w:p>
            <w:pPr>
              <w:pStyle w:val="9"/>
            </w:pPr>
            <w:r>
              <w:t>64.50</w:t>
            </w:r>
          </w:p>
        </w:tc>
        <w:tc>
          <w:tcPr>
            <w:tcW w:w="1134" w:type="dxa"/>
            <w:vAlign w:val="center"/>
          </w:tcPr>
          <w:p>
            <w:pPr>
              <w:pStyle w:val="9"/>
            </w:pPr>
            <w:r>
              <w:t>64.50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2060702</w:t>
            </w:r>
          </w:p>
        </w:tc>
        <w:tc>
          <w:tcPr>
            <w:tcW w:w="1559" w:type="dxa"/>
            <w:vAlign w:val="center"/>
          </w:tcPr>
          <w:p>
            <w:pPr>
              <w:pStyle w:val="10"/>
            </w:pPr>
            <w:r>
              <w:t>科普活动</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31.51</w:t>
            </w:r>
          </w:p>
        </w:tc>
        <w:tc>
          <w:tcPr>
            <w:tcW w:w="1134" w:type="dxa"/>
            <w:vAlign w:val="center"/>
          </w:tcPr>
          <w:p>
            <w:pPr>
              <w:pStyle w:val="9"/>
            </w:pPr>
            <w:r>
              <w:t>31.51</w:t>
            </w:r>
          </w:p>
        </w:tc>
        <w:tc>
          <w:tcPr>
            <w:tcW w:w="1134" w:type="dxa"/>
            <w:vAlign w:val="center"/>
          </w:tcPr>
          <w:p>
            <w:pPr>
              <w:pStyle w:val="9"/>
            </w:pPr>
            <w:r>
              <w:t>31.51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31.51</w:t>
            </w:r>
          </w:p>
        </w:tc>
        <w:tc>
          <w:tcPr>
            <w:tcW w:w="1134" w:type="dxa"/>
            <w:vAlign w:val="center"/>
          </w:tcPr>
          <w:p>
            <w:pPr>
              <w:pStyle w:val="9"/>
            </w:pPr>
            <w:r>
              <w:t>31.51</w:t>
            </w:r>
          </w:p>
        </w:tc>
        <w:tc>
          <w:tcPr>
            <w:tcW w:w="1134" w:type="dxa"/>
            <w:vAlign w:val="center"/>
          </w:tcPr>
          <w:p>
            <w:pPr>
              <w:pStyle w:val="9"/>
            </w:pPr>
            <w:r>
              <w:t>31.51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14.69</w:t>
            </w:r>
          </w:p>
        </w:tc>
        <w:tc>
          <w:tcPr>
            <w:tcW w:w="1134" w:type="dxa"/>
            <w:vAlign w:val="center"/>
          </w:tcPr>
          <w:p>
            <w:pPr>
              <w:pStyle w:val="9"/>
            </w:pPr>
            <w:r>
              <w:t>14.69</w:t>
            </w:r>
          </w:p>
        </w:tc>
        <w:tc>
          <w:tcPr>
            <w:tcW w:w="1134" w:type="dxa"/>
            <w:vAlign w:val="center"/>
          </w:tcPr>
          <w:p>
            <w:pPr>
              <w:pStyle w:val="9"/>
            </w:pPr>
            <w:r>
              <w:t>14.69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11.21</w:t>
            </w:r>
          </w:p>
        </w:tc>
        <w:tc>
          <w:tcPr>
            <w:tcW w:w="1134" w:type="dxa"/>
            <w:vAlign w:val="center"/>
          </w:tcPr>
          <w:p>
            <w:pPr>
              <w:pStyle w:val="9"/>
            </w:pPr>
            <w:r>
              <w:t>11.21</w:t>
            </w:r>
          </w:p>
        </w:tc>
        <w:tc>
          <w:tcPr>
            <w:tcW w:w="1134" w:type="dxa"/>
            <w:vAlign w:val="center"/>
          </w:tcPr>
          <w:p>
            <w:pPr>
              <w:pStyle w:val="9"/>
            </w:pPr>
            <w:r>
              <w:t>11.21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5.61</w:t>
            </w:r>
          </w:p>
        </w:tc>
        <w:tc>
          <w:tcPr>
            <w:tcW w:w="1134" w:type="dxa"/>
            <w:vAlign w:val="center"/>
          </w:tcPr>
          <w:p>
            <w:pPr>
              <w:pStyle w:val="9"/>
            </w:pPr>
            <w:r>
              <w:t>5.61</w:t>
            </w:r>
          </w:p>
        </w:tc>
        <w:tc>
          <w:tcPr>
            <w:tcW w:w="1134" w:type="dxa"/>
            <w:vAlign w:val="center"/>
          </w:tcPr>
          <w:p>
            <w:pPr>
              <w:pStyle w:val="9"/>
            </w:pPr>
            <w:r>
              <w:t>5.61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4.41</w:t>
            </w:r>
          </w:p>
        </w:tc>
        <w:tc>
          <w:tcPr>
            <w:tcW w:w="1134" w:type="dxa"/>
            <w:vAlign w:val="center"/>
          </w:tcPr>
          <w:p>
            <w:pPr>
              <w:pStyle w:val="9"/>
            </w:pPr>
            <w:r>
              <w:t>4.41</w:t>
            </w:r>
          </w:p>
        </w:tc>
        <w:tc>
          <w:tcPr>
            <w:tcW w:w="1134" w:type="dxa"/>
            <w:vAlign w:val="center"/>
          </w:tcPr>
          <w:p>
            <w:pPr>
              <w:pStyle w:val="9"/>
            </w:pPr>
            <w:r>
              <w:t>4.41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4.41</w:t>
            </w:r>
          </w:p>
        </w:tc>
        <w:tc>
          <w:tcPr>
            <w:tcW w:w="1134" w:type="dxa"/>
            <w:vAlign w:val="center"/>
          </w:tcPr>
          <w:p>
            <w:pPr>
              <w:pStyle w:val="9"/>
            </w:pPr>
            <w:r>
              <w:t>4.41</w:t>
            </w:r>
          </w:p>
        </w:tc>
        <w:tc>
          <w:tcPr>
            <w:tcW w:w="1134" w:type="dxa"/>
            <w:vAlign w:val="center"/>
          </w:tcPr>
          <w:p>
            <w:pPr>
              <w:pStyle w:val="9"/>
            </w:pPr>
            <w:r>
              <w:t>4.41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4.41</w:t>
            </w:r>
          </w:p>
        </w:tc>
        <w:tc>
          <w:tcPr>
            <w:tcW w:w="1134" w:type="dxa"/>
            <w:vAlign w:val="center"/>
          </w:tcPr>
          <w:p>
            <w:pPr>
              <w:pStyle w:val="9"/>
            </w:pPr>
            <w:r>
              <w:t>4.41</w:t>
            </w:r>
          </w:p>
        </w:tc>
        <w:tc>
          <w:tcPr>
            <w:tcW w:w="1134" w:type="dxa"/>
            <w:vAlign w:val="center"/>
          </w:tcPr>
          <w:p>
            <w:pPr>
              <w:pStyle w:val="9"/>
            </w:pPr>
            <w:r>
              <w:t>4.41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7"/>
            </w:pPr>
            <w:r>
              <w:t>731001魏县科学技术协会本级</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7"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110.42</w:t>
            </w:r>
          </w:p>
        </w:tc>
        <w:tc>
          <w:tcPr>
            <w:tcW w:w="1361" w:type="dxa"/>
            <w:vAlign w:val="center"/>
          </w:tcPr>
          <w:p>
            <w:pPr>
              <w:pStyle w:val="13"/>
            </w:pPr>
            <w:r>
              <w:t>100.42</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206</w:t>
            </w:r>
          </w:p>
        </w:tc>
        <w:tc>
          <w:tcPr>
            <w:tcW w:w="4535" w:type="dxa"/>
            <w:vAlign w:val="center"/>
          </w:tcPr>
          <w:p>
            <w:pPr>
              <w:pStyle w:val="10"/>
            </w:pPr>
            <w:r>
              <w:t>科学技术支出</w:t>
            </w:r>
          </w:p>
        </w:tc>
        <w:tc>
          <w:tcPr>
            <w:tcW w:w="1361" w:type="dxa"/>
            <w:vAlign w:val="center"/>
          </w:tcPr>
          <w:p>
            <w:pPr>
              <w:pStyle w:val="9"/>
            </w:pPr>
            <w:r>
              <w:t>74.50</w:t>
            </w:r>
          </w:p>
        </w:tc>
        <w:tc>
          <w:tcPr>
            <w:tcW w:w="1361" w:type="dxa"/>
            <w:vAlign w:val="center"/>
          </w:tcPr>
          <w:p>
            <w:pPr>
              <w:pStyle w:val="9"/>
            </w:pPr>
            <w:r>
              <w:t>64.50</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20607</w:t>
            </w:r>
          </w:p>
        </w:tc>
        <w:tc>
          <w:tcPr>
            <w:tcW w:w="4535" w:type="dxa"/>
            <w:vAlign w:val="center"/>
          </w:tcPr>
          <w:p>
            <w:pPr>
              <w:pStyle w:val="10"/>
            </w:pPr>
            <w:r>
              <w:t>科学技术普及</w:t>
            </w:r>
          </w:p>
        </w:tc>
        <w:tc>
          <w:tcPr>
            <w:tcW w:w="1361" w:type="dxa"/>
            <w:vAlign w:val="center"/>
          </w:tcPr>
          <w:p>
            <w:pPr>
              <w:pStyle w:val="9"/>
            </w:pPr>
            <w:r>
              <w:t>74.50</w:t>
            </w:r>
          </w:p>
        </w:tc>
        <w:tc>
          <w:tcPr>
            <w:tcW w:w="1361" w:type="dxa"/>
            <w:vAlign w:val="center"/>
          </w:tcPr>
          <w:p>
            <w:pPr>
              <w:pStyle w:val="9"/>
            </w:pPr>
            <w:r>
              <w:t>64.50</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2060701</w:t>
            </w:r>
          </w:p>
        </w:tc>
        <w:tc>
          <w:tcPr>
            <w:tcW w:w="4535" w:type="dxa"/>
            <w:vAlign w:val="center"/>
          </w:tcPr>
          <w:p>
            <w:pPr>
              <w:pStyle w:val="10"/>
            </w:pPr>
            <w:r>
              <w:t>机构运行</w:t>
            </w:r>
          </w:p>
        </w:tc>
        <w:tc>
          <w:tcPr>
            <w:tcW w:w="1361" w:type="dxa"/>
            <w:vAlign w:val="center"/>
          </w:tcPr>
          <w:p>
            <w:pPr>
              <w:pStyle w:val="9"/>
            </w:pPr>
            <w:r>
              <w:t>64.50</w:t>
            </w:r>
          </w:p>
        </w:tc>
        <w:tc>
          <w:tcPr>
            <w:tcW w:w="1361" w:type="dxa"/>
            <w:vAlign w:val="center"/>
          </w:tcPr>
          <w:p>
            <w:pPr>
              <w:pStyle w:val="9"/>
            </w:pPr>
            <w:r>
              <w:t>64.50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2060702</w:t>
            </w:r>
          </w:p>
        </w:tc>
        <w:tc>
          <w:tcPr>
            <w:tcW w:w="4535" w:type="dxa"/>
            <w:vAlign w:val="center"/>
          </w:tcPr>
          <w:p>
            <w:pPr>
              <w:pStyle w:val="10"/>
            </w:pPr>
            <w:r>
              <w:t>科普活动</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31.51</w:t>
            </w:r>
          </w:p>
        </w:tc>
        <w:tc>
          <w:tcPr>
            <w:tcW w:w="1361" w:type="dxa"/>
            <w:vAlign w:val="center"/>
          </w:tcPr>
          <w:p>
            <w:pPr>
              <w:pStyle w:val="9"/>
            </w:pPr>
            <w:r>
              <w:t>31.51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31.51</w:t>
            </w:r>
          </w:p>
        </w:tc>
        <w:tc>
          <w:tcPr>
            <w:tcW w:w="1361" w:type="dxa"/>
            <w:vAlign w:val="center"/>
          </w:tcPr>
          <w:p>
            <w:pPr>
              <w:pStyle w:val="9"/>
            </w:pPr>
            <w:r>
              <w:t>31.51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14.69</w:t>
            </w:r>
          </w:p>
        </w:tc>
        <w:tc>
          <w:tcPr>
            <w:tcW w:w="1361" w:type="dxa"/>
            <w:vAlign w:val="center"/>
          </w:tcPr>
          <w:p>
            <w:pPr>
              <w:pStyle w:val="9"/>
            </w:pPr>
            <w:r>
              <w:t>14.69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11.21</w:t>
            </w:r>
          </w:p>
        </w:tc>
        <w:tc>
          <w:tcPr>
            <w:tcW w:w="1361" w:type="dxa"/>
            <w:vAlign w:val="center"/>
          </w:tcPr>
          <w:p>
            <w:pPr>
              <w:pStyle w:val="9"/>
            </w:pPr>
            <w:r>
              <w:t>11.21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5.61</w:t>
            </w:r>
          </w:p>
        </w:tc>
        <w:tc>
          <w:tcPr>
            <w:tcW w:w="1361" w:type="dxa"/>
            <w:vAlign w:val="center"/>
          </w:tcPr>
          <w:p>
            <w:pPr>
              <w:pStyle w:val="9"/>
            </w:pPr>
            <w:r>
              <w:t>5.61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4.41</w:t>
            </w:r>
          </w:p>
        </w:tc>
        <w:tc>
          <w:tcPr>
            <w:tcW w:w="1361" w:type="dxa"/>
            <w:vAlign w:val="center"/>
          </w:tcPr>
          <w:p>
            <w:pPr>
              <w:pStyle w:val="9"/>
            </w:pPr>
            <w:r>
              <w:t>4.41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4.41</w:t>
            </w:r>
          </w:p>
        </w:tc>
        <w:tc>
          <w:tcPr>
            <w:tcW w:w="1361" w:type="dxa"/>
            <w:vAlign w:val="center"/>
          </w:tcPr>
          <w:p>
            <w:pPr>
              <w:pStyle w:val="9"/>
            </w:pPr>
            <w:r>
              <w:t>4.41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4.41</w:t>
            </w:r>
          </w:p>
        </w:tc>
        <w:tc>
          <w:tcPr>
            <w:tcW w:w="1361" w:type="dxa"/>
            <w:vAlign w:val="center"/>
          </w:tcPr>
          <w:p>
            <w:pPr>
              <w:pStyle w:val="9"/>
            </w:pPr>
            <w:r>
              <w:t>4.41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731001魏县科学技术协会本级</w:t>
            </w:r>
          </w:p>
        </w:tc>
        <w:tc>
          <w:tcPr>
            <w:tcW w:w="3402" w:type="dxa"/>
            <w:tcBorders>
              <w:top w:val="single" w:color="FFFFFF" w:sz="6" w:space="0"/>
              <w:left w:val="single" w:color="FFFFFF" w:sz="6" w:space="0"/>
              <w:right w:val="single" w:color="FFFFFF" w:sz="6" w:space="0"/>
            </w:tcBorders>
            <w:vAlign w:val="center"/>
          </w:tcPr>
          <w:p>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110.42</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r>
              <w:t>74.50</w:t>
            </w:r>
          </w:p>
        </w:tc>
        <w:tc>
          <w:tcPr>
            <w:tcW w:w="1474" w:type="dxa"/>
            <w:vAlign w:val="center"/>
          </w:tcPr>
          <w:p>
            <w:pPr>
              <w:pStyle w:val="9"/>
            </w:pPr>
            <w:r>
              <w:t>74.50</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31.51</w:t>
            </w:r>
          </w:p>
        </w:tc>
        <w:tc>
          <w:tcPr>
            <w:tcW w:w="1474" w:type="dxa"/>
            <w:vAlign w:val="center"/>
          </w:tcPr>
          <w:p>
            <w:pPr>
              <w:pStyle w:val="9"/>
            </w:pPr>
            <w:r>
              <w:t>31.51</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4.41</w:t>
            </w:r>
          </w:p>
        </w:tc>
        <w:tc>
          <w:tcPr>
            <w:tcW w:w="1474" w:type="dxa"/>
            <w:vAlign w:val="center"/>
          </w:tcPr>
          <w:p>
            <w:pPr>
              <w:pStyle w:val="9"/>
            </w:pPr>
            <w:r>
              <w:t>4.41</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110.42</w:t>
            </w:r>
          </w:p>
        </w:tc>
        <w:tc>
          <w:tcPr>
            <w:tcW w:w="3402" w:type="dxa"/>
            <w:vAlign w:val="center"/>
          </w:tcPr>
          <w:p>
            <w:pPr>
              <w:pStyle w:val="12"/>
            </w:pPr>
            <w:r>
              <w:t>本年支出合计</w:t>
            </w:r>
          </w:p>
        </w:tc>
        <w:tc>
          <w:tcPr>
            <w:tcW w:w="1474" w:type="dxa"/>
            <w:vAlign w:val="center"/>
          </w:tcPr>
          <w:p>
            <w:pPr>
              <w:pStyle w:val="13"/>
            </w:pPr>
            <w:r>
              <w:t>110.42</w:t>
            </w:r>
          </w:p>
        </w:tc>
        <w:tc>
          <w:tcPr>
            <w:tcW w:w="1474" w:type="dxa"/>
            <w:vAlign w:val="center"/>
          </w:tcPr>
          <w:p>
            <w:pPr>
              <w:pStyle w:val="13"/>
            </w:pPr>
            <w:r>
              <w:t>110.42</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110.42</w:t>
            </w:r>
          </w:p>
        </w:tc>
        <w:tc>
          <w:tcPr>
            <w:tcW w:w="3402" w:type="dxa"/>
            <w:vAlign w:val="center"/>
          </w:tcPr>
          <w:p>
            <w:pPr>
              <w:pStyle w:val="12"/>
            </w:pPr>
            <w:r>
              <w:t>支出总计</w:t>
            </w:r>
          </w:p>
        </w:tc>
        <w:tc>
          <w:tcPr>
            <w:tcW w:w="1474" w:type="dxa"/>
            <w:vAlign w:val="center"/>
          </w:tcPr>
          <w:p>
            <w:pPr>
              <w:pStyle w:val="13"/>
            </w:pPr>
            <w:r>
              <w:t>110.42</w:t>
            </w:r>
          </w:p>
        </w:tc>
        <w:tc>
          <w:tcPr>
            <w:tcW w:w="1474" w:type="dxa"/>
            <w:vAlign w:val="center"/>
          </w:tcPr>
          <w:p>
            <w:pPr>
              <w:pStyle w:val="13"/>
            </w:pPr>
            <w:r>
              <w:t>110.42</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731001魏县科学技术协会本级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110.42</w:t>
            </w:r>
          </w:p>
        </w:tc>
        <w:tc>
          <w:tcPr>
            <w:tcW w:w="2551" w:type="dxa"/>
            <w:vAlign w:val="center"/>
          </w:tcPr>
          <w:p>
            <w:pPr>
              <w:pStyle w:val="13"/>
            </w:pPr>
            <w:r>
              <w:t>100.42</w:t>
            </w:r>
          </w:p>
        </w:tc>
        <w:tc>
          <w:tcPr>
            <w:tcW w:w="2551"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206</w:t>
            </w:r>
          </w:p>
        </w:tc>
        <w:tc>
          <w:tcPr>
            <w:tcW w:w="4535" w:type="dxa"/>
            <w:vAlign w:val="center"/>
          </w:tcPr>
          <w:p>
            <w:pPr>
              <w:pStyle w:val="10"/>
            </w:pPr>
            <w:r>
              <w:t>科学技术支出</w:t>
            </w:r>
          </w:p>
        </w:tc>
        <w:tc>
          <w:tcPr>
            <w:tcW w:w="2551" w:type="dxa"/>
            <w:vAlign w:val="center"/>
          </w:tcPr>
          <w:p>
            <w:pPr>
              <w:pStyle w:val="9"/>
            </w:pPr>
            <w:r>
              <w:t>74.50</w:t>
            </w:r>
          </w:p>
        </w:tc>
        <w:tc>
          <w:tcPr>
            <w:tcW w:w="2551" w:type="dxa"/>
            <w:vAlign w:val="center"/>
          </w:tcPr>
          <w:p>
            <w:pPr>
              <w:pStyle w:val="9"/>
            </w:pPr>
            <w:r>
              <w:t>64.50</w:t>
            </w:r>
          </w:p>
        </w:tc>
        <w:tc>
          <w:tcPr>
            <w:tcW w:w="2551" w:type="dxa"/>
            <w:vAlign w:val="center"/>
          </w:tcPr>
          <w:p>
            <w:pPr>
              <w:pStyle w:val="9"/>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20607</w:t>
            </w:r>
          </w:p>
        </w:tc>
        <w:tc>
          <w:tcPr>
            <w:tcW w:w="4535" w:type="dxa"/>
            <w:vAlign w:val="center"/>
          </w:tcPr>
          <w:p>
            <w:pPr>
              <w:pStyle w:val="10"/>
            </w:pPr>
            <w:r>
              <w:t>科学技术普及</w:t>
            </w:r>
          </w:p>
        </w:tc>
        <w:tc>
          <w:tcPr>
            <w:tcW w:w="2551" w:type="dxa"/>
            <w:vAlign w:val="center"/>
          </w:tcPr>
          <w:p>
            <w:pPr>
              <w:pStyle w:val="9"/>
            </w:pPr>
            <w:r>
              <w:t>74.50</w:t>
            </w:r>
          </w:p>
        </w:tc>
        <w:tc>
          <w:tcPr>
            <w:tcW w:w="2551" w:type="dxa"/>
            <w:vAlign w:val="center"/>
          </w:tcPr>
          <w:p>
            <w:pPr>
              <w:pStyle w:val="9"/>
            </w:pPr>
            <w:r>
              <w:t>64.50</w:t>
            </w:r>
          </w:p>
        </w:tc>
        <w:tc>
          <w:tcPr>
            <w:tcW w:w="2551" w:type="dxa"/>
            <w:vAlign w:val="center"/>
          </w:tcPr>
          <w:p>
            <w:pPr>
              <w:pStyle w:val="9"/>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2060701</w:t>
            </w:r>
          </w:p>
        </w:tc>
        <w:tc>
          <w:tcPr>
            <w:tcW w:w="4535" w:type="dxa"/>
            <w:vAlign w:val="center"/>
          </w:tcPr>
          <w:p>
            <w:pPr>
              <w:pStyle w:val="10"/>
            </w:pPr>
            <w:r>
              <w:t>机构运行</w:t>
            </w:r>
          </w:p>
        </w:tc>
        <w:tc>
          <w:tcPr>
            <w:tcW w:w="2551" w:type="dxa"/>
            <w:vAlign w:val="center"/>
          </w:tcPr>
          <w:p>
            <w:pPr>
              <w:pStyle w:val="9"/>
            </w:pPr>
            <w:r>
              <w:t>64.50</w:t>
            </w:r>
          </w:p>
        </w:tc>
        <w:tc>
          <w:tcPr>
            <w:tcW w:w="2551" w:type="dxa"/>
            <w:vAlign w:val="center"/>
          </w:tcPr>
          <w:p>
            <w:pPr>
              <w:pStyle w:val="9"/>
            </w:pPr>
            <w:r>
              <w:t>64.50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2060702</w:t>
            </w:r>
          </w:p>
        </w:tc>
        <w:tc>
          <w:tcPr>
            <w:tcW w:w="4535" w:type="dxa"/>
            <w:vAlign w:val="center"/>
          </w:tcPr>
          <w:p>
            <w:pPr>
              <w:pStyle w:val="10"/>
            </w:pPr>
            <w:r>
              <w:t>科普活动</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31.51</w:t>
            </w:r>
          </w:p>
        </w:tc>
        <w:tc>
          <w:tcPr>
            <w:tcW w:w="2551" w:type="dxa"/>
            <w:vAlign w:val="center"/>
          </w:tcPr>
          <w:p>
            <w:pPr>
              <w:pStyle w:val="9"/>
            </w:pPr>
            <w:r>
              <w:t>31.51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31.51</w:t>
            </w:r>
          </w:p>
        </w:tc>
        <w:tc>
          <w:tcPr>
            <w:tcW w:w="2551" w:type="dxa"/>
            <w:vAlign w:val="center"/>
          </w:tcPr>
          <w:p>
            <w:pPr>
              <w:pStyle w:val="9"/>
            </w:pPr>
            <w:r>
              <w:t>31.51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14.69</w:t>
            </w:r>
          </w:p>
        </w:tc>
        <w:tc>
          <w:tcPr>
            <w:tcW w:w="2551" w:type="dxa"/>
            <w:vAlign w:val="center"/>
          </w:tcPr>
          <w:p>
            <w:pPr>
              <w:pStyle w:val="9"/>
            </w:pPr>
            <w:r>
              <w:t>14.69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11.21</w:t>
            </w:r>
          </w:p>
        </w:tc>
        <w:tc>
          <w:tcPr>
            <w:tcW w:w="2551" w:type="dxa"/>
            <w:vAlign w:val="center"/>
          </w:tcPr>
          <w:p>
            <w:pPr>
              <w:pStyle w:val="9"/>
            </w:pPr>
            <w:r>
              <w:t>11.21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5.61</w:t>
            </w:r>
          </w:p>
        </w:tc>
        <w:tc>
          <w:tcPr>
            <w:tcW w:w="2551" w:type="dxa"/>
            <w:vAlign w:val="center"/>
          </w:tcPr>
          <w:p>
            <w:pPr>
              <w:pStyle w:val="9"/>
            </w:pPr>
            <w:r>
              <w:t>5.61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4.41</w:t>
            </w:r>
          </w:p>
        </w:tc>
        <w:tc>
          <w:tcPr>
            <w:tcW w:w="2551" w:type="dxa"/>
            <w:vAlign w:val="center"/>
          </w:tcPr>
          <w:p>
            <w:pPr>
              <w:pStyle w:val="9"/>
            </w:pPr>
            <w:r>
              <w:t>4.41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4.41</w:t>
            </w:r>
          </w:p>
        </w:tc>
        <w:tc>
          <w:tcPr>
            <w:tcW w:w="2551" w:type="dxa"/>
            <w:vAlign w:val="center"/>
          </w:tcPr>
          <w:p>
            <w:pPr>
              <w:pStyle w:val="9"/>
            </w:pPr>
            <w:r>
              <w:t>4.41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4.41</w:t>
            </w:r>
          </w:p>
        </w:tc>
        <w:tc>
          <w:tcPr>
            <w:tcW w:w="2551" w:type="dxa"/>
            <w:vAlign w:val="center"/>
          </w:tcPr>
          <w:p>
            <w:pPr>
              <w:pStyle w:val="9"/>
            </w:pPr>
            <w:r>
              <w:t>4.41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731001魏县科学技术协会本级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3" w:type="dxa"/>
            <w:gridSpan w:val="3"/>
            <w:vAlign w:val="center"/>
          </w:tcPr>
          <w:p>
            <w:pPr>
              <w:pStyle w:val="8"/>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100.42</w:t>
            </w:r>
          </w:p>
        </w:tc>
        <w:tc>
          <w:tcPr>
            <w:tcW w:w="2551" w:type="dxa"/>
            <w:vAlign w:val="center"/>
          </w:tcPr>
          <w:p>
            <w:pPr>
              <w:pStyle w:val="13"/>
            </w:pPr>
            <w:r>
              <w:t>91.48</w:t>
            </w:r>
          </w:p>
        </w:tc>
        <w:tc>
          <w:tcPr>
            <w:tcW w:w="2551" w:type="dxa"/>
            <w:vAlign w:val="center"/>
          </w:tcPr>
          <w:p>
            <w:pPr>
              <w:pStyle w:val="13"/>
            </w:pPr>
            <w:r>
              <w:t>8.94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75.97</w:t>
            </w:r>
          </w:p>
        </w:tc>
        <w:tc>
          <w:tcPr>
            <w:tcW w:w="2551" w:type="dxa"/>
            <w:vAlign w:val="center"/>
          </w:tcPr>
          <w:p>
            <w:pPr>
              <w:pStyle w:val="9"/>
            </w:pPr>
            <w:r>
              <w:t>75.97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34.86</w:t>
            </w:r>
          </w:p>
        </w:tc>
        <w:tc>
          <w:tcPr>
            <w:tcW w:w="2551" w:type="dxa"/>
            <w:vAlign w:val="center"/>
          </w:tcPr>
          <w:p>
            <w:pPr>
              <w:pStyle w:val="9"/>
            </w:pPr>
            <w:r>
              <w:t>34.86</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10.69</w:t>
            </w:r>
          </w:p>
        </w:tc>
        <w:tc>
          <w:tcPr>
            <w:tcW w:w="2551" w:type="dxa"/>
            <w:vAlign w:val="center"/>
          </w:tcPr>
          <w:p>
            <w:pPr>
              <w:pStyle w:val="9"/>
            </w:pPr>
            <w:r>
              <w:t>10.69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8.84</w:t>
            </w:r>
          </w:p>
        </w:tc>
        <w:tc>
          <w:tcPr>
            <w:tcW w:w="2551" w:type="dxa"/>
            <w:vAlign w:val="center"/>
          </w:tcPr>
          <w:p>
            <w:pPr>
              <w:pStyle w:val="9"/>
            </w:pPr>
            <w:r>
              <w:t>8.84</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11.21</w:t>
            </w:r>
          </w:p>
        </w:tc>
        <w:tc>
          <w:tcPr>
            <w:tcW w:w="2551" w:type="dxa"/>
            <w:vAlign w:val="center"/>
          </w:tcPr>
          <w:p>
            <w:pPr>
              <w:pStyle w:val="9"/>
            </w:pPr>
            <w:r>
              <w:t>11.21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5.61</w:t>
            </w:r>
          </w:p>
        </w:tc>
        <w:tc>
          <w:tcPr>
            <w:tcW w:w="2551" w:type="dxa"/>
            <w:vAlign w:val="center"/>
          </w:tcPr>
          <w:p>
            <w:pPr>
              <w:pStyle w:val="9"/>
            </w:pPr>
            <w:r>
              <w:t>5.61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4.41</w:t>
            </w:r>
          </w:p>
        </w:tc>
        <w:tc>
          <w:tcPr>
            <w:tcW w:w="2551" w:type="dxa"/>
            <w:vAlign w:val="center"/>
          </w:tcPr>
          <w:p>
            <w:pPr>
              <w:pStyle w:val="9"/>
            </w:pPr>
            <w:r>
              <w:t>4.41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0.35</w:t>
            </w:r>
          </w:p>
        </w:tc>
        <w:tc>
          <w:tcPr>
            <w:tcW w:w="2551" w:type="dxa"/>
            <w:vAlign w:val="center"/>
          </w:tcPr>
          <w:p>
            <w:pPr>
              <w:pStyle w:val="9"/>
            </w:pPr>
            <w:r>
              <w:t>0.35</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8.94</w:t>
            </w:r>
          </w:p>
        </w:tc>
        <w:tc>
          <w:tcPr>
            <w:tcW w:w="2551" w:type="dxa"/>
            <w:vAlign w:val="center"/>
          </w:tcPr>
          <w:p>
            <w:pPr>
              <w:pStyle w:val="9"/>
            </w:pPr>
          </w:p>
        </w:tc>
        <w:tc>
          <w:tcPr>
            <w:tcW w:w="2551" w:type="dxa"/>
            <w:vAlign w:val="center"/>
          </w:tcPr>
          <w:p>
            <w:pPr>
              <w:pStyle w:val="9"/>
            </w:pPr>
            <w:r>
              <w:t>8.94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4.80</w:t>
            </w:r>
          </w:p>
        </w:tc>
        <w:tc>
          <w:tcPr>
            <w:tcW w:w="2551" w:type="dxa"/>
            <w:vAlign w:val="center"/>
          </w:tcPr>
          <w:p>
            <w:pPr>
              <w:pStyle w:val="9"/>
            </w:pPr>
          </w:p>
        </w:tc>
        <w:tc>
          <w:tcPr>
            <w:tcW w:w="2551" w:type="dxa"/>
            <w:vAlign w:val="center"/>
          </w:tcPr>
          <w:p>
            <w:pPr>
              <w:pStyle w:val="9"/>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4.14</w:t>
            </w:r>
          </w:p>
        </w:tc>
        <w:tc>
          <w:tcPr>
            <w:tcW w:w="2551" w:type="dxa"/>
            <w:vAlign w:val="center"/>
          </w:tcPr>
          <w:p>
            <w:pPr>
              <w:pStyle w:val="9"/>
            </w:pPr>
          </w:p>
        </w:tc>
        <w:tc>
          <w:tcPr>
            <w:tcW w:w="2551" w:type="dxa"/>
            <w:vAlign w:val="center"/>
          </w:tcPr>
          <w:p>
            <w:pPr>
              <w:pStyle w:val="9"/>
            </w:pPr>
            <w:r>
              <w:t>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15.51</w:t>
            </w:r>
          </w:p>
        </w:tc>
        <w:tc>
          <w:tcPr>
            <w:tcW w:w="2551" w:type="dxa"/>
            <w:vAlign w:val="center"/>
          </w:tcPr>
          <w:p>
            <w:pPr>
              <w:pStyle w:val="9"/>
            </w:pPr>
            <w:r>
              <w:t>15.51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14.69</w:t>
            </w:r>
          </w:p>
        </w:tc>
        <w:tc>
          <w:tcPr>
            <w:tcW w:w="2551" w:type="dxa"/>
            <w:vAlign w:val="center"/>
          </w:tcPr>
          <w:p>
            <w:pPr>
              <w:pStyle w:val="9"/>
            </w:pPr>
            <w:r>
              <w:t>14.69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0.82</w:t>
            </w:r>
          </w:p>
        </w:tc>
        <w:tc>
          <w:tcPr>
            <w:tcW w:w="2551" w:type="dxa"/>
            <w:vAlign w:val="center"/>
          </w:tcPr>
          <w:p>
            <w:pPr>
              <w:pStyle w:val="9"/>
            </w:pPr>
            <w:r>
              <w:t>0.82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731001魏县科学技术协会本级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731001魏县科学技术协会本级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7"/>
            </w:pPr>
            <w:r>
              <w:t>731001魏县科学技术协会本级</w:t>
            </w:r>
          </w:p>
        </w:tc>
        <w:tc>
          <w:tcPr>
            <w:tcW w:w="2381" w:type="dxa"/>
            <w:tcBorders>
              <w:top w:val="single" w:color="FFFFFF" w:sz="6" w:space="0"/>
              <w:left w:val="single" w:color="FFFFFF" w:sz="6" w:space="0"/>
              <w:right w:val="single" w:color="FFFFFF" w:sz="6" w:space="0"/>
            </w:tcBorders>
            <w:vAlign w:val="center"/>
          </w:tcPr>
          <w:p>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魏县科学技术协会本级2025年单位预算信息公开情况说明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按照《中华人民共和国预算法》、《地方预决算公开操作规程》和《关于进一步推进预算公开工作的实施意见》规定，现将魏县科学技术协会本级2025年单位预算公开如下：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单位职责：根据&lt;魏县科协职能配置、，内设机构和人员编制方案&gt;规定，一是发展学术交流，活跃学术思想，促进科学发展，推动决策科学化和民主化;  二是普及科学知识，推广先进技术，开展青少年科技教育活动;  三是开展继续教育和进行技术培训，进行技术咨询服务、促进科技成果；四是开展国际民间科技交流活动；五是专表彰奖励优秀科技工作者，举荐人才;  六是对县直单位学会和乡镇科普协会进行管理，进行业务指导；七是承担县委、县政府和上级科协交办的有关事项。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魏县科学技术协会本级</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2025年预算收入110.42万元，其中：一般公共预算收入110.42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魏县科学技术协会本级年度单位预算中支出预算的总体情况。2025年支出预算110.42万元，其中基本支出100.42万元，包括人员经费91.48万元和日常公用经费8.94万元；项目支出10.00万元，主要为科普经费5万元，基层科普行动计划项目5万元。</w:t>
      </w:r>
    </w:p>
    <w:p>
      <w:pPr>
        <w:pStyle w:val="16"/>
      </w:pPr>
      <w:r>
        <w:t>3、比上年增减情况</w:t>
      </w:r>
    </w:p>
    <w:p>
      <w:pPr>
        <w:pStyle w:val="16"/>
      </w:pPr>
      <w:r>
        <w:t>2025年预算收支安排110.42万元，较2024年预算增加0.57万元，其中：基本支出减少4.43万元，主要为日常公用经费减少。项目支出增加5.00万元，主要为基层科普行动计划项目增加。</w:t>
      </w:r>
    </w:p>
    <w:p>
      <w:pPr>
        <w:spacing w:before="10" w:after="10"/>
        <w:ind w:firstLine="640"/>
        <w:outlineLvl w:val="5"/>
      </w:pPr>
      <w:r>
        <w:rPr>
          <w:rFonts w:ascii="黑体" w:hAnsi="黑体" w:eastAsia="黑体" w:cs="黑体"/>
          <w:color w:val="000000"/>
          <w:sz w:val="32"/>
        </w:rPr>
        <w:t>三、机关运行经费安排情况</w:t>
      </w:r>
    </w:p>
    <w:p>
      <w:pPr>
        <w:pStyle w:val="17"/>
      </w:pPr>
      <w:r>
        <w:t>2025年，我单位机关运行经费共计安排8.94万元，主要用于日常维修、办公用房水电费、办公用房取暖费、办公用房物业管理费等日常运行支出。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无“三公”经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1、冀财教（2024）130号关于提前下达2025年支持市县科技创新和科学普及专项资金绩效目标表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13043425P00433710001Y</w:t>
            </w:r>
          </w:p>
        </w:tc>
        <w:tc>
          <w:tcPr>
            <w:tcW w:w="2835" w:type="dxa"/>
            <w:vAlign w:val="center"/>
          </w:tcPr>
          <w:p>
            <w:pPr>
              <w:pStyle w:val="8"/>
            </w:pPr>
            <w:r>
              <w:t>项目名称</w:t>
            </w:r>
          </w:p>
        </w:tc>
        <w:tc>
          <w:tcPr>
            <w:tcW w:w="6095" w:type="dxa"/>
            <w:gridSpan w:val="3"/>
            <w:vAlign w:val="center"/>
          </w:tcPr>
          <w:p>
            <w:pPr>
              <w:pStyle w:val="10"/>
            </w:pPr>
            <w:r>
              <w:t>冀财教（2024）130号关于提前下达2025年支持市县科技创新和科学普及专项资金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在魏县中小学通过捐赠图书、气象科普实验、气象仪器进校园、讲座、科技馆参观等形式，把农耕、历史、景观、艺术等充分融合，增强青少年科学素质。</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100%</w:t>
            </w:r>
          </w:p>
        </w:tc>
        <w:tc>
          <w:tcPr>
            <w:tcW w:w="2551" w:type="dxa"/>
            <w:vAlign w:val="center"/>
          </w:tcPr>
          <w:p>
            <w:pPr>
              <w:pStyle w:val="11"/>
            </w:pPr>
            <w:r>
              <w:t>100%</w:t>
            </w:r>
          </w:p>
        </w:tc>
        <w:tc>
          <w:tcPr>
            <w:tcW w:w="3544" w:type="dxa"/>
            <w:gridSpan w:val="2"/>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1.在魏县中小学通过捐赠图书、气象科普实验、气象仪器进校园、讲座、科技馆参观等形式，把农耕、历史、景观、艺术等充分融合，增强青少年科学素质。</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气象科普宣传人次</w:t>
            </w:r>
          </w:p>
        </w:tc>
        <w:tc>
          <w:tcPr>
            <w:tcW w:w="5386" w:type="dxa"/>
            <w:vAlign w:val="center"/>
          </w:tcPr>
          <w:p>
            <w:pPr>
              <w:pStyle w:val="10"/>
            </w:pPr>
            <w:r>
              <w:t>反映气象科普宣传范围</w:t>
            </w:r>
          </w:p>
        </w:tc>
        <w:tc>
          <w:tcPr>
            <w:tcW w:w="2268" w:type="dxa"/>
            <w:vAlign w:val="center"/>
          </w:tcPr>
          <w:p>
            <w:pPr>
              <w:pStyle w:val="10"/>
            </w:pPr>
            <w:r>
              <w:t>≥3000人次</w:t>
            </w:r>
          </w:p>
        </w:tc>
        <w:tc>
          <w:tcPr>
            <w:tcW w:w="1276" w:type="dxa"/>
            <w:vAlign w:val="center"/>
          </w:tcPr>
          <w:p>
            <w:pPr>
              <w:pStyle w:val="10"/>
            </w:pPr>
            <w:r>
              <w:t>气象科普宣传人次大于等于3000人次得满分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气象知识获取率</w:t>
            </w:r>
          </w:p>
        </w:tc>
        <w:tc>
          <w:tcPr>
            <w:tcW w:w="5386" w:type="dxa"/>
            <w:vAlign w:val="center"/>
          </w:tcPr>
          <w:p>
            <w:pPr>
              <w:pStyle w:val="10"/>
            </w:pPr>
            <w:r>
              <w:t>反映青少年接受气象科普知识掌握程度</w:t>
            </w:r>
          </w:p>
        </w:tc>
        <w:tc>
          <w:tcPr>
            <w:tcW w:w="2268" w:type="dxa"/>
            <w:vAlign w:val="center"/>
          </w:tcPr>
          <w:p>
            <w:pPr>
              <w:pStyle w:val="10"/>
            </w:pPr>
            <w:r>
              <w:t>≥90%</w:t>
            </w:r>
          </w:p>
        </w:tc>
        <w:tc>
          <w:tcPr>
            <w:tcW w:w="1276" w:type="dxa"/>
            <w:vAlign w:val="center"/>
          </w:tcPr>
          <w:p>
            <w:pPr>
              <w:pStyle w:val="10"/>
            </w:pPr>
            <w:r>
              <w:t>气象知识获取率大于等于90%得满分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项目完成时间</w:t>
            </w:r>
          </w:p>
        </w:tc>
        <w:tc>
          <w:tcPr>
            <w:tcW w:w="5386" w:type="dxa"/>
            <w:vAlign w:val="center"/>
          </w:tcPr>
          <w:p>
            <w:pPr>
              <w:pStyle w:val="10"/>
            </w:pPr>
            <w:r>
              <w:t>反映项目完成时间</w:t>
            </w:r>
          </w:p>
        </w:tc>
        <w:tc>
          <w:tcPr>
            <w:tcW w:w="2268" w:type="dxa"/>
            <w:vAlign w:val="center"/>
          </w:tcPr>
          <w:p>
            <w:pPr>
              <w:pStyle w:val="10"/>
            </w:pPr>
            <w:r>
              <w:t>2025年11月30日前</w:t>
            </w:r>
          </w:p>
        </w:tc>
        <w:tc>
          <w:tcPr>
            <w:tcW w:w="1276" w:type="dxa"/>
            <w:vAlign w:val="center"/>
          </w:tcPr>
          <w:p>
            <w:pPr>
              <w:pStyle w:val="10"/>
            </w:pPr>
            <w:r>
              <w:t>项目在2025年11月30日前完成得满分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宣传及推广成本</w:t>
            </w:r>
          </w:p>
        </w:tc>
        <w:tc>
          <w:tcPr>
            <w:tcW w:w="5386" w:type="dxa"/>
            <w:vAlign w:val="center"/>
          </w:tcPr>
          <w:p>
            <w:pPr>
              <w:pStyle w:val="10"/>
            </w:pPr>
            <w:r>
              <w:t>反映气象科普宣传及推广成本控制情况</w:t>
            </w:r>
          </w:p>
        </w:tc>
        <w:tc>
          <w:tcPr>
            <w:tcW w:w="2268" w:type="dxa"/>
            <w:vAlign w:val="center"/>
          </w:tcPr>
          <w:p>
            <w:pPr>
              <w:pStyle w:val="10"/>
            </w:pPr>
            <w:r>
              <w:t>5万元</w:t>
            </w:r>
          </w:p>
        </w:tc>
        <w:tc>
          <w:tcPr>
            <w:tcW w:w="1276" w:type="dxa"/>
            <w:vAlign w:val="center"/>
          </w:tcPr>
          <w:p>
            <w:pPr>
              <w:pStyle w:val="10"/>
            </w:pPr>
            <w:r>
              <w:t>宣传及推广成本小于等于5万元得满分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科普宣传学校数量</w:t>
            </w:r>
          </w:p>
        </w:tc>
        <w:tc>
          <w:tcPr>
            <w:tcW w:w="5386" w:type="dxa"/>
            <w:vAlign w:val="center"/>
          </w:tcPr>
          <w:p>
            <w:pPr>
              <w:pStyle w:val="10"/>
            </w:pPr>
            <w:r>
              <w:t>反映科普宣传范围</w:t>
            </w:r>
          </w:p>
        </w:tc>
        <w:tc>
          <w:tcPr>
            <w:tcW w:w="2268" w:type="dxa"/>
            <w:vAlign w:val="center"/>
          </w:tcPr>
          <w:p>
            <w:pPr>
              <w:pStyle w:val="10"/>
            </w:pPr>
            <w:r>
              <w:t>≥6个</w:t>
            </w:r>
          </w:p>
        </w:tc>
        <w:tc>
          <w:tcPr>
            <w:tcW w:w="1276" w:type="dxa"/>
            <w:vAlign w:val="center"/>
          </w:tcPr>
          <w:p>
            <w:pPr>
              <w:pStyle w:val="10"/>
            </w:pPr>
            <w:r>
              <w:t>科普宣传学校数量大于等于6个得满分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气象灾害损失较上年减少率</w:t>
            </w:r>
          </w:p>
        </w:tc>
        <w:tc>
          <w:tcPr>
            <w:tcW w:w="5386" w:type="dxa"/>
            <w:vAlign w:val="center"/>
          </w:tcPr>
          <w:p>
            <w:pPr>
              <w:pStyle w:val="10"/>
            </w:pPr>
            <w:r>
              <w:t>反映气象科普宣传作用</w:t>
            </w:r>
          </w:p>
        </w:tc>
        <w:tc>
          <w:tcPr>
            <w:tcW w:w="2268" w:type="dxa"/>
            <w:vAlign w:val="center"/>
          </w:tcPr>
          <w:p>
            <w:pPr>
              <w:pStyle w:val="10"/>
            </w:pPr>
            <w:r>
              <w:t>≥5%</w:t>
            </w:r>
          </w:p>
        </w:tc>
        <w:tc>
          <w:tcPr>
            <w:tcW w:w="1276" w:type="dxa"/>
            <w:vAlign w:val="center"/>
          </w:tcPr>
          <w:p>
            <w:pPr>
              <w:pStyle w:val="10"/>
            </w:pPr>
            <w:r>
              <w:t>气象灾害损失较上年减少率大于等于5%得满分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可持续宣传时间</w:t>
            </w:r>
          </w:p>
        </w:tc>
        <w:tc>
          <w:tcPr>
            <w:tcW w:w="5386" w:type="dxa"/>
            <w:vAlign w:val="center"/>
          </w:tcPr>
          <w:p>
            <w:pPr>
              <w:pStyle w:val="10"/>
            </w:pPr>
            <w:r>
              <w:t>反映气象科普宣传延续性</w:t>
            </w:r>
          </w:p>
        </w:tc>
        <w:tc>
          <w:tcPr>
            <w:tcW w:w="2268" w:type="dxa"/>
            <w:vAlign w:val="center"/>
          </w:tcPr>
          <w:p>
            <w:pPr>
              <w:pStyle w:val="10"/>
            </w:pPr>
            <w:r>
              <w:t>≥2年</w:t>
            </w:r>
          </w:p>
        </w:tc>
        <w:tc>
          <w:tcPr>
            <w:tcW w:w="1276" w:type="dxa"/>
            <w:vAlign w:val="center"/>
          </w:tcPr>
          <w:p>
            <w:pPr>
              <w:pStyle w:val="10"/>
            </w:pPr>
            <w:r>
              <w:t>可持续宣传时间大于等于2年得满分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气象科普宣传满意度</w:t>
            </w:r>
          </w:p>
        </w:tc>
        <w:tc>
          <w:tcPr>
            <w:tcW w:w="5386" w:type="dxa"/>
            <w:vAlign w:val="center"/>
          </w:tcPr>
          <w:p>
            <w:pPr>
              <w:pStyle w:val="10"/>
            </w:pPr>
            <w:r>
              <w:t>反映通过问卷调查学生气象科普宣传满意情况</w:t>
            </w:r>
          </w:p>
        </w:tc>
        <w:tc>
          <w:tcPr>
            <w:tcW w:w="2268" w:type="dxa"/>
            <w:vAlign w:val="center"/>
          </w:tcPr>
          <w:p>
            <w:pPr>
              <w:pStyle w:val="10"/>
            </w:pPr>
            <w:r>
              <w:t>≥90%</w:t>
            </w:r>
          </w:p>
        </w:tc>
        <w:tc>
          <w:tcPr>
            <w:tcW w:w="1276" w:type="dxa"/>
            <w:vAlign w:val="center"/>
          </w:tcPr>
          <w:p>
            <w:pPr>
              <w:pStyle w:val="10"/>
            </w:pPr>
            <w:r>
              <w:t>气象科普宣传满意度大于等于90%</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2、科普经费绩效目标表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13043425P00DERD10001C</w:t>
            </w:r>
          </w:p>
        </w:tc>
        <w:tc>
          <w:tcPr>
            <w:tcW w:w="2835" w:type="dxa"/>
            <w:vAlign w:val="center"/>
          </w:tcPr>
          <w:p>
            <w:pPr>
              <w:pStyle w:val="8"/>
            </w:pPr>
            <w:r>
              <w:t>项目名称</w:t>
            </w:r>
          </w:p>
        </w:tc>
        <w:tc>
          <w:tcPr>
            <w:tcW w:w="6095" w:type="dxa"/>
            <w:gridSpan w:val="3"/>
            <w:vAlign w:val="center"/>
          </w:tcPr>
          <w:p>
            <w:pPr>
              <w:pStyle w:val="10"/>
            </w:pPr>
            <w:r>
              <w:t>科普经费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全年开展科普活动24场次，按要求完成，资金成本5万元，提高全民对科技知识 的认知度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50%</w:t>
            </w:r>
          </w:p>
        </w:tc>
        <w:tc>
          <w:tcPr>
            <w:tcW w:w="2835" w:type="dxa"/>
            <w:vAlign w:val="center"/>
          </w:tcPr>
          <w:p>
            <w:pPr>
              <w:pStyle w:val="11"/>
            </w:pPr>
            <w:r>
              <w:t>100%</w:t>
            </w:r>
          </w:p>
        </w:tc>
        <w:tc>
          <w:tcPr>
            <w:tcW w:w="2551" w:type="dxa"/>
            <w:vAlign w:val="center"/>
          </w:tcPr>
          <w:p>
            <w:pPr>
              <w:pStyle w:val="11"/>
            </w:pPr>
            <w:r>
              <w:t>100%</w:t>
            </w:r>
          </w:p>
        </w:tc>
        <w:tc>
          <w:tcPr>
            <w:tcW w:w="3544" w:type="dxa"/>
            <w:gridSpan w:val="2"/>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1.全年开展科普活动24场次，按要求完成，资金成本5万元，提高全民对科技知识 的认知度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全年开展科普活动场次</w:t>
            </w:r>
          </w:p>
        </w:tc>
        <w:tc>
          <w:tcPr>
            <w:tcW w:w="5386" w:type="dxa"/>
            <w:vAlign w:val="center"/>
          </w:tcPr>
          <w:p>
            <w:pPr>
              <w:pStyle w:val="10"/>
            </w:pPr>
            <w:r>
              <w:t>全年开展科普活动场次</w:t>
            </w:r>
          </w:p>
        </w:tc>
        <w:tc>
          <w:tcPr>
            <w:tcW w:w="2268" w:type="dxa"/>
            <w:vAlign w:val="center"/>
          </w:tcPr>
          <w:p>
            <w:pPr>
              <w:pStyle w:val="10"/>
            </w:pPr>
            <w:r>
              <w:t>≥24场次</w:t>
            </w:r>
          </w:p>
        </w:tc>
        <w:tc>
          <w:tcPr>
            <w:tcW w:w="1276" w:type="dxa"/>
            <w:vAlign w:val="center"/>
          </w:tcPr>
          <w:p>
            <w:pPr>
              <w:pStyle w:val="10"/>
            </w:pPr>
            <w:r>
              <w:t>根据全年目标计划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推广科技知识普及率</w:t>
            </w:r>
          </w:p>
        </w:tc>
        <w:tc>
          <w:tcPr>
            <w:tcW w:w="5386" w:type="dxa"/>
            <w:vAlign w:val="center"/>
          </w:tcPr>
          <w:p>
            <w:pPr>
              <w:pStyle w:val="10"/>
            </w:pPr>
            <w:r>
              <w:t>普及科普知识人数/全县人数</w:t>
            </w:r>
          </w:p>
        </w:tc>
        <w:tc>
          <w:tcPr>
            <w:tcW w:w="2268" w:type="dxa"/>
            <w:vAlign w:val="center"/>
          </w:tcPr>
          <w:p>
            <w:pPr>
              <w:pStyle w:val="10"/>
            </w:pPr>
            <w:r>
              <w:t>≥90%</w:t>
            </w:r>
          </w:p>
        </w:tc>
        <w:tc>
          <w:tcPr>
            <w:tcW w:w="1276" w:type="dxa"/>
            <w:vAlign w:val="center"/>
          </w:tcPr>
          <w:p>
            <w:pPr>
              <w:pStyle w:val="10"/>
            </w:pPr>
            <w:r>
              <w:t>根据全年目标计划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全年科技下乡完成情况</w:t>
            </w:r>
          </w:p>
        </w:tc>
        <w:tc>
          <w:tcPr>
            <w:tcW w:w="5386" w:type="dxa"/>
            <w:vAlign w:val="center"/>
          </w:tcPr>
          <w:p>
            <w:pPr>
              <w:pStyle w:val="10"/>
            </w:pPr>
            <w:r>
              <w:t>全年科技下乡完成相关工作</w:t>
            </w:r>
          </w:p>
        </w:tc>
        <w:tc>
          <w:tcPr>
            <w:tcW w:w="2268" w:type="dxa"/>
            <w:vAlign w:val="center"/>
          </w:tcPr>
          <w:p>
            <w:pPr>
              <w:pStyle w:val="10"/>
            </w:pPr>
            <w:r>
              <w:t>年底完成</w:t>
            </w:r>
          </w:p>
        </w:tc>
        <w:tc>
          <w:tcPr>
            <w:tcW w:w="1276" w:type="dxa"/>
            <w:vAlign w:val="center"/>
          </w:tcPr>
          <w:p>
            <w:pPr>
              <w:pStyle w:val="10"/>
            </w:pPr>
            <w:r>
              <w:t>根据全年目标计划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资金成本</w:t>
            </w:r>
          </w:p>
        </w:tc>
        <w:tc>
          <w:tcPr>
            <w:tcW w:w="2268" w:type="dxa"/>
            <w:vAlign w:val="center"/>
          </w:tcPr>
          <w:p>
            <w:pPr>
              <w:pStyle w:val="10"/>
            </w:pPr>
            <w:r>
              <w:t>5万元</w:t>
            </w:r>
          </w:p>
        </w:tc>
        <w:tc>
          <w:tcPr>
            <w:tcW w:w="1276" w:type="dxa"/>
            <w:vAlign w:val="center"/>
          </w:tcPr>
          <w:p>
            <w:pPr>
              <w:pStyle w:val="10"/>
            </w:pPr>
            <w:r>
              <w:t>根据全年目标计划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活动的影响力</w:t>
            </w:r>
          </w:p>
        </w:tc>
        <w:tc>
          <w:tcPr>
            <w:tcW w:w="5386" w:type="dxa"/>
            <w:vAlign w:val="center"/>
          </w:tcPr>
          <w:p>
            <w:pPr>
              <w:pStyle w:val="10"/>
            </w:pPr>
            <w:r>
              <w:t>增强全民对科普知识的认知</w:t>
            </w:r>
          </w:p>
        </w:tc>
        <w:tc>
          <w:tcPr>
            <w:tcW w:w="2268" w:type="dxa"/>
            <w:vAlign w:val="center"/>
          </w:tcPr>
          <w:p>
            <w:pPr>
              <w:pStyle w:val="10"/>
            </w:pPr>
            <w:r>
              <w:t>增强全民对科普知识的认知</w:t>
            </w:r>
          </w:p>
        </w:tc>
        <w:tc>
          <w:tcPr>
            <w:tcW w:w="1276" w:type="dxa"/>
            <w:vAlign w:val="center"/>
          </w:tcPr>
          <w:p>
            <w:pPr>
              <w:pStyle w:val="10"/>
            </w:pPr>
            <w:r>
              <w:t>根据全年目标计划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持续产生的影响</w:t>
            </w:r>
          </w:p>
        </w:tc>
        <w:tc>
          <w:tcPr>
            <w:tcW w:w="5386" w:type="dxa"/>
            <w:vAlign w:val="center"/>
          </w:tcPr>
          <w:p>
            <w:pPr>
              <w:pStyle w:val="10"/>
            </w:pPr>
            <w:r>
              <w:t>持续培养科技示范户的创新和实践能力</w:t>
            </w:r>
          </w:p>
        </w:tc>
        <w:tc>
          <w:tcPr>
            <w:tcW w:w="2268" w:type="dxa"/>
            <w:vAlign w:val="center"/>
          </w:tcPr>
          <w:p>
            <w:pPr>
              <w:pStyle w:val="10"/>
            </w:pPr>
            <w:r>
              <w:t>持续培养示范户的创新和实践能力</w:t>
            </w:r>
          </w:p>
        </w:tc>
        <w:tc>
          <w:tcPr>
            <w:tcW w:w="1276" w:type="dxa"/>
            <w:vAlign w:val="center"/>
          </w:tcPr>
          <w:p>
            <w:pPr>
              <w:pStyle w:val="10"/>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活动参与满意度</w:t>
            </w:r>
          </w:p>
        </w:tc>
        <w:tc>
          <w:tcPr>
            <w:tcW w:w="5386" w:type="dxa"/>
            <w:vAlign w:val="center"/>
          </w:tcPr>
          <w:p>
            <w:pPr>
              <w:pStyle w:val="10"/>
            </w:pPr>
            <w:r>
              <w:t>群众参与活动的满意度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731001魏县科学技术协会本级</w:t>
            </w:r>
          </w:p>
        </w:tc>
        <w:tc>
          <w:tcPr>
            <w:tcW w:w="7712"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魏县科学技术协会本级上年末固定资产金额为10.09万元（详见下表）。本年度拟购置固定资产总额为0.00万元，已按要求列入政府采购预算，详见政府采购预算表。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731001魏县科学技术协会本级</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rPr>
                <w:rFonts w:hint="default" w:eastAsia="方正书宋_GBK"/>
                <w:lang w:val="en-US" w:eastAsia="zh-CN"/>
              </w:rPr>
            </w:pPr>
            <w:r>
              <w:rPr>
                <w:rFonts w:hint="eastAsia"/>
                <w:lang w:val="en-US" w:eastAsia="zh-CN"/>
              </w:rPr>
              <w:t>11</w:t>
            </w:r>
            <w:bookmarkStart w:id="1" w:name="_GoBack"/>
            <w:bookmarkEnd w:id="1"/>
          </w:p>
        </w:tc>
        <w:tc>
          <w:tcPr>
            <w:tcW w:w="2835" w:type="dxa"/>
            <w:vAlign w:val="center"/>
          </w:tcPr>
          <w:p>
            <w:pPr>
              <w:pStyle w:val="9"/>
            </w:pPr>
            <w:r>
              <w:t>10.09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11</w:t>
            </w:r>
          </w:p>
        </w:tc>
        <w:tc>
          <w:tcPr>
            <w:tcW w:w="2835" w:type="dxa"/>
            <w:vAlign w:val="center"/>
          </w:tcPr>
          <w:p>
            <w:pPr>
              <w:pStyle w:val="9"/>
            </w:pPr>
            <w:r>
              <w:t>10.09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C2C11"/>
    <w:rsid w:val="007C2C11"/>
    <w:rsid w:val="00A54E27"/>
    <w:rsid w:val="71C070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6">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7">
    <w:name w:val="单元格样式20"/>
    <w:qFormat/>
    <w:uiPriority w:val="0"/>
    <w:rPr>
      <w:rFonts w:ascii="方正小标宋_GBK" w:hAnsi="方正小标宋_GBK" w:eastAsia="方正小标宋_GBK" w:cs="方正小标宋_GBK"/>
      <w:sz w:val="24"/>
      <w:lang w:val="en-US" w:eastAsia="zh-CN" w:bidi="ar-SA"/>
    </w:rPr>
  </w:style>
  <w:style w:type="paragraph" w:customStyle="1" w:styleId="8">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9">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0">
    <w:name w:val="单元格样式2"/>
    <w:qFormat/>
    <w:uiPriority w:val="0"/>
    <w:rPr>
      <w:rFonts w:ascii="方正书宋_GBK" w:hAnsi="方正书宋_GBK" w:eastAsia="方正书宋_GBK" w:cs="方正书宋_GBK"/>
      <w:sz w:val="21"/>
      <w:lang w:val="en-US" w:eastAsia="zh-CN" w:bidi="ar-SA"/>
    </w:rPr>
  </w:style>
  <w:style w:type="paragraph" w:customStyle="1" w:styleId="11">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2">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4">
    <w:name w:val="单元格样式5"/>
    <w:qFormat/>
    <w:uiPriority w:val="0"/>
    <w:rPr>
      <w:rFonts w:ascii="方正书宋_GBK" w:hAnsi="方正书宋_GBK" w:eastAsia="方正书宋_GBK" w:cs="方正书宋_GBK"/>
      <w:b/>
      <w:sz w:val="21"/>
      <w:lang w:val="en-US" w:eastAsia="zh-CN" w:bidi="ar-SA"/>
    </w:rPr>
  </w:style>
  <w:style w:type="paragraph" w:customStyle="1" w:styleId="1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1322</Words>
  <Characters>7541</Characters>
  <Lines>62</Lines>
  <Paragraphs>17</Paragraphs>
  <TotalTime>0</TotalTime>
  <ScaleCrop>false</ScaleCrop>
  <LinksUpToDate>false</LinksUpToDate>
  <CharactersWithSpaces>8846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2025-02-14T08:05:00Z</dcterms:created>
  <dc:creator>Administrator</dc:creator>
  <cp:lastModifiedBy>Administrator</cp:lastModifiedBy>
  <dcterms:modified xsi:type="dcterms:W3CDTF">2025-02-18T08:34:32Z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