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一、魏县德政镇人民政府本级收支预算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一、魏县德政镇人民政府本级收支预算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874.77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511.66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100.53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23.40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239.18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874.77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874.77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874.77</w:t>
            </w:r>
          </w:p>
        </w:tc>
        <w:tc>
          <w:tcPr>
            <w:tcW w:w="4535" w:type="dxa"/>
            <w:vAlign w:val="center"/>
          </w:tcPr>
          <w:p>
            <w:pPr>
              <w:pStyle w:val="单元格样式6"/>
            </w:pPr>
            <w:r>
              <w:t xml:space="preserve">支出总计</w:t>
            </w:r>
          </w:p>
        </w:tc>
        <w:tc>
          <w:tcPr>
            <w:tcW w:w="2126" w:type="dxa"/>
            <w:vAlign w:val="center"/>
          </w:tcPr>
          <w:p>
            <w:pPr>
              <w:pStyle w:val="单元格样式7"/>
            </w:pPr>
            <w:r>
              <w:t xml:space="preserve">874.77</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874.77</w:t>
            </w:r>
          </w:p>
        </w:tc>
        <w:tc>
          <w:tcPr>
            <w:tcW w:w="1134" w:type="dxa"/>
            <w:vAlign w:val="center"/>
          </w:tcPr>
          <w:p>
            <w:pPr>
              <w:pStyle w:val="单元格样式7"/>
            </w:pPr>
            <w:r>
              <w:t xml:space="preserve">874.77</w:t>
            </w:r>
          </w:p>
        </w:tc>
        <w:tc>
          <w:tcPr>
            <w:tcW w:w="1134" w:type="dxa"/>
            <w:vAlign w:val="center"/>
          </w:tcPr>
          <w:p>
            <w:pPr>
              <w:pStyle w:val="单元格样式7"/>
            </w:pPr>
            <w:r>
              <w:t xml:space="preserve">874.77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511.66</w:t>
            </w:r>
          </w:p>
        </w:tc>
        <w:tc>
          <w:tcPr>
            <w:tcW w:w="1134" w:type="dxa"/>
            <w:vAlign w:val="center"/>
          </w:tcPr>
          <w:p>
            <w:pPr>
              <w:pStyle w:val="单元格样式4"/>
            </w:pPr>
            <w:r>
              <w:t xml:space="preserve">511.66</w:t>
            </w:r>
          </w:p>
        </w:tc>
        <w:tc>
          <w:tcPr>
            <w:tcW w:w="1134" w:type="dxa"/>
            <w:vAlign w:val="center"/>
          </w:tcPr>
          <w:p>
            <w:pPr>
              <w:pStyle w:val="单元格样式4"/>
            </w:pPr>
            <w:r>
              <w:t xml:space="preserve">511.66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511.66</w:t>
            </w:r>
          </w:p>
        </w:tc>
        <w:tc>
          <w:tcPr>
            <w:tcW w:w="1134" w:type="dxa"/>
            <w:vAlign w:val="center"/>
          </w:tcPr>
          <w:p>
            <w:pPr>
              <w:pStyle w:val="单元格样式4"/>
            </w:pPr>
            <w:r>
              <w:t xml:space="preserve">511.66</w:t>
            </w:r>
          </w:p>
        </w:tc>
        <w:tc>
          <w:tcPr>
            <w:tcW w:w="1134" w:type="dxa"/>
            <w:vAlign w:val="center"/>
          </w:tcPr>
          <w:p>
            <w:pPr>
              <w:pStyle w:val="单元格样式4"/>
            </w:pPr>
            <w:r>
              <w:t xml:space="preserve">511.66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381.36</w:t>
            </w:r>
          </w:p>
        </w:tc>
        <w:tc>
          <w:tcPr>
            <w:tcW w:w="1134" w:type="dxa"/>
            <w:vAlign w:val="center"/>
          </w:tcPr>
          <w:p>
            <w:pPr>
              <w:pStyle w:val="单元格样式4"/>
            </w:pPr>
            <w:r>
              <w:t xml:space="preserve">381.36</w:t>
            </w:r>
          </w:p>
        </w:tc>
        <w:tc>
          <w:tcPr>
            <w:tcW w:w="1134" w:type="dxa"/>
            <w:vAlign w:val="center"/>
          </w:tcPr>
          <w:p>
            <w:pPr>
              <w:pStyle w:val="单元格样式4"/>
            </w:pPr>
            <w:r>
              <w:t xml:space="preserve">381.36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130.30</w:t>
            </w:r>
          </w:p>
        </w:tc>
        <w:tc>
          <w:tcPr>
            <w:tcW w:w="1134" w:type="dxa"/>
            <w:vAlign w:val="center"/>
          </w:tcPr>
          <w:p>
            <w:pPr>
              <w:pStyle w:val="单元格样式4"/>
            </w:pPr>
            <w:r>
              <w:t xml:space="preserve">130.30</w:t>
            </w:r>
          </w:p>
        </w:tc>
        <w:tc>
          <w:tcPr>
            <w:tcW w:w="1134" w:type="dxa"/>
            <w:vAlign w:val="center"/>
          </w:tcPr>
          <w:p>
            <w:pPr>
              <w:pStyle w:val="单元格样式4"/>
            </w:pPr>
            <w:r>
              <w:t xml:space="preserve">130.30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r>
              <w:t xml:space="preserve">100.53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22.11</w:t>
            </w:r>
          </w:p>
        </w:tc>
        <w:tc>
          <w:tcPr>
            <w:tcW w:w="1134" w:type="dxa"/>
            <w:vAlign w:val="center"/>
          </w:tcPr>
          <w:p>
            <w:pPr>
              <w:pStyle w:val="单元格样式4"/>
            </w:pPr>
            <w:r>
              <w:t xml:space="preserve">22.11</w:t>
            </w:r>
          </w:p>
        </w:tc>
        <w:tc>
          <w:tcPr>
            <w:tcW w:w="1134" w:type="dxa"/>
            <w:vAlign w:val="center"/>
          </w:tcPr>
          <w:p>
            <w:pPr>
              <w:pStyle w:val="单元格样式4"/>
            </w:pPr>
            <w:r>
              <w:t xml:space="preserve">22.11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52.28</w:t>
            </w:r>
          </w:p>
        </w:tc>
        <w:tc>
          <w:tcPr>
            <w:tcW w:w="1134" w:type="dxa"/>
            <w:vAlign w:val="center"/>
          </w:tcPr>
          <w:p>
            <w:pPr>
              <w:pStyle w:val="单元格样式4"/>
            </w:pPr>
            <w:r>
              <w:t xml:space="preserve">52.28</w:t>
            </w:r>
          </w:p>
        </w:tc>
        <w:tc>
          <w:tcPr>
            <w:tcW w:w="1134" w:type="dxa"/>
            <w:vAlign w:val="center"/>
          </w:tcPr>
          <w:p>
            <w:pPr>
              <w:pStyle w:val="单元格样式4"/>
            </w:pPr>
            <w:r>
              <w:t xml:space="preserve">52.28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26.14</w:t>
            </w:r>
          </w:p>
        </w:tc>
        <w:tc>
          <w:tcPr>
            <w:tcW w:w="1134" w:type="dxa"/>
            <w:vAlign w:val="center"/>
          </w:tcPr>
          <w:p>
            <w:pPr>
              <w:pStyle w:val="单元格样式4"/>
            </w:pPr>
            <w:r>
              <w:t xml:space="preserve">26.14</w:t>
            </w:r>
          </w:p>
        </w:tc>
        <w:tc>
          <w:tcPr>
            <w:tcW w:w="1134" w:type="dxa"/>
            <w:vAlign w:val="center"/>
          </w:tcPr>
          <w:p>
            <w:pPr>
              <w:pStyle w:val="单元格样式4"/>
            </w:pPr>
            <w:r>
              <w:t xml:space="preserve">26.14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r>
              <w:t xml:space="preserve">23.40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r>
              <w:t xml:space="preserve">239.18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874.77</w:t>
            </w:r>
          </w:p>
        </w:tc>
        <w:tc>
          <w:tcPr>
            <w:tcW w:w="1361" w:type="dxa"/>
            <w:vAlign w:val="center"/>
          </w:tcPr>
          <w:p>
            <w:pPr>
              <w:pStyle w:val="单元格样式7"/>
            </w:pPr>
            <w:r>
              <w:t xml:space="preserve">505.29</w:t>
            </w:r>
          </w:p>
        </w:tc>
        <w:tc>
          <w:tcPr>
            <w:tcW w:w="1361" w:type="dxa"/>
            <w:vAlign w:val="center"/>
          </w:tcPr>
          <w:p>
            <w:pPr>
              <w:pStyle w:val="单元格样式7"/>
            </w:pPr>
            <w:r>
              <w:t xml:space="preserve">369.48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511.66</w:t>
            </w:r>
          </w:p>
        </w:tc>
        <w:tc>
          <w:tcPr>
            <w:tcW w:w="1361" w:type="dxa"/>
            <w:vAlign w:val="center"/>
          </w:tcPr>
          <w:p>
            <w:pPr>
              <w:pStyle w:val="单元格样式4"/>
            </w:pPr>
            <w:r>
              <w:t xml:space="preserve">381.36</w:t>
            </w:r>
          </w:p>
        </w:tc>
        <w:tc>
          <w:tcPr>
            <w:tcW w:w="1361" w:type="dxa"/>
            <w:vAlign w:val="center"/>
          </w:tcPr>
          <w:p>
            <w:pPr>
              <w:pStyle w:val="单元格样式4"/>
            </w:pPr>
            <w:r>
              <w:t xml:space="preserve">130.30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511.66</w:t>
            </w:r>
          </w:p>
        </w:tc>
        <w:tc>
          <w:tcPr>
            <w:tcW w:w="1361" w:type="dxa"/>
            <w:vAlign w:val="center"/>
          </w:tcPr>
          <w:p>
            <w:pPr>
              <w:pStyle w:val="单元格样式4"/>
            </w:pPr>
            <w:r>
              <w:t xml:space="preserve">381.36</w:t>
            </w:r>
          </w:p>
        </w:tc>
        <w:tc>
          <w:tcPr>
            <w:tcW w:w="1361" w:type="dxa"/>
            <w:vAlign w:val="center"/>
          </w:tcPr>
          <w:p>
            <w:pPr>
              <w:pStyle w:val="单元格样式4"/>
            </w:pPr>
            <w:r>
              <w:t xml:space="preserve">130.30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381.36</w:t>
            </w:r>
          </w:p>
        </w:tc>
        <w:tc>
          <w:tcPr>
            <w:tcW w:w="1361" w:type="dxa"/>
            <w:vAlign w:val="center"/>
          </w:tcPr>
          <w:p>
            <w:pPr>
              <w:pStyle w:val="单元格样式4"/>
            </w:pPr>
            <w:r>
              <w:t xml:space="preserve">381.36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130.30</w:t>
            </w:r>
          </w:p>
        </w:tc>
        <w:tc>
          <w:tcPr>
            <w:tcW w:w="1361" w:type="dxa"/>
            <w:vAlign w:val="center"/>
          </w:tcPr>
          <w:p>
            <w:pPr>
              <w:pStyle w:val="单元格样式4"/>
            </w:pPr>
          </w:p>
        </w:tc>
        <w:tc>
          <w:tcPr>
            <w:tcW w:w="1361" w:type="dxa"/>
            <w:vAlign w:val="center"/>
          </w:tcPr>
          <w:p>
            <w:pPr>
              <w:pStyle w:val="单元格样式4"/>
            </w:pPr>
            <w:r>
              <w:t xml:space="preserve">130.30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100.53</w:t>
            </w:r>
          </w:p>
        </w:tc>
        <w:tc>
          <w:tcPr>
            <w:tcW w:w="1361" w:type="dxa"/>
            <w:vAlign w:val="center"/>
          </w:tcPr>
          <w:p>
            <w:pPr>
              <w:pStyle w:val="单元格样式4"/>
            </w:pPr>
            <w:r>
              <w:t xml:space="preserve">100.53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100.53</w:t>
            </w:r>
          </w:p>
        </w:tc>
        <w:tc>
          <w:tcPr>
            <w:tcW w:w="1361" w:type="dxa"/>
            <w:vAlign w:val="center"/>
          </w:tcPr>
          <w:p>
            <w:pPr>
              <w:pStyle w:val="单元格样式4"/>
            </w:pPr>
            <w:r>
              <w:t xml:space="preserve">100.53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22.11</w:t>
            </w:r>
          </w:p>
        </w:tc>
        <w:tc>
          <w:tcPr>
            <w:tcW w:w="1361" w:type="dxa"/>
            <w:vAlign w:val="center"/>
          </w:tcPr>
          <w:p>
            <w:pPr>
              <w:pStyle w:val="单元格样式4"/>
            </w:pPr>
            <w:r>
              <w:t xml:space="preserve">22.11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52.28</w:t>
            </w:r>
          </w:p>
        </w:tc>
        <w:tc>
          <w:tcPr>
            <w:tcW w:w="1361" w:type="dxa"/>
            <w:vAlign w:val="center"/>
          </w:tcPr>
          <w:p>
            <w:pPr>
              <w:pStyle w:val="单元格样式4"/>
            </w:pPr>
            <w:r>
              <w:t xml:space="preserve">52.28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26.14</w:t>
            </w:r>
          </w:p>
        </w:tc>
        <w:tc>
          <w:tcPr>
            <w:tcW w:w="1361" w:type="dxa"/>
            <w:vAlign w:val="center"/>
          </w:tcPr>
          <w:p>
            <w:pPr>
              <w:pStyle w:val="单元格样式4"/>
            </w:pPr>
            <w:r>
              <w:t xml:space="preserve">26.14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23.40</w:t>
            </w:r>
          </w:p>
        </w:tc>
        <w:tc>
          <w:tcPr>
            <w:tcW w:w="1361" w:type="dxa"/>
            <w:vAlign w:val="center"/>
          </w:tcPr>
          <w:p>
            <w:pPr>
              <w:pStyle w:val="单元格样式4"/>
            </w:pPr>
            <w:r>
              <w:t xml:space="preserve">23.40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23.40</w:t>
            </w:r>
          </w:p>
        </w:tc>
        <w:tc>
          <w:tcPr>
            <w:tcW w:w="1361" w:type="dxa"/>
            <w:vAlign w:val="center"/>
          </w:tcPr>
          <w:p>
            <w:pPr>
              <w:pStyle w:val="单元格样式4"/>
            </w:pPr>
            <w:r>
              <w:t xml:space="preserve">23.40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23.40</w:t>
            </w:r>
          </w:p>
        </w:tc>
        <w:tc>
          <w:tcPr>
            <w:tcW w:w="1361" w:type="dxa"/>
            <w:vAlign w:val="center"/>
          </w:tcPr>
          <w:p>
            <w:pPr>
              <w:pStyle w:val="单元格样式4"/>
            </w:pPr>
            <w:r>
              <w:t xml:space="preserve">23.40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r>
              <w:t xml:space="preserve">239.18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874.77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511.66</w:t>
            </w:r>
          </w:p>
        </w:tc>
        <w:tc>
          <w:tcPr>
            <w:tcW w:w="1474" w:type="dxa"/>
            <w:vAlign w:val="center"/>
          </w:tcPr>
          <w:p>
            <w:pPr>
              <w:pStyle w:val="单元格样式4"/>
            </w:pPr>
            <w:r>
              <w:t xml:space="preserve">511.66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100.53</w:t>
            </w:r>
          </w:p>
        </w:tc>
        <w:tc>
          <w:tcPr>
            <w:tcW w:w="1474" w:type="dxa"/>
            <w:vAlign w:val="center"/>
          </w:tcPr>
          <w:p>
            <w:pPr>
              <w:pStyle w:val="单元格样式4"/>
            </w:pPr>
            <w:r>
              <w:t xml:space="preserve">100.53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23.40</w:t>
            </w:r>
          </w:p>
        </w:tc>
        <w:tc>
          <w:tcPr>
            <w:tcW w:w="1474" w:type="dxa"/>
            <w:vAlign w:val="center"/>
          </w:tcPr>
          <w:p>
            <w:pPr>
              <w:pStyle w:val="单元格样式4"/>
            </w:pPr>
            <w:r>
              <w:t xml:space="preserve">23.40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239.18</w:t>
            </w:r>
          </w:p>
        </w:tc>
        <w:tc>
          <w:tcPr>
            <w:tcW w:w="1474" w:type="dxa"/>
            <w:vAlign w:val="center"/>
          </w:tcPr>
          <w:p>
            <w:pPr>
              <w:pStyle w:val="单元格样式4"/>
            </w:pPr>
            <w:r>
              <w:t xml:space="preserve">239.18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874.77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874.77</w:t>
            </w:r>
          </w:p>
        </w:tc>
        <w:tc>
          <w:tcPr>
            <w:tcW w:w="1474" w:type="dxa"/>
            <w:vAlign w:val="center"/>
          </w:tcPr>
          <w:p>
            <w:pPr>
              <w:pStyle w:val="单元格样式7"/>
            </w:pPr>
            <w:r>
              <w:t xml:space="preserve">874.77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874.77</w:t>
            </w:r>
          </w:p>
        </w:tc>
        <w:tc>
          <w:tcPr>
            <w:tcW w:w="3402" w:type="dxa"/>
            <w:vAlign w:val="center"/>
          </w:tcPr>
          <w:p>
            <w:pPr>
              <w:pStyle w:val="单元格样式6"/>
            </w:pPr>
            <w:r>
              <w:t xml:space="preserve">支出总计</w:t>
            </w:r>
          </w:p>
        </w:tc>
        <w:tc>
          <w:tcPr>
            <w:tcW w:w="1474" w:type="dxa"/>
            <w:vAlign w:val="center"/>
          </w:tcPr>
          <w:p>
            <w:pPr>
              <w:pStyle w:val="单元格样式7"/>
            </w:pPr>
            <w:r>
              <w:t xml:space="preserve">874.77</w:t>
            </w:r>
          </w:p>
        </w:tc>
        <w:tc>
          <w:tcPr>
            <w:tcW w:w="1474" w:type="dxa"/>
            <w:vAlign w:val="center"/>
          </w:tcPr>
          <w:p>
            <w:pPr>
              <w:pStyle w:val="单元格样式7"/>
            </w:pPr>
            <w:r>
              <w:t xml:space="preserve">874.77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874.77</w:t>
            </w:r>
          </w:p>
        </w:tc>
        <w:tc>
          <w:tcPr>
            <w:tcW w:w="2551" w:type="dxa"/>
            <w:vAlign w:val="center"/>
          </w:tcPr>
          <w:p>
            <w:pPr>
              <w:pStyle w:val="单元格样式7"/>
            </w:pPr>
            <w:r>
              <w:t xml:space="preserve">505.29</w:t>
            </w:r>
          </w:p>
        </w:tc>
        <w:tc>
          <w:tcPr>
            <w:tcW w:w="2551" w:type="dxa"/>
            <w:vAlign w:val="center"/>
          </w:tcPr>
          <w:p>
            <w:pPr>
              <w:pStyle w:val="单元格样式7"/>
            </w:pPr>
            <w:r>
              <w:t xml:space="preserve">369.48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511.66</w:t>
            </w:r>
          </w:p>
        </w:tc>
        <w:tc>
          <w:tcPr>
            <w:tcW w:w="2551" w:type="dxa"/>
            <w:vAlign w:val="center"/>
          </w:tcPr>
          <w:p>
            <w:pPr>
              <w:pStyle w:val="单元格样式4"/>
            </w:pPr>
            <w:r>
              <w:t xml:space="preserve">381.36</w:t>
            </w:r>
          </w:p>
        </w:tc>
        <w:tc>
          <w:tcPr>
            <w:tcW w:w="2551" w:type="dxa"/>
            <w:vAlign w:val="center"/>
          </w:tcPr>
          <w:p>
            <w:pPr>
              <w:pStyle w:val="单元格样式4"/>
            </w:pPr>
            <w:r>
              <w:t xml:space="preserve">130.30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511.66</w:t>
            </w:r>
          </w:p>
        </w:tc>
        <w:tc>
          <w:tcPr>
            <w:tcW w:w="2551" w:type="dxa"/>
            <w:vAlign w:val="center"/>
          </w:tcPr>
          <w:p>
            <w:pPr>
              <w:pStyle w:val="单元格样式4"/>
            </w:pPr>
            <w:r>
              <w:t xml:space="preserve">381.36</w:t>
            </w:r>
          </w:p>
        </w:tc>
        <w:tc>
          <w:tcPr>
            <w:tcW w:w="2551" w:type="dxa"/>
            <w:vAlign w:val="center"/>
          </w:tcPr>
          <w:p>
            <w:pPr>
              <w:pStyle w:val="单元格样式4"/>
            </w:pPr>
            <w:r>
              <w:t xml:space="preserve">130.30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381.36</w:t>
            </w:r>
          </w:p>
        </w:tc>
        <w:tc>
          <w:tcPr>
            <w:tcW w:w="2551" w:type="dxa"/>
            <w:vAlign w:val="center"/>
          </w:tcPr>
          <w:p>
            <w:pPr>
              <w:pStyle w:val="单元格样式4"/>
            </w:pPr>
            <w:r>
              <w:t xml:space="preserve">381.36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130.30</w:t>
            </w:r>
          </w:p>
        </w:tc>
        <w:tc>
          <w:tcPr>
            <w:tcW w:w="2551" w:type="dxa"/>
            <w:vAlign w:val="center"/>
          </w:tcPr>
          <w:p>
            <w:pPr>
              <w:pStyle w:val="单元格样式4"/>
            </w:pPr>
          </w:p>
        </w:tc>
        <w:tc>
          <w:tcPr>
            <w:tcW w:w="2551" w:type="dxa"/>
            <w:vAlign w:val="center"/>
          </w:tcPr>
          <w:p>
            <w:pPr>
              <w:pStyle w:val="单元格样式4"/>
            </w:pPr>
            <w:r>
              <w:t xml:space="preserve">130.30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100.53</w:t>
            </w:r>
          </w:p>
        </w:tc>
        <w:tc>
          <w:tcPr>
            <w:tcW w:w="2551" w:type="dxa"/>
            <w:vAlign w:val="center"/>
          </w:tcPr>
          <w:p>
            <w:pPr>
              <w:pStyle w:val="单元格样式4"/>
            </w:pPr>
            <w:r>
              <w:t xml:space="preserve">100.53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100.53</w:t>
            </w:r>
          </w:p>
        </w:tc>
        <w:tc>
          <w:tcPr>
            <w:tcW w:w="2551" w:type="dxa"/>
            <w:vAlign w:val="center"/>
          </w:tcPr>
          <w:p>
            <w:pPr>
              <w:pStyle w:val="单元格样式4"/>
            </w:pPr>
            <w:r>
              <w:t xml:space="preserve">100.53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22.11</w:t>
            </w:r>
          </w:p>
        </w:tc>
        <w:tc>
          <w:tcPr>
            <w:tcW w:w="2551" w:type="dxa"/>
            <w:vAlign w:val="center"/>
          </w:tcPr>
          <w:p>
            <w:pPr>
              <w:pStyle w:val="单元格样式4"/>
            </w:pPr>
            <w:r>
              <w:t xml:space="preserve">22.11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52.28</w:t>
            </w:r>
          </w:p>
        </w:tc>
        <w:tc>
          <w:tcPr>
            <w:tcW w:w="2551" w:type="dxa"/>
            <w:vAlign w:val="center"/>
          </w:tcPr>
          <w:p>
            <w:pPr>
              <w:pStyle w:val="单元格样式4"/>
            </w:pPr>
            <w:r>
              <w:t xml:space="preserve">52.28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26.14</w:t>
            </w:r>
          </w:p>
        </w:tc>
        <w:tc>
          <w:tcPr>
            <w:tcW w:w="2551" w:type="dxa"/>
            <w:vAlign w:val="center"/>
          </w:tcPr>
          <w:p>
            <w:pPr>
              <w:pStyle w:val="单元格样式4"/>
            </w:pPr>
            <w:r>
              <w:t xml:space="preserve">26.14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23.40</w:t>
            </w:r>
          </w:p>
        </w:tc>
        <w:tc>
          <w:tcPr>
            <w:tcW w:w="2551" w:type="dxa"/>
            <w:vAlign w:val="center"/>
          </w:tcPr>
          <w:p>
            <w:pPr>
              <w:pStyle w:val="单元格样式4"/>
            </w:pPr>
            <w:r>
              <w:t xml:space="preserve">23.40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23.40</w:t>
            </w:r>
          </w:p>
        </w:tc>
        <w:tc>
          <w:tcPr>
            <w:tcW w:w="2551" w:type="dxa"/>
            <w:vAlign w:val="center"/>
          </w:tcPr>
          <w:p>
            <w:pPr>
              <w:pStyle w:val="单元格样式4"/>
            </w:pPr>
            <w:r>
              <w:t xml:space="preserve">23.40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23.40</w:t>
            </w:r>
          </w:p>
        </w:tc>
        <w:tc>
          <w:tcPr>
            <w:tcW w:w="2551" w:type="dxa"/>
            <w:vAlign w:val="center"/>
          </w:tcPr>
          <w:p>
            <w:pPr>
              <w:pStyle w:val="单元格样式4"/>
            </w:pPr>
            <w:r>
              <w:t xml:space="preserve">23.40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239.18</w:t>
            </w:r>
          </w:p>
        </w:tc>
        <w:tc>
          <w:tcPr>
            <w:tcW w:w="2551" w:type="dxa"/>
            <w:vAlign w:val="center"/>
          </w:tcPr>
          <w:p>
            <w:pPr>
              <w:pStyle w:val="单元格样式4"/>
            </w:pPr>
          </w:p>
        </w:tc>
        <w:tc>
          <w:tcPr>
            <w:tcW w:w="2551" w:type="dxa"/>
            <w:vAlign w:val="center"/>
          </w:tcPr>
          <w:p>
            <w:pPr>
              <w:pStyle w:val="单元格样式4"/>
            </w:pPr>
            <w:r>
              <w:t xml:space="preserve">239.18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239.18</w:t>
            </w:r>
          </w:p>
        </w:tc>
        <w:tc>
          <w:tcPr>
            <w:tcW w:w="2551" w:type="dxa"/>
            <w:vAlign w:val="center"/>
          </w:tcPr>
          <w:p>
            <w:pPr>
              <w:pStyle w:val="单元格样式4"/>
            </w:pPr>
          </w:p>
        </w:tc>
        <w:tc>
          <w:tcPr>
            <w:tcW w:w="2551" w:type="dxa"/>
            <w:vAlign w:val="center"/>
          </w:tcPr>
          <w:p>
            <w:pPr>
              <w:pStyle w:val="单元格样式4"/>
            </w:pPr>
            <w:r>
              <w:t xml:space="preserve">239.18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239.18</w:t>
            </w:r>
          </w:p>
        </w:tc>
        <w:tc>
          <w:tcPr>
            <w:tcW w:w="2551" w:type="dxa"/>
            <w:vAlign w:val="center"/>
          </w:tcPr>
          <w:p>
            <w:pPr>
              <w:pStyle w:val="单元格样式4"/>
            </w:pPr>
          </w:p>
        </w:tc>
        <w:tc>
          <w:tcPr>
            <w:tcW w:w="2551" w:type="dxa"/>
            <w:vAlign w:val="center"/>
          </w:tcPr>
          <w:p>
            <w:pPr>
              <w:pStyle w:val="单元格样式4"/>
            </w:pPr>
            <w:r>
              <w:t xml:space="preserve">239.18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505.29</w:t>
            </w:r>
          </w:p>
        </w:tc>
        <w:tc>
          <w:tcPr>
            <w:tcW w:w="2551" w:type="dxa"/>
            <w:vAlign w:val="center"/>
          </w:tcPr>
          <w:p>
            <w:pPr>
              <w:pStyle w:val="单元格样式7"/>
            </w:pPr>
            <w:r>
              <w:t xml:space="preserve">447.67</w:t>
            </w:r>
          </w:p>
        </w:tc>
        <w:tc>
          <w:tcPr>
            <w:tcW w:w="2551" w:type="dxa"/>
            <w:vAlign w:val="center"/>
          </w:tcPr>
          <w:p>
            <w:pPr>
              <w:pStyle w:val="单元格样式7"/>
            </w:pPr>
            <w:r>
              <w:t xml:space="preserve">57.62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424.74</w:t>
            </w:r>
          </w:p>
        </w:tc>
        <w:tc>
          <w:tcPr>
            <w:tcW w:w="2551" w:type="dxa"/>
            <w:vAlign w:val="center"/>
          </w:tcPr>
          <w:p>
            <w:pPr>
              <w:pStyle w:val="单元格样式4"/>
            </w:pPr>
            <w:r>
              <w:t xml:space="preserve">424.74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177.29</w:t>
            </w:r>
          </w:p>
        </w:tc>
        <w:tc>
          <w:tcPr>
            <w:tcW w:w="2551" w:type="dxa"/>
            <w:vAlign w:val="center"/>
          </w:tcPr>
          <w:p>
            <w:pPr>
              <w:pStyle w:val="单元格样式4"/>
            </w:pPr>
            <w:r>
              <w:t xml:space="preserve">177.29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77.84</w:t>
            </w:r>
          </w:p>
        </w:tc>
        <w:tc>
          <w:tcPr>
            <w:tcW w:w="2551" w:type="dxa"/>
            <w:vAlign w:val="center"/>
          </w:tcPr>
          <w:p>
            <w:pPr>
              <w:pStyle w:val="单元格样式4"/>
            </w:pPr>
            <w:r>
              <w:t xml:space="preserve">77.84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46.17</w:t>
            </w:r>
          </w:p>
        </w:tc>
        <w:tc>
          <w:tcPr>
            <w:tcW w:w="2551" w:type="dxa"/>
            <w:vAlign w:val="center"/>
          </w:tcPr>
          <w:p>
            <w:pPr>
              <w:pStyle w:val="单元格样式4"/>
            </w:pPr>
            <w:r>
              <w:t xml:space="preserve">46.17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20.00</w:t>
            </w:r>
          </w:p>
        </w:tc>
        <w:tc>
          <w:tcPr>
            <w:tcW w:w="2551" w:type="dxa"/>
            <w:vAlign w:val="center"/>
          </w:tcPr>
          <w:p>
            <w:pPr>
              <w:pStyle w:val="单元格样式4"/>
            </w:pPr>
            <w:r>
              <w:t xml:space="preserve">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52.28</w:t>
            </w:r>
          </w:p>
        </w:tc>
        <w:tc>
          <w:tcPr>
            <w:tcW w:w="2551" w:type="dxa"/>
            <w:vAlign w:val="center"/>
          </w:tcPr>
          <w:p>
            <w:pPr>
              <w:pStyle w:val="单元格样式4"/>
            </w:pPr>
            <w:r>
              <w:t xml:space="preserve">52.28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26.14</w:t>
            </w:r>
          </w:p>
        </w:tc>
        <w:tc>
          <w:tcPr>
            <w:tcW w:w="2551" w:type="dxa"/>
            <w:vAlign w:val="center"/>
          </w:tcPr>
          <w:p>
            <w:pPr>
              <w:pStyle w:val="单元格样式4"/>
            </w:pPr>
            <w:r>
              <w:t xml:space="preserve">26.14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23.40</w:t>
            </w:r>
          </w:p>
        </w:tc>
        <w:tc>
          <w:tcPr>
            <w:tcW w:w="2551" w:type="dxa"/>
            <w:vAlign w:val="center"/>
          </w:tcPr>
          <w:p>
            <w:pPr>
              <w:pStyle w:val="单元格样式4"/>
            </w:pPr>
            <w:r>
              <w:t xml:space="preserve">23.40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1.63</w:t>
            </w:r>
          </w:p>
        </w:tc>
        <w:tc>
          <w:tcPr>
            <w:tcW w:w="2551" w:type="dxa"/>
            <w:vAlign w:val="center"/>
          </w:tcPr>
          <w:p>
            <w:pPr>
              <w:pStyle w:val="单元格样式4"/>
            </w:pPr>
            <w:r>
              <w:t xml:space="preserve">1.63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57.62</w:t>
            </w:r>
          </w:p>
        </w:tc>
        <w:tc>
          <w:tcPr>
            <w:tcW w:w="2551" w:type="dxa"/>
            <w:vAlign w:val="center"/>
          </w:tcPr>
          <w:p>
            <w:pPr>
              <w:pStyle w:val="单元格样式4"/>
            </w:pPr>
          </w:p>
        </w:tc>
        <w:tc>
          <w:tcPr>
            <w:tcW w:w="2551" w:type="dxa"/>
            <w:vAlign w:val="center"/>
          </w:tcPr>
          <w:p>
            <w:pPr>
              <w:pStyle w:val="单元格样式4"/>
            </w:pPr>
            <w:r>
              <w:t xml:space="preserve">57.62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25.90</w:t>
            </w:r>
          </w:p>
        </w:tc>
        <w:tc>
          <w:tcPr>
            <w:tcW w:w="2551" w:type="dxa"/>
            <w:vAlign w:val="center"/>
          </w:tcPr>
          <w:p>
            <w:pPr>
              <w:pStyle w:val="单元格样式4"/>
            </w:pPr>
          </w:p>
        </w:tc>
        <w:tc>
          <w:tcPr>
            <w:tcW w:w="2551" w:type="dxa"/>
            <w:vAlign w:val="center"/>
          </w:tcPr>
          <w:p>
            <w:pPr>
              <w:pStyle w:val="单元格样式4"/>
            </w:pPr>
            <w:r>
              <w:t xml:space="preserve">25.90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21.72</w:t>
            </w:r>
          </w:p>
        </w:tc>
        <w:tc>
          <w:tcPr>
            <w:tcW w:w="2551" w:type="dxa"/>
            <w:vAlign w:val="center"/>
          </w:tcPr>
          <w:p>
            <w:pPr>
              <w:pStyle w:val="单元格样式4"/>
            </w:pPr>
          </w:p>
        </w:tc>
        <w:tc>
          <w:tcPr>
            <w:tcW w:w="2551" w:type="dxa"/>
            <w:vAlign w:val="center"/>
          </w:tcPr>
          <w:p>
            <w:pPr>
              <w:pStyle w:val="单元格样式4"/>
            </w:pPr>
            <w:r>
              <w:t xml:space="preserve">21.72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22.93</w:t>
            </w:r>
          </w:p>
        </w:tc>
        <w:tc>
          <w:tcPr>
            <w:tcW w:w="2551" w:type="dxa"/>
            <w:vAlign w:val="center"/>
          </w:tcPr>
          <w:p>
            <w:pPr>
              <w:pStyle w:val="单元格样式4"/>
            </w:pPr>
            <w:r>
              <w:t xml:space="preserve">22.93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22.11</w:t>
            </w:r>
          </w:p>
        </w:tc>
        <w:tc>
          <w:tcPr>
            <w:tcW w:w="2551" w:type="dxa"/>
            <w:vAlign w:val="center"/>
          </w:tcPr>
          <w:p>
            <w:pPr>
              <w:pStyle w:val="单元格样式4"/>
            </w:pPr>
            <w:r>
              <w:t xml:space="preserve">22.11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0.82</w:t>
            </w:r>
          </w:p>
        </w:tc>
        <w:tc>
          <w:tcPr>
            <w:tcW w:w="2551" w:type="dxa"/>
            <w:vAlign w:val="center"/>
          </w:tcPr>
          <w:p>
            <w:pPr>
              <w:pStyle w:val="单元格样式4"/>
            </w:pPr>
            <w:r>
              <w:t xml:space="preserve">0.82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魏县德政镇人民政府本级2025年单位预算信息公开情况说明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按照《中华人民共和国预算法》、《地方预决算公开操作规程》和《关于进一步推进预算公开工作的实施意见》规定，现将魏县德政镇人民政府本级2025年单位预算公开如下：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政务管理: 依法依规履行机关日常管理职责, 确保政府工作正常运行。</w:t>
      </w:r>
    </w:p>
    <w:p>
      <w:pPr>
        <w:pStyle w:val="插入文本样式-插入单位职责文件"/>
      </w:pPr>
      <w:r>
        <w:t xml:space="preserve">综合业务管理: 依法依规完成工作任务，推进科学决策、确保机关工作正常运行。</w:t>
      </w:r>
    </w:p>
    <w:p>
      <w:pPr>
        <w:pStyle w:val="插入文本样式-插入单位职责文件"/>
      </w:pPr>
      <w:r>
        <w:t xml:space="preserve">推动经济发展、提供公共服务：构筑适应乡镇发展实际的模式、促进农业发展，农民增收、促进招商引资和项目建设、壮大第二、第三产业。</w:t>
      </w:r>
    </w:p>
    <w:p>
      <w:pPr>
        <w:pStyle w:val="插入文本样式-插入单位职责文件"/>
      </w:pPr>
      <w:r>
        <w:t xml:space="preserve">经济发展：制定经济发展规划，指导、协调和服务乡村企业及个体企业的发展，促进招商引资和项目建设。</w:t>
      </w:r>
    </w:p>
    <w:p>
      <w:pPr>
        <w:pStyle w:val="插入文本样式-插入单位职责文件"/>
      </w:pPr>
      <w:r>
        <w:t xml:space="preserve">推进农业结构调整：促进农业发展，农民增收。</w:t>
      </w:r>
    </w:p>
    <w:p>
      <w:pPr>
        <w:pStyle w:val="插入文本样式-插入单位职责文件"/>
      </w:pPr>
      <w:r>
        <w:t xml:space="preserve">提供公共服务：扩大农村劳动力就业，搞好劳务输出</w:t>
      </w:r>
    </w:p>
    <w:p>
      <w:pPr>
        <w:pStyle w:val="插入文本样式-插入单位职责文件"/>
      </w:pPr>
      <w:r>
        <w:t xml:space="preserve">基础设施建设：负责本乡镇公共设施的建设、管理、维护工作，本乡镇乡村道路整修、住宅规划、房屋拆迁等工作。</w:t>
      </w:r>
    </w:p>
    <w:p>
      <w:pPr>
        <w:pStyle w:val="插入文本样式-插入单位职责文件"/>
      </w:pPr>
    </w:p>
    <w:p>
      <w:pPr>
        <w:pStyle w:val="插入文本样式-插入单位职责文件"/>
      </w:pPr>
      <w:r>
        <w:t xml:space="preserve">机构设置：根据全省农村综合改革工作会议精神，结合我镇实际，按照精简、统一、高效的原则，确定德政镇党委、政府职能配置、内设机构和人员编制规定。</w:t>
      </w:r>
    </w:p>
    <w:p>
      <w:pPr>
        <w:pStyle w:val="插入文本样式-插入单位职责文件"/>
      </w:pPr>
      <w:r>
        <w:t xml:space="preserve">德政镇行政共设3个内设机构，规格为股级。党政综合办公室、经济发展办公室、社会事务办公室。</w:t>
      </w:r>
    </w:p>
    <w:p>
      <w:pPr>
        <w:pStyle w:val="插入文本样式-插入单位职责文件"/>
      </w:pPr>
      <w:r>
        <w:t xml:space="preserve">德政镇事业机构设置一所两中心，规格为股级，即：财政所、农村综合服务中心、计划生育服务中心。</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魏县德政镇人民政府本级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874.77万元，其中：一般公共预算收入874.77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德政镇人民政府本级年度单位预算中支出预算的总体情况。2025年支出预算874.77万元，其中基本支出505.29万元，包括人员经费447.67万元和日常公用经费57.62万元；项目支出369.48万元，主要为2025年自收自支人员补助82.55万元，2025年服务基层专项经费47.75万元，2025年村办公经费27.96万元，2025年村干部补贴211.22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2025年预算收支安排874.77万元，较2024年预算减少69.05万元，其中：基本支出减少83.08万元，主要为增加人员工资和社会保险等费用。项目支出增加14.03万元，主要为年初项目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2025年，我单位机关运行经费共计安排57.62万元，主要用于日常维修、办公用房水电费、办公用房取暖费、办公用房物业管理费等日常运行支出。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13043425P00442410045C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德政镇村办公经费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1."德政17个村，需要27.96万元运转，提高村办公积极性，更好地服务群众</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 村办公经费总额</w:t>
            </w:r>
          </w:p>
        </w:tc>
        <w:tc>
          <w:tcPr>
            <w:tcW w:w="5386" w:type="dxa"/>
            <w:vAlign w:val="center"/>
          </w:tcPr>
          <w:p>
            <w:pPr>
              <w:pStyle w:val="单元格样式2"/>
            </w:pPr>
            <w:r>
              <w:t xml:space="preserve"> 17个村所需要的办公经费总额度</w:t>
            </w:r>
          </w:p>
        </w:tc>
        <w:tc>
          <w:tcPr>
            <w:tcW w:w="2268" w:type="dxa"/>
            <w:vAlign w:val="center"/>
          </w:tcPr>
          <w:p>
            <w:pPr>
              <w:pStyle w:val="单元格样式2"/>
            </w:pPr>
            <w:r>
              <w:t xml:space="preserve">27.96万元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经费发放村数</w:t>
            </w:r>
          </w:p>
        </w:tc>
        <w:tc>
          <w:tcPr>
            <w:tcW w:w="5386" w:type="dxa"/>
            <w:vAlign w:val="center"/>
          </w:tcPr>
          <w:p>
            <w:pPr>
              <w:pStyle w:val="单元格样式2"/>
            </w:pPr>
            <w:r>
              <w:t xml:space="preserve">乡内发放办公经费村的数量</w:t>
            </w:r>
          </w:p>
        </w:tc>
        <w:tc>
          <w:tcPr>
            <w:tcW w:w="2268" w:type="dxa"/>
            <w:vAlign w:val="center"/>
          </w:tcPr>
          <w:p>
            <w:pPr>
              <w:pStyle w:val="单元格样式2"/>
            </w:pPr>
            <w:r>
              <w:t xml:space="preserve">17个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及时发放经费提高村委会运转和积极性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211.22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211.22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"用于发放德政镇17个村的102名村干部工资，保障村干部收入，提高村干部工作积极性，确保村集体正常运转。</w:t>
            </w:r>
            <w:r>
              <w:rPr/>
              <w:tab/>
            </w:r>
            <w:r>
              <w:rPr/>
              <w:tab/>
            </w:r>
            <w:r>
              <w:rPr/>
              <w:tab/>
            </w:r>
          </w:p>
          <w:p>
            <w:pPr>
              <w:pStyle w:val="单元格样式2"/>
            </w:pPr>
            <w:r>
              <w:t xml:space="preserve">"</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1."用于发放德政镇17个村的102名村干部工资，保障村干部收入，提高村干部工作积极性，确保村集体正常运转。</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211.22万元</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102人</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12月底按时完成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通过及时拨付47.75万元的服务基层专项经费，使德政镇乡村振兴、环境整治、疫情防控等工作正常开展，保障德政镇对辖区内17个村的有效管理</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1."通过及时拨付47.75万元的服务基层专项经费，使德政镇乡村振兴、环境整治、疫情防控等工作正常开展，保障德政镇对辖区内17个村的有效管理</w:t>
            </w:r>
            <w:r>
              <w:rPr/>
              <w:tab/>
            </w:r>
            <w:r>
              <w:rPr/>
              <w:tab/>
            </w:r>
            <w:r>
              <w:rPr/>
              <w:tab/>
            </w:r>
          </w:p>
          <w:p>
            <w:pPr>
              <w:pStyle w:val="单元格样式2"/>
            </w:pPr>
            <w:r>
              <w:t xml:space="preserve">"</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47.75万元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17个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保障30位自收自支人员82.55万元工资按时发放，提高职工生活水平，降低信访事件发生，促进工作顺利开展。</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1.保障30位自收自支人员82.55万元工资按时发放，提高职工生活水平，降低信访事件发生，促进工作顺利开展。</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30人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82.55万元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魏县德政镇人民政府本级上年末固定资产金额为189.63万元（详见下表）。本年度拟购置固定资产总额为0.00万元，已按要求列入政府采购预算，详见政府采购预算表。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916001魏县德政镇人民政府本级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189.63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320</w:t>
            </w:r>
          </w:p>
        </w:tc>
        <w:tc>
          <w:tcPr>
            <w:tcW w:w="2835" w:type="dxa"/>
            <w:vAlign w:val="center"/>
          </w:tcPr>
          <w:p>
            <w:pPr>
              <w:pStyle w:val="单元格样式4"/>
            </w:pPr>
            <w:r>
              <w:t xml:space="preserve">155.60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1577</w:t>
            </w:r>
          </w:p>
        </w:tc>
        <w:tc>
          <w:tcPr>
            <w:tcW w:w="2835" w:type="dxa"/>
            <w:vAlign w:val="center"/>
          </w:tcPr>
          <w:p>
            <w:pPr>
              <w:pStyle w:val="单元格样式4"/>
            </w:pPr>
            <w:r>
              <w:t xml:space="preserve">143.62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4.00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84</w:t>
            </w:r>
          </w:p>
        </w:tc>
        <w:tc>
          <w:tcPr>
            <w:tcW w:w="2835" w:type="dxa"/>
            <w:vAlign w:val="center"/>
          </w:tcPr>
          <w:p>
            <w:pPr>
              <w:pStyle w:val="单元格样式4"/>
            </w:pPr>
            <w:r>
              <w:t xml:space="preserve">30.03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2025-02-18T16:17:44Z</dcterms:created>
  <dcterms:modified xsi:type="dcterms:W3CDTF">2025-02-18T16:17:44Z</dcterms:modified>
</cp:coreProperties>
</file>