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魏县牙里镇人民政府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魏县牙里镇人民政府编制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1.2025年村办公经费绩效目标表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2.2025年村干部工资绩效目标表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3.2025年服务基层专项经费绩效目标表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4.2025年自收自支人员补助绩效目标表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1、加强推进党的基层组织建设、纪检监察、党风廉政建设、统一战线、人民武装、精神文明建设、组织人事工作。加强机关事务性管理，开展机关自身能力建设。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2、制定经济发展规划，指导、协调和服务乡村企业及个体企业的发展，促进招商引资和项目建设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3、科学的制定本地产业发展规划、推进农业结构调整、营造良好的发展环境，增强农村集体经济实力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4、负责本乡镇公共设施的建设、管理、维护工作，本乡镇乡村道路整修、住宅规划、房屋拆迁等工作。</w:t>
      </w:r>
    </w:p>
    <w:p>
      <w:pPr>
        <w:pStyle w:val="插入文本样式-插入总体目标文件"/>
      </w:pPr>
    </w:p>
    <w:p>
      <w:pPr>
        <w:pStyle w:val="插入文本样式-插入总体目标文件"/>
      </w:pPr>
      <w:r>
        <w:t xml:space="preserve"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政务管理:依法依规履行机关日常管理职责,确保政府工作正常运行。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综合业务管理: 依法依规完成工作任务，推进科学决策、确保机关工作正常运行。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推动经济发展、提供公共服务：构筑适应乡镇发展实际的模式、促进农业发展，农民增收、促进招商引资和项目建设、壮大第二、第三产业。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经济发展：制定经济发展规划，指导、协调和服务乡村企业及个体企业的发展，促进招商引资和项目建设。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推进农业结构调整：促进农业发展，农民增收。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提供公共服务：扩大农村劳动力就业，搞好劳务输出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基础设施建设：负责本乡镇公共设施的建设、管理、维护工作，本乡镇乡村道路整修、住宅规划、房屋拆迁等工作。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1|统筹城乡发展，不断夯实经济社会发展基础</w:t>
      </w:r>
    </w:p>
    <w:p>
      <w:pPr>
        <w:pStyle w:val="插入文本样式-插入实现年度发展规划目标的保障措施文件"/>
      </w:pPr>
      <w:r>
        <w:t xml:space="preserve"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  <w:r>
        <w:t xml:space="preserve">2、细化措施办法，全力抓好安全信访稳定工作</w:t>
      </w:r>
    </w:p>
    <w:p>
      <w:pPr>
        <w:pStyle w:val="插入文本样式-插入实现年度发展规划目标的保障措施文件"/>
      </w:pPr>
      <w:r>
        <w:t xml:space="preserve"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  <w:r>
        <w:t xml:space="preserve">3、坚持改革创新，下大力气扎实抓好党建工作</w:t>
      </w:r>
    </w:p>
    <w:p>
      <w:pPr>
        <w:pStyle w:val="插入文本样式-插入实现年度发展规划目标的保障措施文件"/>
      </w:pPr>
      <w:r>
        <w:t xml:space="preserve"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1.2025年村办公经费绩效目标表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928001魏县牙里镇人民政府本级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13043425P004424100944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2025年村办公经费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70.59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70.59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"""目标内容牙里镇33个村，需要70.59万元经费运转，提高村办公积极性，更好服务群众。</w:t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1."目标内容牙里镇33个村，需要70.59万元经费运转，提高村办公积极性，更好服务群众。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经费发放村数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乡内发放办公经费的村数量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村办公经费使用合格率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村办公经费使用合格率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村办公经费发放的完成时间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村办公经费发放的完成时间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16个村所需要的办公经费总额度</w:t>
            </w:r>
          </w:p>
          <w:p>
            <w:pPr>
              <w:pStyle w:val="单元格样式2"/>
            </w:pP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70.59万元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保障各村日常工作的正常开展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保障各村日常工作的正常开展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及时发放办公经费，保障村干部工作顺利开展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提高村干部工作效率和水平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2.2025年村干部工资绩效目标表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928001魏县牙里镇人民政府本级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13043425P00442410093G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2025年村干部工资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410.01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410.01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"目标内容1落实位198村干部工资410.01万元发放，保障村干部生活水平，降低信访事件发生，促进村镇发展。</w:t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1.目标内容1落实位198村干部工资410.01万元发放，保障村干部生活水平，降低信访事件发生，促进村镇发展。</w:t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发放工资的村干部人数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198人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村干部工资足额发放率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足额发放资金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按要求和计划完成情况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12月底发放到位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给村干部发放的工资总额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410.01万元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保障村干部的基本生活水平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保障村干部的基本生活水平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保障村干部的基本生活水平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满意的村干部人数占总人数的比例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3.2025年服务基层专项经费绩效目标表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928001魏县牙里镇人民政府本级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13043425P004424100919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2025年服务基层专项经费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55.78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55.78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"及时拨付55.78万元乡经费后，使牙里镇环境整治、疫情防控、社会治安、乡村振兴等工作顺利开展，保障下辖33个村的管理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1.及时拨付55.78万元乡经费后，使牙里镇环境整治、疫情防控、社会治安、乡村振兴等工作顺利开展，保障下辖33个村的管理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55.78万元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乡内总村数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33个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专项经费使用的合规率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积极保障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4.2025年自收自支人员补助绩效目标表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928001魏县牙里镇人民政府本级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13043425P00442410092W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2025年自收自支人员补助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105.64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105.64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"保障32位自收自支人员105.64万元工资按时发放，提高职工生活水平，降低信访事件发生，促进工作顺利开展。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1.保障32位自收自支人员105.64万元工资按时发放，提高职工生活水平，降低信访事件发生，促进工作顺利开展。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用于发放补助的资金占工资总额的比例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105.64万元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自收自支人员待遇得到保障，生活水平提高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工资及时发放，干部工作积极性提高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8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12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2025-02-24T10:00:46Z</dcterms:created>
  <dcterms:modified xsi:type="dcterms:W3CDTF">2025-02-24T10:00:46Z</dcterms:modified>
</cp:coreProperties>
</file>