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2A" w:rsidRDefault="00C43508">
      <w:pPr>
        <w:jc w:val="center"/>
      </w:pPr>
      <w:r>
        <w:rPr>
          <w:rFonts w:ascii="方正小标宋_GBK" w:eastAsia="方正小标宋_GBK" w:hAnsi="方正小标宋_GBK" w:cs="方正小标宋_GBK"/>
          <w:color w:val="000000"/>
          <w:sz w:val="52"/>
        </w:rPr>
        <w:t xml:space="preserve"> </w:t>
      </w:r>
    </w:p>
    <w:p w:rsidR="00E1392A" w:rsidRDefault="00C43508">
      <w:pPr>
        <w:jc w:val="center"/>
      </w:pPr>
      <w:r>
        <w:rPr>
          <w:rFonts w:ascii="方正小标宋_GBK" w:eastAsia="方正小标宋_GBK" w:hAnsi="方正小标宋_GBK" w:cs="方正小标宋_GBK"/>
          <w:color w:val="000000"/>
          <w:sz w:val="52"/>
        </w:rPr>
        <w:t xml:space="preserve"> </w:t>
      </w:r>
    </w:p>
    <w:p w:rsidR="00E1392A" w:rsidRDefault="00C43508">
      <w:pPr>
        <w:jc w:val="center"/>
      </w:pPr>
      <w:r>
        <w:rPr>
          <w:rFonts w:ascii="方正小标宋_GBK" w:eastAsia="方正小标宋_GBK" w:hAnsi="方正小标宋_GBK" w:cs="方正小标宋_GBK"/>
          <w:color w:val="000000"/>
          <w:sz w:val="52"/>
        </w:rPr>
        <w:t xml:space="preserve"> </w:t>
      </w:r>
    </w:p>
    <w:p w:rsidR="00E1392A" w:rsidRDefault="00C43508">
      <w:pPr>
        <w:jc w:val="center"/>
      </w:pPr>
      <w:r>
        <w:rPr>
          <w:rFonts w:ascii="方正小标宋_GBK" w:eastAsia="方正小标宋_GBK" w:hAnsi="方正小标宋_GBK" w:cs="方正小标宋_GBK"/>
          <w:color w:val="000000"/>
          <w:sz w:val="72"/>
        </w:rPr>
        <w:t>中国共产党魏县委员会办公室</w:t>
      </w:r>
    </w:p>
    <w:p w:rsidR="00E1392A" w:rsidRDefault="00C43508">
      <w:pPr>
        <w:jc w:val="center"/>
      </w:pPr>
      <w:r>
        <w:rPr>
          <w:rFonts w:ascii="方正小标宋_GBK" w:eastAsia="方正小标宋_GBK" w:hAnsi="方正小标宋_GBK" w:cs="方正小标宋_GBK"/>
          <w:color w:val="000000"/>
          <w:sz w:val="72"/>
        </w:rPr>
        <w:t>2025</w:t>
      </w:r>
      <w:r>
        <w:rPr>
          <w:rFonts w:ascii="方正小标宋_GBK" w:eastAsia="方正小标宋_GBK" w:hAnsi="方正小标宋_GBK" w:cs="方正小标宋_GBK"/>
          <w:color w:val="000000"/>
          <w:sz w:val="72"/>
        </w:rPr>
        <w:t>年部门预算绩效文本</w:t>
      </w:r>
    </w:p>
    <w:p w:rsidR="00E1392A" w:rsidRDefault="00E1392A">
      <w:pPr>
        <w:jc w:val="center"/>
        <w:rPr>
          <w:rFonts w:ascii="方正小标宋_GBK" w:eastAsia="方正小标宋_GBK" w:hAnsi="方正小标宋_GBK" w:cs="方正小标宋_GBK" w:hint="eastAsia"/>
          <w:color w:val="000000"/>
          <w:sz w:val="52"/>
          <w:lang w:eastAsia="zh-CN"/>
        </w:rPr>
      </w:pPr>
    </w:p>
    <w:p w:rsidR="00393F88" w:rsidRDefault="00393F88">
      <w:pPr>
        <w:jc w:val="center"/>
        <w:rPr>
          <w:rFonts w:hint="eastAsia"/>
          <w:lang w:eastAsia="zh-CN"/>
        </w:rPr>
      </w:pPr>
    </w:p>
    <w:p w:rsidR="00E1392A" w:rsidRDefault="00C43508">
      <w:pPr>
        <w:jc w:val="center"/>
      </w:pPr>
      <w:r>
        <w:rPr>
          <w:rFonts w:ascii="宋体" w:eastAsia="宋体" w:hAnsi="宋体" w:cs="宋体"/>
          <w:color w:val="000000"/>
          <w:sz w:val="21"/>
        </w:rPr>
        <w:t xml:space="preserve"> </w:t>
      </w:r>
    </w:p>
    <w:p w:rsidR="00E1392A" w:rsidRDefault="00C43508">
      <w:pPr>
        <w:jc w:val="center"/>
      </w:pPr>
      <w:r>
        <w:rPr>
          <w:rFonts w:ascii="宋体" w:eastAsia="宋体" w:hAnsi="宋体" w:cs="宋体"/>
          <w:color w:val="000000"/>
          <w:sz w:val="21"/>
        </w:rPr>
        <w:t xml:space="preserve"> </w:t>
      </w:r>
    </w:p>
    <w:p w:rsidR="00E1392A" w:rsidRDefault="00C43508">
      <w:pPr>
        <w:jc w:val="center"/>
      </w:pPr>
      <w:r>
        <w:rPr>
          <w:rFonts w:ascii="宋体" w:eastAsia="宋体" w:hAnsi="宋体" w:cs="宋体"/>
          <w:color w:val="000000"/>
          <w:sz w:val="21"/>
        </w:rPr>
        <w:t xml:space="preserve"> </w:t>
      </w:r>
    </w:p>
    <w:p w:rsidR="00E1392A" w:rsidRDefault="00C43508">
      <w:pPr>
        <w:jc w:val="center"/>
      </w:pPr>
      <w:r>
        <w:rPr>
          <w:rFonts w:ascii="宋体" w:eastAsia="宋体" w:hAnsi="宋体" w:cs="宋体"/>
          <w:color w:val="000000"/>
          <w:sz w:val="21"/>
        </w:rPr>
        <w:t xml:space="preserve"> </w:t>
      </w:r>
    </w:p>
    <w:p w:rsidR="00E1392A" w:rsidRDefault="00C43508">
      <w:pPr>
        <w:jc w:val="center"/>
      </w:pPr>
      <w:r>
        <w:rPr>
          <w:rFonts w:ascii="宋体" w:eastAsia="宋体" w:hAnsi="宋体" w:cs="宋体"/>
          <w:color w:val="000000"/>
          <w:sz w:val="21"/>
        </w:rPr>
        <w:t xml:space="preserve"> </w:t>
      </w:r>
    </w:p>
    <w:p w:rsidR="00E1392A" w:rsidRDefault="00C43508">
      <w:pPr>
        <w:jc w:val="center"/>
      </w:pPr>
      <w:r>
        <w:rPr>
          <w:rFonts w:ascii="宋体" w:eastAsia="宋体" w:hAnsi="宋体" w:cs="宋体"/>
          <w:color w:val="000000"/>
          <w:sz w:val="21"/>
        </w:rPr>
        <w:t xml:space="preserve"> </w:t>
      </w:r>
    </w:p>
    <w:p w:rsidR="00E1392A" w:rsidRDefault="00C43508">
      <w:pPr>
        <w:jc w:val="center"/>
      </w:pPr>
      <w:r>
        <w:rPr>
          <w:rFonts w:ascii="宋体" w:eastAsia="宋体" w:hAnsi="宋体" w:cs="宋体"/>
          <w:color w:val="000000"/>
          <w:sz w:val="21"/>
        </w:rPr>
        <w:t xml:space="preserve"> </w:t>
      </w:r>
    </w:p>
    <w:p w:rsidR="00E1392A" w:rsidRDefault="00C43508">
      <w:pPr>
        <w:jc w:val="center"/>
      </w:pPr>
      <w:r>
        <w:rPr>
          <w:rFonts w:ascii="宋体" w:eastAsia="宋体" w:hAnsi="宋体" w:cs="宋体"/>
          <w:color w:val="000000"/>
          <w:sz w:val="21"/>
        </w:rPr>
        <w:t xml:space="preserve"> </w:t>
      </w:r>
    </w:p>
    <w:p w:rsidR="00E1392A" w:rsidRDefault="00C43508">
      <w:pPr>
        <w:jc w:val="center"/>
      </w:pPr>
      <w:r>
        <w:rPr>
          <w:rFonts w:ascii="宋体" w:eastAsia="宋体" w:hAnsi="宋体" w:cs="宋体"/>
          <w:color w:val="000000"/>
          <w:sz w:val="21"/>
        </w:rPr>
        <w:t xml:space="preserve"> </w:t>
      </w:r>
    </w:p>
    <w:p w:rsidR="00E1392A" w:rsidRDefault="00C43508">
      <w:pPr>
        <w:jc w:val="center"/>
      </w:pPr>
      <w:r>
        <w:rPr>
          <w:rFonts w:ascii="宋体" w:eastAsia="宋体" w:hAnsi="宋体" w:cs="宋体"/>
          <w:color w:val="000000"/>
          <w:sz w:val="21"/>
        </w:rPr>
        <w:t xml:space="preserve"> </w:t>
      </w:r>
    </w:p>
    <w:p w:rsidR="00E1392A" w:rsidRDefault="00C43508">
      <w:pPr>
        <w:jc w:val="center"/>
      </w:pPr>
      <w:r>
        <w:rPr>
          <w:rFonts w:ascii="宋体" w:eastAsia="宋体" w:hAnsi="宋体" w:cs="宋体"/>
          <w:color w:val="000000"/>
          <w:sz w:val="21"/>
        </w:rPr>
        <w:t xml:space="preserve"> </w:t>
      </w:r>
    </w:p>
    <w:p w:rsidR="00E1392A" w:rsidRDefault="00C43508">
      <w:pPr>
        <w:jc w:val="center"/>
      </w:pPr>
      <w:r>
        <w:rPr>
          <w:rFonts w:ascii="宋体" w:eastAsia="宋体" w:hAnsi="宋体" w:cs="宋体"/>
          <w:color w:val="000000"/>
          <w:sz w:val="21"/>
        </w:rPr>
        <w:t xml:space="preserve"> </w:t>
      </w:r>
    </w:p>
    <w:p w:rsidR="00E1392A" w:rsidRDefault="00C43508">
      <w:pPr>
        <w:jc w:val="center"/>
      </w:pPr>
      <w:r>
        <w:rPr>
          <w:rFonts w:ascii="宋体" w:eastAsia="宋体" w:hAnsi="宋体" w:cs="宋体"/>
          <w:color w:val="000000"/>
          <w:sz w:val="21"/>
        </w:rPr>
        <w:t xml:space="preserve"> </w:t>
      </w:r>
    </w:p>
    <w:p w:rsidR="00E1392A" w:rsidRDefault="00C43508">
      <w:pPr>
        <w:jc w:val="center"/>
      </w:pPr>
      <w:r>
        <w:rPr>
          <w:rFonts w:ascii="宋体" w:eastAsia="宋体" w:hAnsi="宋体" w:cs="宋体"/>
          <w:color w:val="000000"/>
          <w:sz w:val="21"/>
        </w:rPr>
        <w:t xml:space="preserve"> </w:t>
      </w:r>
    </w:p>
    <w:p w:rsidR="00E1392A" w:rsidRDefault="00C43508">
      <w:pPr>
        <w:jc w:val="center"/>
      </w:pPr>
      <w:r>
        <w:rPr>
          <w:rFonts w:ascii="宋体" w:eastAsia="宋体" w:hAnsi="宋体" w:cs="宋体"/>
          <w:color w:val="000000"/>
          <w:sz w:val="21"/>
        </w:rPr>
        <w:t xml:space="preserve"> </w:t>
      </w:r>
    </w:p>
    <w:p w:rsidR="00E1392A" w:rsidRDefault="00C43508">
      <w:pPr>
        <w:jc w:val="center"/>
      </w:pPr>
      <w:r>
        <w:rPr>
          <w:rFonts w:ascii="宋体" w:eastAsia="宋体" w:hAnsi="宋体" w:cs="宋体"/>
          <w:color w:val="000000"/>
          <w:sz w:val="21"/>
        </w:rPr>
        <w:t xml:space="preserve"> </w:t>
      </w:r>
    </w:p>
    <w:p w:rsidR="00E1392A" w:rsidRDefault="00C43508">
      <w:pPr>
        <w:jc w:val="center"/>
      </w:pPr>
      <w:r>
        <w:rPr>
          <w:rFonts w:ascii="宋体" w:eastAsia="宋体" w:hAnsi="宋体" w:cs="宋体"/>
          <w:color w:val="000000"/>
          <w:sz w:val="21"/>
        </w:rPr>
        <w:t xml:space="preserve"> </w:t>
      </w:r>
    </w:p>
    <w:p w:rsidR="00E1392A" w:rsidRDefault="00C43508">
      <w:pPr>
        <w:jc w:val="center"/>
      </w:pPr>
      <w:r>
        <w:rPr>
          <w:rFonts w:ascii="方正楷体_GBK" w:eastAsia="方正楷体_GBK" w:hAnsi="方正楷体_GBK" w:cs="方正楷体_GBK"/>
          <w:b/>
          <w:color w:val="000000"/>
          <w:sz w:val="32"/>
        </w:rPr>
        <w:t>中国共产党魏县委员会办公室编制</w:t>
      </w:r>
    </w:p>
    <w:p w:rsidR="00E1392A" w:rsidRDefault="00393F88">
      <w:pPr>
        <w:jc w:val="center"/>
        <w:sectPr w:rsidR="00E1392A">
          <w:headerReference w:type="even" r:id="rId6"/>
          <w:headerReference w:type="default" r:id="rId7"/>
          <w:footerReference w:type="even" r:id="rId8"/>
          <w:footerReference w:type="default" r:id="rId9"/>
          <w:headerReference w:type="first" r:id="rId10"/>
          <w:footerReference w:type="first" r:id="rId11"/>
          <w:pgSz w:w="11900" w:h="16840"/>
          <w:pgMar w:top="1984" w:right="1304" w:bottom="1134" w:left="1304" w:header="720" w:footer="720" w:gutter="0"/>
          <w:cols w:space="720"/>
          <w:titlePg/>
        </w:sectPr>
      </w:pPr>
      <w:r>
        <w:rPr>
          <w:rFonts w:ascii="方正楷体_GBK" w:eastAsia="方正楷体_GBK" w:hAnsi="方正楷体_GBK" w:cs="方正楷体_GBK" w:hint="eastAsia"/>
          <w:b/>
          <w:color w:val="000000"/>
          <w:sz w:val="32"/>
          <w:lang w:eastAsia="zh-CN"/>
        </w:rPr>
        <w:t>魏县</w:t>
      </w:r>
      <w:r w:rsidR="00C43508">
        <w:rPr>
          <w:rFonts w:ascii="方正楷体_GBK" w:eastAsia="方正楷体_GBK" w:hAnsi="方正楷体_GBK" w:cs="方正楷体_GBK"/>
          <w:b/>
          <w:color w:val="000000"/>
          <w:sz w:val="32"/>
        </w:rPr>
        <w:t>财政</w:t>
      </w:r>
      <w:r>
        <w:rPr>
          <w:rFonts w:ascii="方正楷体_GBK" w:eastAsia="方正楷体_GBK" w:hAnsi="方正楷体_GBK" w:cs="方正楷体_GBK" w:hint="eastAsia"/>
          <w:b/>
          <w:color w:val="000000"/>
          <w:sz w:val="32"/>
          <w:lang w:eastAsia="zh-CN"/>
        </w:rPr>
        <w:t>局</w:t>
      </w:r>
      <w:r w:rsidR="00C43508">
        <w:rPr>
          <w:rFonts w:ascii="方正楷体_GBK" w:eastAsia="方正楷体_GBK" w:hAnsi="方正楷体_GBK" w:cs="方正楷体_GBK"/>
          <w:b/>
          <w:color w:val="000000"/>
          <w:sz w:val="32"/>
        </w:rPr>
        <w:t>审核</w:t>
      </w:r>
    </w:p>
    <w:p w:rsidR="00E1392A" w:rsidRDefault="00E1392A">
      <w:pPr>
        <w:jc w:val="center"/>
        <w:sectPr w:rsidR="00E1392A">
          <w:pgSz w:w="11900" w:h="16840"/>
          <w:pgMar w:top="1984" w:right="1304" w:bottom="1134" w:left="1304" w:header="720" w:footer="720" w:gutter="0"/>
          <w:cols w:space="720"/>
          <w:titlePg/>
        </w:sectPr>
      </w:pPr>
    </w:p>
    <w:p w:rsidR="00E1392A" w:rsidRDefault="00C43508">
      <w:pPr>
        <w:jc w:val="center"/>
      </w:pPr>
      <w:r>
        <w:rPr>
          <w:rFonts w:ascii="方正小标宋_GBK" w:eastAsia="方正小标宋_GBK" w:hAnsi="方正小标宋_GBK" w:cs="方正小标宋_GBK"/>
          <w:color w:val="000000"/>
          <w:sz w:val="36"/>
        </w:rPr>
        <w:lastRenderedPageBreak/>
        <w:t xml:space="preserve"> </w:t>
      </w:r>
    </w:p>
    <w:p w:rsidR="00E1392A" w:rsidRDefault="00C43508">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E1392A" w:rsidRDefault="00C43508">
      <w:pPr>
        <w:jc w:val="center"/>
      </w:pPr>
      <w:r>
        <w:rPr>
          <w:rFonts w:ascii="方正小标宋_GBK" w:eastAsia="方正小标宋_GBK" w:hAnsi="方正小标宋_GBK" w:cs="方正小标宋_GBK"/>
          <w:color w:val="000000"/>
          <w:sz w:val="30"/>
        </w:rPr>
        <w:t xml:space="preserve"> </w:t>
      </w:r>
    </w:p>
    <w:p w:rsidR="00E1392A" w:rsidRDefault="00C43508">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E1392A" w:rsidRDefault="00E1392A">
      <w:pPr>
        <w:pStyle w:val="TOC1"/>
        <w:tabs>
          <w:tab w:val="right" w:leader="dot" w:pos="9282"/>
        </w:tabs>
      </w:pPr>
      <w:r w:rsidRPr="00E1392A">
        <w:fldChar w:fldCharType="begin"/>
      </w:r>
      <w:r w:rsidR="00C43508">
        <w:instrText>TOC \o "2-2" \h \z \u</w:instrText>
      </w:r>
      <w:r w:rsidRPr="00E1392A">
        <w:fldChar w:fldCharType="separate"/>
      </w:r>
      <w:hyperlink w:anchor="_Toc_2_2_0000000001" w:history="1">
        <w:r w:rsidR="00C43508">
          <w:t>一、总体绩效目标</w:t>
        </w:r>
        <w:r w:rsidR="00C43508">
          <w:tab/>
        </w:r>
        <w:r>
          <w:fldChar w:fldCharType="begin"/>
        </w:r>
        <w:r w:rsidR="00C43508">
          <w:instrText>PAGEREF _Toc_2_2_0000000001 \h</w:instrText>
        </w:r>
        <w:r>
          <w:fldChar w:fldCharType="separate"/>
        </w:r>
        <w:r w:rsidR="00C43508">
          <w:t>1</w:t>
        </w:r>
        <w:r>
          <w:fldChar w:fldCharType="end"/>
        </w:r>
      </w:hyperlink>
    </w:p>
    <w:p w:rsidR="00E1392A" w:rsidRDefault="00E1392A">
      <w:pPr>
        <w:pStyle w:val="TOC1"/>
        <w:tabs>
          <w:tab w:val="right" w:leader="dot" w:pos="9282"/>
        </w:tabs>
      </w:pPr>
      <w:hyperlink w:anchor="_Toc_2_2_0000000002" w:history="1">
        <w:r w:rsidR="00C43508">
          <w:t>二、分项绩效目标</w:t>
        </w:r>
        <w:r w:rsidR="00C43508">
          <w:tab/>
        </w:r>
        <w:r>
          <w:fldChar w:fldCharType="begin"/>
        </w:r>
        <w:r w:rsidR="00C43508">
          <w:instrText>PAGEREF _Toc_2_2_0000000002 \h</w:instrText>
        </w:r>
        <w:r>
          <w:fldChar w:fldCharType="separate"/>
        </w:r>
        <w:r w:rsidR="00C43508">
          <w:t>1</w:t>
        </w:r>
        <w:r>
          <w:fldChar w:fldCharType="end"/>
        </w:r>
      </w:hyperlink>
    </w:p>
    <w:p w:rsidR="00E1392A" w:rsidRDefault="00E1392A">
      <w:pPr>
        <w:pStyle w:val="TOC1"/>
        <w:tabs>
          <w:tab w:val="right" w:leader="dot" w:pos="9282"/>
        </w:tabs>
      </w:pPr>
      <w:hyperlink w:anchor="_Toc_2_2_0000000003" w:history="1">
        <w:r w:rsidR="00C43508">
          <w:t>三、工作保障措施</w:t>
        </w:r>
        <w:r w:rsidR="00C43508">
          <w:tab/>
        </w:r>
        <w:r>
          <w:fldChar w:fldCharType="begin"/>
        </w:r>
        <w:r w:rsidR="00C43508">
          <w:instrText>PAGEREF _Toc_2_2_0000000003 \h</w:instrText>
        </w:r>
        <w:r>
          <w:fldChar w:fldCharType="separate"/>
        </w:r>
        <w:r w:rsidR="00C43508">
          <w:t>5</w:t>
        </w:r>
        <w:r>
          <w:fldChar w:fldCharType="end"/>
        </w:r>
      </w:hyperlink>
    </w:p>
    <w:p w:rsidR="00E1392A" w:rsidRDefault="00E1392A">
      <w:r>
        <w:fldChar w:fldCharType="end"/>
      </w:r>
    </w:p>
    <w:p w:rsidR="00E1392A" w:rsidRDefault="00C43508">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E1392A" w:rsidRDefault="00E1392A">
      <w:pPr>
        <w:pStyle w:val="TOC1"/>
        <w:tabs>
          <w:tab w:val="right" w:leader="dot" w:pos="9282"/>
        </w:tabs>
      </w:pPr>
      <w:r w:rsidRPr="00E1392A">
        <w:fldChar w:fldCharType="begin"/>
      </w:r>
      <w:r w:rsidR="00C43508">
        <w:instrText>TOC \o "4-4" \h \z \u</w:instrText>
      </w:r>
      <w:r w:rsidRPr="00E1392A">
        <w:fldChar w:fldCharType="separate"/>
      </w:r>
      <w:hyperlink w:anchor="_Toc_4_4_0000000004" w:history="1">
        <w:r w:rsidR="00C43508">
          <w:t>1.</w:t>
        </w:r>
        <w:r w:rsidR="00C43508">
          <w:t>保密电话运行维护费绩效目标表</w:t>
        </w:r>
        <w:r w:rsidR="00C43508">
          <w:tab/>
        </w:r>
        <w:r>
          <w:fldChar w:fldCharType="begin"/>
        </w:r>
        <w:r w:rsidR="00C43508">
          <w:instrText>PAGEREF _T</w:instrText>
        </w:r>
        <w:r w:rsidR="00C43508">
          <w:instrText>oc_4_4_0000000004 \h</w:instrText>
        </w:r>
        <w:r>
          <w:fldChar w:fldCharType="separate"/>
        </w:r>
        <w:r w:rsidR="00C43508">
          <w:t>7</w:t>
        </w:r>
        <w:r>
          <w:fldChar w:fldCharType="end"/>
        </w:r>
      </w:hyperlink>
    </w:p>
    <w:p w:rsidR="00E1392A" w:rsidRDefault="00E1392A">
      <w:pPr>
        <w:pStyle w:val="TOC1"/>
        <w:tabs>
          <w:tab w:val="right" w:leader="dot" w:pos="9282"/>
        </w:tabs>
      </w:pPr>
      <w:hyperlink w:anchor="_Toc_4_4_0000000005" w:history="1">
        <w:r w:rsidR="00C43508">
          <w:t>2.</w:t>
        </w:r>
        <w:r w:rsidR="00C43508">
          <w:t>保密工作保障经费绩效目标表</w:t>
        </w:r>
        <w:r w:rsidR="00C43508">
          <w:tab/>
        </w:r>
        <w:r>
          <w:fldChar w:fldCharType="begin"/>
        </w:r>
        <w:r w:rsidR="00C43508">
          <w:instrText>PAGEREF _Toc_4_4_0000000005 \h</w:instrText>
        </w:r>
        <w:r>
          <w:fldChar w:fldCharType="separate"/>
        </w:r>
        <w:r w:rsidR="00C43508">
          <w:t>8</w:t>
        </w:r>
        <w:r>
          <w:fldChar w:fldCharType="end"/>
        </w:r>
      </w:hyperlink>
    </w:p>
    <w:p w:rsidR="00E1392A" w:rsidRDefault="00E1392A">
      <w:pPr>
        <w:pStyle w:val="TOC1"/>
        <w:tabs>
          <w:tab w:val="right" w:leader="dot" w:pos="9282"/>
        </w:tabs>
      </w:pPr>
      <w:hyperlink w:anchor="_Toc_4_4_0000000006" w:history="1">
        <w:r w:rsidR="00C43508">
          <w:t>3.</w:t>
        </w:r>
        <w:r w:rsidR="00C43508">
          <w:t>党委机关协同办公平台系统保障服务费（</w:t>
        </w:r>
        <w:r w:rsidR="00C43508">
          <w:t>OA</w:t>
        </w:r>
        <w:r w:rsidR="00C43508">
          <w:t>平台）绩效目标表</w:t>
        </w:r>
        <w:r w:rsidR="00C43508">
          <w:tab/>
        </w:r>
        <w:r>
          <w:fldChar w:fldCharType="begin"/>
        </w:r>
        <w:r w:rsidR="00C43508">
          <w:instrText>PAGEREF _Toc_4_4_0000000006 \h</w:instrText>
        </w:r>
        <w:r>
          <w:fldChar w:fldCharType="separate"/>
        </w:r>
        <w:r w:rsidR="00C43508">
          <w:t>9</w:t>
        </w:r>
        <w:r>
          <w:fldChar w:fldCharType="end"/>
        </w:r>
      </w:hyperlink>
    </w:p>
    <w:p w:rsidR="00E1392A" w:rsidRDefault="00E1392A">
      <w:pPr>
        <w:pStyle w:val="TOC1"/>
        <w:tabs>
          <w:tab w:val="right" w:leader="dot" w:pos="9282"/>
        </w:tabs>
      </w:pPr>
      <w:hyperlink w:anchor="_Toc_4_4_0000000007" w:history="1">
        <w:r w:rsidR="00C43508">
          <w:t>4.</w:t>
        </w:r>
        <w:r w:rsidR="00C43508">
          <w:t>广电网络视频会议</w:t>
        </w:r>
        <w:r w:rsidR="00C43508">
          <w:t>560</w:t>
        </w:r>
        <w:r w:rsidR="00C43508">
          <w:t>、</w:t>
        </w:r>
        <w:r w:rsidR="00C43508">
          <w:t>568</w:t>
        </w:r>
        <w:r w:rsidR="00C43508">
          <w:t>直播租赁费绩效目标表</w:t>
        </w:r>
        <w:r w:rsidR="00C43508">
          <w:tab/>
        </w:r>
        <w:r>
          <w:fldChar w:fldCharType="begin"/>
        </w:r>
        <w:r w:rsidR="00C43508">
          <w:instrText>PAGEREF _Toc_4_4_000</w:instrText>
        </w:r>
        <w:r w:rsidR="00C43508">
          <w:instrText>0000007 \h</w:instrText>
        </w:r>
        <w:r>
          <w:fldChar w:fldCharType="separate"/>
        </w:r>
        <w:r w:rsidR="00C43508">
          <w:t>10</w:t>
        </w:r>
        <w:r>
          <w:fldChar w:fldCharType="end"/>
        </w:r>
      </w:hyperlink>
    </w:p>
    <w:p w:rsidR="00E1392A" w:rsidRDefault="00E1392A">
      <w:pPr>
        <w:pStyle w:val="TOC1"/>
        <w:tabs>
          <w:tab w:val="right" w:leader="dot" w:pos="9282"/>
        </w:tabs>
      </w:pPr>
      <w:hyperlink w:anchor="_Toc_4_4_0000000008" w:history="1">
        <w:r w:rsidR="00C43508">
          <w:t>5.</w:t>
        </w:r>
        <w:r w:rsidR="00C43508">
          <w:t>视频会议系统托管服务费（值班系统）绩效目标表</w:t>
        </w:r>
        <w:r w:rsidR="00C43508">
          <w:tab/>
        </w:r>
        <w:r>
          <w:fldChar w:fldCharType="begin"/>
        </w:r>
        <w:r w:rsidR="00C43508">
          <w:instrText>PAGEREF _Toc_4_4_0000000008 \h</w:instrText>
        </w:r>
        <w:r>
          <w:fldChar w:fldCharType="separate"/>
        </w:r>
        <w:r w:rsidR="00C43508">
          <w:t>11</w:t>
        </w:r>
        <w:r>
          <w:fldChar w:fldCharType="end"/>
        </w:r>
      </w:hyperlink>
    </w:p>
    <w:p w:rsidR="00E1392A" w:rsidRDefault="00E1392A">
      <w:pPr>
        <w:pStyle w:val="TOC1"/>
        <w:tabs>
          <w:tab w:val="right" w:leader="dot" w:pos="9282"/>
        </w:tabs>
      </w:pPr>
      <w:hyperlink w:anchor="_Toc_4_4_0000000009" w:history="1">
        <w:r w:rsidR="00C43508">
          <w:t>6.</w:t>
        </w:r>
        <w:r w:rsidR="00C43508">
          <w:t>值班系统保障服务费绩效目标表</w:t>
        </w:r>
        <w:r w:rsidR="00C43508">
          <w:tab/>
        </w:r>
        <w:r>
          <w:fldChar w:fldCharType="begin"/>
        </w:r>
        <w:r w:rsidR="00C43508">
          <w:instrText>PAGEREF _Toc_4_4_0000000009 \h</w:instrText>
        </w:r>
        <w:r>
          <w:fldChar w:fldCharType="separate"/>
        </w:r>
        <w:r w:rsidR="00C43508">
          <w:t>12</w:t>
        </w:r>
        <w:r>
          <w:fldChar w:fldCharType="end"/>
        </w:r>
      </w:hyperlink>
    </w:p>
    <w:p w:rsidR="00E1392A" w:rsidRDefault="00E1392A">
      <w:pPr>
        <w:pStyle w:val="TOC1"/>
        <w:tabs>
          <w:tab w:val="right" w:leader="dot" w:pos="9282"/>
        </w:tabs>
      </w:pPr>
      <w:hyperlink w:anchor="_Toc_4_4_0000000010" w:history="1">
        <w:r w:rsidR="00C43508">
          <w:t>7.2025</w:t>
        </w:r>
        <w:r w:rsidR="00C43508">
          <w:t>年县委办专项公用经费绩效目标表</w:t>
        </w:r>
        <w:r w:rsidR="00C43508">
          <w:tab/>
        </w:r>
        <w:r>
          <w:fldChar w:fldCharType="begin"/>
        </w:r>
        <w:r w:rsidR="00C43508">
          <w:instrText>PAGEREF _Toc_4_4_0000000010 \h</w:instrText>
        </w:r>
        <w:r>
          <w:fldChar w:fldCharType="separate"/>
        </w:r>
        <w:r w:rsidR="00C43508">
          <w:t>13</w:t>
        </w:r>
        <w:r>
          <w:fldChar w:fldCharType="end"/>
        </w:r>
      </w:hyperlink>
    </w:p>
    <w:p w:rsidR="00E1392A" w:rsidRDefault="00E1392A">
      <w:pPr>
        <w:pStyle w:val="TOC1"/>
        <w:tabs>
          <w:tab w:val="right" w:leader="dot" w:pos="9282"/>
        </w:tabs>
      </w:pPr>
      <w:hyperlink w:anchor="_Toc_4_4_0000000011" w:history="1">
        <w:r w:rsidR="00C43508">
          <w:t>8.</w:t>
        </w:r>
        <w:r w:rsidR="00C43508">
          <w:t>党政专用会议室等装修改造项目绩效目标表</w:t>
        </w:r>
        <w:r w:rsidR="00C43508">
          <w:tab/>
        </w:r>
        <w:r>
          <w:fldChar w:fldCharType="begin"/>
        </w:r>
        <w:r w:rsidR="00C43508">
          <w:instrText>PAGEREF _Toc_4_4_0000000011 \h</w:instrText>
        </w:r>
        <w:r>
          <w:fldChar w:fldCharType="separate"/>
        </w:r>
        <w:r w:rsidR="00C43508">
          <w:t>14</w:t>
        </w:r>
        <w:r>
          <w:fldChar w:fldCharType="end"/>
        </w:r>
      </w:hyperlink>
    </w:p>
    <w:p w:rsidR="00E1392A" w:rsidRDefault="00E1392A">
      <w:pPr>
        <w:pStyle w:val="TOC1"/>
        <w:tabs>
          <w:tab w:val="right" w:leader="dot" w:pos="9282"/>
        </w:tabs>
      </w:pPr>
      <w:hyperlink w:anchor="_Toc_4_4_0000000012" w:history="1">
        <w:r w:rsidR="00C43508">
          <w:t>9.</w:t>
        </w:r>
        <w:r w:rsidR="00C43508">
          <w:t>国产化改造工程设备项目尾款（涉密）绩效目标表</w:t>
        </w:r>
        <w:r w:rsidR="00C43508">
          <w:tab/>
        </w:r>
        <w:r>
          <w:fldChar w:fldCharType="begin"/>
        </w:r>
        <w:r w:rsidR="00C43508">
          <w:instrText>PAGEREF _Toc_4_4_0000000012 \h</w:instrText>
        </w:r>
        <w:r>
          <w:fldChar w:fldCharType="separate"/>
        </w:r>
        <w:r w:rsidR="00C43508">
          <w:t>15</w:t>
        </w:r>
        <w:r>
          <w:fldChar w:fldCharType="end"/>
        </w:r>
      </w:hyperlink>
    </w:p>
    <w:p w:rsidR="00E1392A" w:rsidRDefault="00E1392A">
      <w:r>
        <w:fldChar w:fldCharType="end"/>
      </w:r>
    </w:p>
    <w:p w:rsidR="00E1392A" w:rsidRDefault="00C43508">
      <w:pPr>
        <w:sectPr w:rsidR="00E1392A">
          <w:footerReference w:type="even" r:id="rId12"/>
          <w:footerReference w:type="default" r:id="rId13"/>
          <w:pgSz w:w="11900" w:h="16840"/>
          <w:pgMar w:top="1984" w:right="1304" w:bottom="1134" w:left="1304" w:header="720" w:footer="720" w:gutter="0"/>
          <w:pgNumType w:start="1"/>
          <w:cols w:space="720"/>
        </w:sectPr>
      </w:pPr>
      <w:r>
        <w:br w:type="page"/>
      </w:r>
      <w:r>
        <w:lastRenderedPageBreak/>
        <w:br/>
      </w:r>
    </w:p>
    <w:p w:rsidR="00E1392A" w:rsidRDefault="00C43508">
      <w:pPr>
        <w:jc w:val="center"/>
      </w:pPr>
      <w:r>
        <w:rPr>
          <w:rFonts w:ascii="方正小标宋_GBK" w:eastAsia="方正小标宋_GBK" w:hAnsi="方正小标宋_GBK" w:cs="方正小标宋_GBK"/>
          <w:color w:val="000000"/>
          <w:sz w:val="44"/>
        </w:rPr>
        <w:lastRenderedPageBreak/>
        <w:t xml:space="preserve"> </w:t>
      </w:r>
    </w:p>
    <w:p w:rsidR="00E1392A" w:rsidRDefault="00C43508">
      <w:pPr>
        <w:jc w:val="center"/>
      </w:pPr>
      <w:r>
        <w:rPr>
          <w:rFonts w:ascii="方正小标宋_GBK" w:eastAsia="方正小标宋_GBK" w:hAnsi="方正小标宋_GBK" w:cs="方正小标宋_GBK"/>
          <w:color w:val="000000"/>
          <w:sz w:val="44"/>
        </w:rPr>
        <w:t>第一部分</w:t>
      </w:r>
    </w:p>
    <w:p w:rsidR="00E1392A" w:rsidRDefault="00C43508">
      <w:pPr>
        <w:jc w:val="center"/>
        <w:outlineLvl w:val="0"/>
      </w:pPr>
      <w:r>
        <w:rPr>
          <w:rFonts w:ascii="方正小标宋_GBK" w:eastAsia="方正小标宋_GBK" w:hAnsi="方正小标宋_GBK" w:cs="方正小标宋_GBK"/>
          <w:color w:val="000000"/>
          <w:sz w:val="44"/>
        </w:rPr>
        <w:t>部门整体绩效目标</w:t>
      </w:r>
    </w:p>
    <w:p w:rsidR="00E1392A" w:rsidRDefault="00C43508">
      <w:pPr>
        <w:jc w:val="center"/>
      </w:pPr>
      <w:r>
        <w:rPr>
          <w:rFonts w:ascii="方正小标宋_GBK" w:eastAsia="方正小标宋_GBK" w:hAnsi="方正小标宋_GBK" w:cs="方正小标宋_GBK"/>
          <w:color w:val="000000"/>
          <w:sz w:val="44"/>
        </w:rPr>
        <w:t xml:space="preserve"> </w:t>
      </w:r>
    </w:p>
    <w:p w:rsidR="00E1392A" w:rsidRDefault="00C43508">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E1392A" w:rsidRDefault="00C43508">
      <w:pPr>
        <w:pStyle w:val="-"/>
      </w:pPr>
      <w:r>
        <w:t>总体绩效目标</w:t>
      </w:r>
    </w:p>
    <w:p w:rsidR="00E1392A" w:rsidRDefault="00C43508">
      <w:pPr>
        <w:pStyle w:val="-"/>
      </w:pPr>
      <w:r>
        <w:t>做好全办各项工作，任务艰巨，意义重大。总的指导原则是：全面贯彻党的十九大精神，坚持以习近平新时代中国特色社会主义思想为指引，以县委和县委主要领导满意为目标，全面提高办公室工作制度化、规范化水平，努力开创县委办公室工作新局面。</w:t>
      </w:r>
    </w:p>
    <w:p w:rsidR="00E1392A" w:rsidRDefault="00C43508">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E1392A" w:rsidRDefault="00C43508">
      <w:pPr>
        <w:pStyle w:val="-0"/>
      </w:pPr>
      <w:r>
        <w:t>分项绩效目标</w:t>
      </w:r>
    </w:p>
    <w:p w:rsidR="00E1392A" w:rsidRDefault="00C43508">
      <w:pPr>
        <w:pStyle w:val="-0"/>
      </w:pPr>
      <w:r>
        <w:t>1</w:t>
      </w:r>
      <w:r>
        <w:t>、参谋协调运转</w:t>
      </w:r>
    </w:p>
    <w:p w:rsidR="00E1392A" w:rsidRDefault="00C43508">
      <w:pPr>
        <w:pStyle w:val="-0"/>
      </w:pPr>
      <w:r>
        <w:t>职责描述：县委公文运转、大型会议和活动组织安排、公务接待等。</w:t>
      </w:r>
    </w:p>
    <w:p w:rsidR="00E1392A" w:rsidRDefault="00C43508">
      <w:pPr>
        <w:pStyle w:val="-0"/>
      </w:pPr>
      <w:r>
        <w:t>年度绩效目标：保障县委大型会议、重大活动的正常、顺利举办；保障机关公文正常运转。</w:t>
      </w:r>
    </w:p>
    <w:p w:rsidR="00E1392A" w:rsidRDefault="00C43508">
      <w:pPr>
        <w:pStyle w:val="-0"/>
      </w:pPr>
      <w:r>
        <w:t>工作活动绩效指标：严控会议计划、会议规模和会期，严格会议开支标准，严控大型活动数量，降低会议和活动费用开支</w:t>
      </w:r>
      <w:r>
        <w:t>,</w:t>
      </w:r>
      <w:r>
        <w:t>文不过夜、即收即办；高效率传阅文件、落实领导意见；档案完整细致、按时交档</w:t>
      </w:r>
      <w:r>
        <w:t>;</w:t>
      </w:r>
      <w:r>
        <w:t>严格执行接待标准，降低接待费规模</w:t>
      </w:r>
      <w:r>
        <w:t>;</w:t>
      </w:r>
      <w:r>
        <w:t>效率高，无差错，领导满意，合格率达到</w:t>
      </w:r>
      <w:r>
        <w:t>90%</w:t>
      </w:r>
      <w:r>
        <w:t>以上。</w:t>
      </w:r>
    </w:p>
    <w:p w:rsidR="00E1392A" w:rsidRDefault="00C43508">
      <w:pPr>
        <w:pStyle w:val="-0"/>
      </w:pPr>
      <w:r>
        <w:t>2</w:t>
      </w:r>
      <w:r>
        <w:t>、值班与重大事件运转</w:t>
      </w:r>
    </w:p>
    <w:p w:rsidR="00E1392A" w:rsidRDefault="00C43508">
      <w:pPr>
        <w:pStyle w:val="-0"/>
      </w:pPr>
      <w:r>
        <w:t>职责描述：接听接收上级党委、</w:t>
      </w:r>
      <w:r>
        <w:t>上级主管部门及人民政府、县级部门以及村（居）、企业发给县委的通知、指示、报告、请示和情况等；协助县领导处置紧急重大情况；指导全县党委系统和县直各部门值班建设。</w:t>
      </w:r>
    </w:p>
    <w:p w:rsidR="00E1392A" w:rsidRDefault="00C43508">
      <w:pPr>
        <w:pStyle w:val="-0"/>
      </w:pPr>
      <w:r>
        <w:t>年度绩效目标：严保障县委值班室接听接收电话效率高、报告正常运转；保障应急值班车辆；保障网络平台正常运行</w:t>
      </w:r>
    </w:p>
    <w:p w:rsidR="00E1392A" w:rsidRDefault="00C43508">
      <w:pPr>
        <w:pStyle w:val="-0"/>
      </w:pPr>
      <w:r>
        <w:t>工作活动绩效指标：严格确保值班工作正常有序运转；定期更新本辖区党政机关常用电话号码薄；严格保障应急值班车辆正常运转；维护好县委应</w:t>
      </w:r>
      <w:r>
        <w:lastRenderedPageBreak/>
        <w:t>急平台服务器和客户端电脑，确保全县应急值班工作顺利完成；各类突发事件得到及时妥善处置。办结率达到</w:t>
      </w:r>
      <w:r>
        <w:t>90%</w:t>
      </w:r>
      <w:r>
        <w:t>以上。</w:t>
      </w:r>
    </w:p>
    <w:p w:rsidR="00E1392A" w:rsidRDefault="00C43508">
      <w:pPr>
        <w:pStyle w:val="-0"/>
      </w:pPr>
      <w:r>
        <w:t>3</w:t>
      </w:r>
      <w:r>
        <w:t>、信息收</w:t>
      </w:r>
      <w:r>
        <w:t>集与督查调研</w:t>
      </w:r>
    </w:p>
    <w:p w:rsidR="00E1392A" w:rsidRDefault="00C43508">
      <w:pPr>
        <w:pStyle w:val="-0"/>
      </w:pPr>
      <w:r>
        <w:t>职责描述：围绕县委总体工作部署开展综合调研，收集和处理信息、反映动态；承担县委重要工作部署贯彻落实的督导检查，上级领导和县委领导批示件的传达和催办落实。</w:t>
      </w:r>
    </w:p>
    <w:p w:rsidR="00E1392A" w:rsidRDefault="00C43508">
      <w:pPr>
        <w:pStyle w:val="-0"/>
      </w:pPr>
      <w:r>
        <w:t>年度绩效目标：信息真实完整，领导满意，批示率高。</w:t>
      </w:r>
    </w:p>
    <w:p w:rsidR="00E1392A" w:rsidRDefault="00C43508">
      <w:pPr>
        <w:pStyle w:val="-0"/>
      </w:pPr>
      <w:r>
        <w:t>工作活动绩效指标：信息真实完整，领导满意，批示率高；调研报告优质高效，纳入领导决策，批示率高；领导满意度，信息采集上报率达到</w:t>
      </w:r>
      <w:r>
        <w:t>90%</w:t>
      </w:r>
      <w:r>
        <w:t>以上。</w:t>
      </w:r>
    </w:p>
    <w:p w:rsidR="00E1392A" w:rsidRDefault="00C43508">
      <w:pPr>
        <w:pStyle w:val="-0"/>
      </w:pPr>
      <w:r>
        <w:t>4</w:t>
      </w:r>
      <w:r>
        <w:t>、党委系统公务内网建设</w:t>
      </w:r>
    </w:p>
    <w:p w:rsidR="00E1392A" w:rsidRDefault="00C43508">
      <w:pPr>
        <w:pStyle w:val="-0"/>
      </w:pPr>
      <w:r>
        <w:t>职责描述：党委系统公务内网建设与保障维护正常运转。全县</w:t>
      </w:r>
      <w:r>
        <w:t>“</w:t>
      </w:r>
      <w:r>
        <w:t>公务内网</w:t>
      </w:r>
      <w:r>
        <w:t>”</w:t>
      </w:r>
      <w:r>
        <w:t>的建设和管理；计算机信息网络建设；组织协调各类信息资源的上网和扩</w:t>
      </w:r>
      <w:r>
        <w:t>充，保障网络和信息安全。</w:t>
      </w:r>
    </w:p>
    <w:p w:rsidR="00E1392A" w:rsidRDefault="00C43508">
      <w:pPr>
        <w:pStyle w:val="-0"/>
      </w:pPr>
      <w:r>
        <w:t>年度绩效目标：保持线路畅通，服务对象满意；数据资源丰富、数据正版、权威、可靠，用户满意度高。故障及时修复，线路畅通</w:t>
      </w:r>
      <w:r>
        <w:t>,</w:t>
      </w:r>
      <w:r>
        <w:t>系统运行稳定。</w:t>
      </w:r>
    </w:p>
    <w:p w:rsidR="00E1392A" w:rsidRDefault="00C43508">
      <w:pPr>
        <w:pStyle w:val="-0"/>
      </w:pPr>
      <w:r>
        <w:t>工作活动绩效指标：反映用户对</w:t>
      </w:r>
      <w:r>
        <w:t>“</w:t>
      </w:r>
      <w:r>
        <w:t>公务内网</w:t>
      </w:r>
      <w:r>
        <w:t>”</w:t>
      </w:r>
      <w:r>
        <w:t>运行满意程度，用户满意度率达到</w:t>
      </w:r>
      <w:r>
        <w:t>90%</w:t>
      </w:r>
      <w:r>
        <w:t>以上。</w:t>
      </w:r>
    </w:p>
    <w:p w:rsidR="00E1392A" w:rsidRDefault="00C43508">
      <w:pPr>
        <w:pStyle w:val="-0"/>
      </w:pPr>
      <w:r>
        <w:t>5</w:t>
      </w:r>
      <w:r>
        <w:t>、保密管理</w:t>
      </w:r>
    </w:p>
    <w:p w:rsidR="00E1392A" w:rsidRDefault="00C43508">
      <w:pPr>
        <w:pStyle w:val="-0"/>
      </w:pPr>
      <w:r>
        <w:t>职责描述：全县保密管理、保密宣传教育培训、督促检查；指导各单位的保密工作；对重大失泄密事件的组织查处；负责重要涉密场所、通信、办公自动化、计算机信息系统的保密管理。党刊、杂志征订工作。</w:t>
      </w:r>
    </w:p>
    <w:p w:rsidR="00E1392A" w:rsidRDefault="00C43508">
      <w:pPr>
        <w:pStyle w:val="-0"/>
      </w:pPr>
      <w:r>
        <w:t>年度绩效目标：负责《中办通讯》、《内参选编》、《保密工作》、《秘书工作》等党刊杂志的征订工作。</w:t>
      </w:r>
    </w:p>
    <w:p w:rsidR="00E1392A" w:rsidRDefault="00C43508">
      <w:pPr>
        <w:pStyle w:val="-0"/>
      </w:pPr>
      <w:r>
        <w:t>工作活动绩效指标：完成征订任务，征订率达到</w:t>
      </w:r>
      <w:r>
        <w:t>90%</w:t>
      </w:r>
      <w:r>
        <w:t>以上。</w:t>
      </w:r>
    </w:p>
    <w:p w:rsidR="00E1392A" w:rsidRDefault="00C43508">
      <w:pPr>
        <w:pStyle w:val="-0"/>
      </w:pPr>
      <w:r>
        <w:t>6</w:t>
      </w:r>
      <w:r>
        <w:t>、综合性公文服务</w:t>
      </w:r>
    </w:p>
    <w:p w:rsidR="00E1392A" w:rsidRDefault="00C43508">
      <w:pPr>
        <w:pStyle w:val="-0"/>
      </w:pPr>
      <w:r>
        <w:lastRenderedPageBreak/>
        <w:t>职责描述：保障县委主要领导的讲话、汇报及县委工作总结等重要文稿规范县委、县委办公室文件行文程序，严格把关文件内容及格式，符合要求和规定；承担县委书记、副书记重要文稿的起草和修改工作；负责县委、县委办公室文件的审核工作。</w:t>
      </w:r>
    </w:p>
    <w:p w:rsidR="00E1392A" w:rsidRDefault="00C43508">
      <w:pPr>
        <w:pStyle w:val="-0"/>
      </w:pPr>
      <w:r>
        <w:t>年度绩效目标：紧贴领导思想，及时为县委主要领导提供高标准、高质量文稿；行文程序规范、内容及格式无差错</w:t>
      </w:r>
    </w:p>
    <w:p w:rsidR="00E1392A" w:rsidRDefault="00C43508">
      <w:pPr>
        <w:pStyle w:val="-0"/>
      </w:pPr>
      <w:r>
        <w:t>工作活动绩效指标：</w:t>
      </w:r>
      <w:r>
        <w:t>及时高效，无差错，领导满意；审核文件符合相关规定标准；严控文件数量；行文程序规范、内容及格式无差错；文件印发控制率达到</w:t>
      </w:r>
      <w:r>
        <w:t>90%</w:t>
      </w:r>
      <w:r>
        <w:t>以上。</w:t>
      </w:r>
      <w:r>
        <w:t>4</w:t>
      </w:r>
      <w:r>
        <w:t>、党委系统公务内网建设</w:t>
      </w:r>
    </w:p>
    <w:p w:rsidR="00E1392A" w:rsidRDefault="00C43508">
      <w:pPr>
        <w:pStyle w:val="-0"/>
      </w:pPr>
      <w:r>
        <w:t>职责描述：党委系统公务内网建设与保障维护正常运转。全县</w:t>
      </w:r>
      <w:r>
        <w:t>“</w:t>
      </w:r>
      <w:r>
        <w:t>公务内网</w:t>
      </w:r>
      <w:r>
        <w:t>”</w:t>
      </w:r>
      <w:r>
        <w:t>的建设和管理；计算机信息网络建设；组织协调各类信息资源的上网和扩充，保障网络和信息安全。</w:t>
      </w:r>
    </w:p>
    <w:p w:rsidR="00E1392A" w:rsidRDefault="00C43508">
      <w:pPr>
        <w:pStyle w:val="-0"/>
      </w:pPr>
      <w:r>
        <w:t>年度绩效目标：保持线路畅通，服务对象满意；数据资源丰富、数据正版、权威、可靠，用户满意度高。故障及时修复，线路畅通</w:t>
      </w:r>
      <w:r>
        <w:t>,</w:t>
      </w:r>
      <w:r>
        <w:t>系统运行稳定。</w:t>
      </w:r>
    </w:p>
    <w:p w:rsidR="00E1392A" w:rsidRDefault="00C43508">
      <w:pPr>
        <w:pStyle w:val="-0"/>
      </w:pPr>
      <w:r>
        <w:t>工作活动绩效指标：反映用户对</w:t>
      </w:r>
      <w:r>
        <w:t>“</w:t>
      </w:r>
      <w:r>
        <w:t>公务内网</w:t>
      </w:r>
      <w:r>
        <w:t>”</w:t>
      </w:r>
      <w:r>
        <w:t>运行满意程度，用户满意度率达</w:t>
      </w:r>
      <w:r>
        <w:t>到</w:t>
      </w:r>
      <w:r>
        <w:t>90%</w:t>
      </w:r>
      <w:r>
        <w:t>以上。</w:t>
      </w:r>
    </w:p>
    <w:p w:rsidR="00E1392A" w:rsidRDefault="00C43508">
      <w:pPr>
        <w:pStyle w:val="-0"/>
      </w:pPr>
      <w:r>
        <w:t>7</w:t>
      </w:r>
      <w:r>
        <w:t>、督查检查</w:t>
      </w:r>
    </w:p>
    <w:p w:rsidR="00E1392A" w:rsidRDefault="00C43508">
      <w:pPr>
        <w:pStyle w:val="-0"/>
      </w:pPr>
      <w:r>
        <w:t>职责描述：负责中央、省、市、县委重大决策、文件、工作部署贯彻落实的督促检查；负责了解、掌握和综合县委总体部署和重点工作任务的落实进度，并及时向县委报告和向市委督查室反馈；负责对县委常委会议，县委、县政府党政联席会议和县委领导现场办公会议等重要会议议定事项督查、督办、协调和反馈；负责县人大代表、县政协委员提出需要县委办公室答复的建议和提案的催办落实。</w:t>
      </w:r>
    </w:p>
    <w:p w:rsidR="00E1392A" w:rsidRDefault="00C43508">
      <w:pPr>
        <w:pStyle w:val="-0"/>
      </w:pPr>
      <w:r>
        <w:t>年度绩效目标：通过对《县委全委会工作报告》年度主要任务目标细化解，督促各责任单位按照时间节点要求完成承担的任务目标，确保县委、县政</w:t>
      </w:r>
      <w:r>
        <w:t>府年度任务目标圆满完成；通过县委常委会议，县党政联席会议、县四套班子会议和县委领导现场办公会议等重要会议议定事项细化分解，确定各项</w:t>
      </w:r>
      <w:r>
        <w:lastRenderedPageBreak/>
        <w:t>工作任务的责任单位，督促各项任务目标按规定时间落到实处；通过对县人大代表、县政协委员提出需要县委办公室答复的建议和提案的催办落实；对省、市、县委领导批示、交办事项进行立项督办，确保工作落到实处，并及时做好反馈工作。</w:t>
      </w:r>
    </w:p>
    <w:p w:rsidR="00E1392A" w:rsidRDefault="00C43508">
      <w:pPr>
        <w:pStyle w:val="-0"/>
      </w:pPr>
      <w:r>
        <w:t>工作活动绩效指标：充分发挥督促职能，深入基层、深入一线、深入现场，力促所督事项高效推进，确保各项任务目标圆满完成；通过督促查办，确保领导批示及交办事项件件有回音，事事</w:t>
      </w:r>
      <w:r>
        <w:t>有着落；每季度组织各单位、各乡镇督查人员培训，发放学习资料，聘请有关专家进行培训讲解，提升督查人员督查能力；每年组织督查人员到外地对标学习不少于</w:t>
      </w:r>
      <w:r>
        <w:t>2</w:t>
      </w:r>
      <w:r>
        <w:t>次，学习外地成功的督查经验和方法；信息真实完整，领导满意，批示率高。印制《督查专报》和《督查通报》等文件数量，促进工作任务目标落实，领导批示及交办事项办结率达到</w:t>
      </w:r>
      <w:r>
        <w:t>90%</w:t>
      </w:r>
      <w:r>
        <w:t>以上。</w:t>
      </w:r>
    </w:p>
    <w:p w:rsidR="00E1392A" w:rsidRDefault="00C43508">
      <w:pPr>
        <w:pStyle w:val="-0"/>
      </w:pPr>
      <w:r>
        <w:t>8</w:t>
      </w:r>
      <w:r>
        <w:t>、社情民意信息</w:t>
      </w:r>
    </w:p>
    <w:p w:rsidR="00E1392A" w:rsidRDefault="00C43508">
      <w:pPr>
        <w:pStyle w:val="-0"/>
      </w:pPr>
      <w:r>
        <w:t>职责描述：征集和办理社情民意、网民留言。</w:t>
      </w:r>
    </w:p>
    <w:p w:rsidR="00E1392A" w:rsidRDefault="00C43508">
      <w:pPr>
        <w:pStyle w:val="-0"/>
      </w:pPr>
      <w:r>
        <w:t>年度绩效目标：对整理到的社情民意进行梳理、整理上报。对网民提出的意见或建议及时交办、督办和回复。</w:t>
      </w:r>
    </w:p>
    <w:p w:rsidR="00E1392A" w:rsidRDefault="00C43508">
      <w:pPr>
        <w:pStyle w:val="-0"/>
      </w:pPr>
      <w:r>
        <w:t>工作活动绩效指标：领导批示及交办事</w:t>
      </w:r>
      <w:r>
        <w:t>项办结率达到</w:t>
      </w:r>
      <w:r>
        <w:t>95%</w:t>
      </w:r>
      <w:r>
        <w:t>以上。</w:t>
      </w:r>
    </w:p>
    <w:p w:rsidR="00E1392A" w:rsidRDefault="00C43508">
      <w:pPr>
        <w:pStyle w:val="-0"/>
      </w:pPr>
      <w:r>
        <w:t>9</w:t>
      </w:r>
      <w:r>
        <w:t>、深化改革</w:t>
      </w:r>
    </w:p>
    <w:p w:rsidR="00E1392A" w:rsidRDefault="00C43508">
      <w:pPr>
        <w:pStyle w:val="-0"/>
      </w:pPr>
      <w:r>
        <w:t>职责描述：统筹协调有关方面提出本地中长期改革规划、年度工作要点、重点改革方案等建议，组织开展深化改革有关问题政策研究，督促有关方面落实领导小组决策部署和要求，负责协调组织推动改革试点工作，负责向领导小组提交年度改革进展和评估报告，负责对专项小组工作的统筹、协调、督促、检查、推动，负责组织改革工作年度考核，负责承办有关方面请示和备案事项、文稿起草、会议组织、信息宣传等日常工作及领导小组安排的其他事项。</w:t>
      </w:r>
    </w:p>
    <w:p w:rsidR="00E1392A" w:rsidRDefault="00C43508">
      <w:pPr>
        <w:pStyle w:val="-0"/>
      </w:pPr>
      <w:r>
        <w:t>年度绩效目标：通过统筹有关方面提出年度改革工作要点，起草改革方案，确</w:t>
      </w:r>
      <w:r>
        <w:t>保全县改革工作有序推进。通过组织开展改革有关问题调查研究，提</w:t>
      </w:r>
      <w:r>
        <w:lastRenderedPageBreak/>
        <w:t>出破解难题的思路和办法。通过加强改革督察，确保各项改革任务落地落实。通过推动改革试点工作，积累改革经验，激发改革活力。通过加强改革宣传，浓厚改革氛围，凝聚改革合力。通过强化改革专项考核，传达改革压力，落实改革责任。</w:t>
      </w:r>
    </w:p>
    <w:p w:rsidR="00E1392A" w:rsidRDefault="00C43508">
      <w:pPr>
        <w:pStyle w:val="-0"/>
      </w:pPr>
      <w:r>
        <w:t>工作活动绩效指标：制定全县改革要点和有关改革方案，有关县领导和有关部门开展改革调研活动。各领域专项小组办公室、县两个督查室、有关部门开展督察活动。各级各部门争跑改革试点，推进现有试点。省市改革动态及各级媒体刊发我县改革动态和经验，开展年</w:t>
      </w:r>
      <w:r>
        <w:t>度改革工作专项考核。形成年度改革工作专项考核结果率达到</w:t>
      </w:r>
      <w:r>
        <w:t>95%</w:t>
      </w:r>
      <w:r>
        <w:t>以上。</w:t>
      </w:r>
    </w:p>
    <w:p w:rsidR="00E1392A" w:rsidRDefault="00E1392A">
      <w:pPr>
        <w:pStyle w:val="-0"/>
      </w:pPr>
    </w:p>
    <w:p w:rsidR="00E1392A" w:rsidRDefault="00E1392A">
      <w:pPr>
        <w:pStyle w:val="-0"/>
      </w:pPr>
    </w:p>
    <w:p w:rsidR="00E1392A" w:rsidRDefault="00C43508">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E1392A" w:rsidRDefault="00C43508">
      <w:pPr>
        <w:pStyle w:val="-1"/>
      </w:pPr>
      <w:r>
        <w:t>工作保障措施</w:t>
      </w:r>
    </w:p>
    <w:p w:rsidR="00E1392A" w:rsidRDefault="00C43508">
      <w:pPr>
        <w:pStyle w:val="-1"/>
      </w:pPr>
      <w:r>
        <w:t>紧紧围绕县委、县政府，做到信息及时准确反馈、做好调研工作、及时督查督办领导交办的任务、搞好会务接待值班等日常事务工作等工作。提高工作意识，履职意识、廉洁意识、确保全年工作目标顺利完成。</w:t>
      </w:r>
    </w:p>
    <w:p w:rsidR="00E1392A" w:rsidRDefault="00C43508">
      <w:pPr>
        <w:jc w:val="center"/>
        <w:sectPr w:rsidR="00E1392A">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E1392A" w:rsidRDefault="00C43508">
      <w:pPr>
        <w:jc w:val="center"/>
      </w:pPr>
      <w:r>
        <w:rPr>
          <w:rFonts w:ascii="方正小标宋_GBK" w:eastAsia="方正小标宋_GBK" w:hAnsi="方正小标宋_GBK" w:cs="方正小标宋_GBK"/>
          <w:color w:val="000000"/>
          <w:sz w:val="52"/>
        </w:rPr>
        <w:lastRenderedPageBreak/>
        <w:t xml:space="preserve"> </w:t>
      </w:r>
    </w:p>
    <w:p w:rsidR="00E1392A" w:rsidRDefault="00C43508">
      <w:pPr>
        <w:jc w:val="center"/>
      </w:pPr>
      <w:r>
        <w:rPr>
          <w:rFonts w:ascii="方正小标宋_GBK" w:eastAsia="方正小标宋_GBK" w:hAnsi="方正小标宋_GBK" w:cs="方正小标宋_GBK"/>
          <w:color w:val="000000"/>
          <w:sz w:val="52"/>
        </w:rPr>
        <w:t xml:space="preserve"> </w:t>
      </w:r>
    </w:p>
    <w:p w:rsidR="00E1392A" w:rsidRDefault="00C43508">
      <w:pPr>
        <w:jc w:val="center"/>
      </w:pPr>
      <w:r>
        <w:rPr>
          <w:rFonts w:ascii="方正小标宋_GBK" w:eastAsia="方正小标宋_GBK" w:hAnsi="方正小标宋_GBK" w:cs="方正小标宋_GBK"/>
          <w:color w:val="000000"/>
          <w:sz w:val="52"/>
        </w:rPr>
        <w:t xml:space="preserve"> </w:t>
      </w:r>
    </w:p>
    <w:p w:rsidR="00E1392A" w:rsidRDefault="00C43508">
      <w:pPr>
        <w:jc w:val="center"/>
      </w:pPr>
      <w:r>
        <w:rPr>
          <w:rFonts w:ascii="方正小标宋_GBK" w:eastAsia="方正小标宋_GBK" w:hAnsi="方正小标宋_GBK" w:cs="方正小标宋_GBK"/>
          <w:color w:val="000000"/>
          <w:sz w:val="44"/>
        </w:rPr>
        <w:t>第二部分</w:t>
      </w:r>
    </w:p>
    <w:p w:rsidR="00E1392A" w:rsidRDefault="00C43508">
      <w:pPr>
        <w:jc w:val="center"/>
      </w:pPr>
      <w:r>
        <w:rPr>
          <w:rFonts w:ascii="方正小标宋_GBK" w:eastAsia="方正小标宋_GBK" w:hAnsi="方正小标宋_GBK" w:cs="方正小标宋_GBK"/>
          <w:color w:val="000000"/>
          <w:sz w:val="44"/>
        </w:rPr>
        <w:t xml:space="preserve"> </w:t>
      </w:r>
    </w:p>
    <w:p w:rsidR="00E1392A" w:rsidRDefault="00C43508">
      <w:pPr>
        <w:jc w:val="center"/>
        <w:outlineLvl w:val="0"/>
      </w:pPr>
      <w:r>
        <w:rPr>
          <w:rFonts w:ascii="方正小标宋_GBK" w:eastAsia="方正小标宋_GBK" w:hAnsi="方正小标宋_GBK" w:cs="方正小标宋_GBK"/>
          <w:color w:val="000000"/>
          <w:sz w:val="44"/>
        </w:rPr>
        <w:t>预算项目绩效目标</w:t>
      </w:r>
    </w:p>
    <w:p w:rsidR="00E1392A" w:rsidRDefault="00C43508">
      <w:pPr>
        <w:jc w:val="center"/>
        <w:sectPr w:rsidR="00E1392A">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E1392A" w:rsidRDefault="00C43508">
      <w:pPr>
        <w:jc w:val="center"/>
      </w:pPr>
      <w:r>
        <w:rPr>
          <w:rFonts w:ascii="方正仿宋_GBK" w:eastAsia="方正仿宋_GBK" w:hAnsi="方正仿宋_GBK" w:cs="方正仿宋_GBK"/>
          <w:color w:val="000000"/>
          <w:sz w:val="28"/>
        </w:rPr>
        <w:lastRenderedPageBreak/>
        <w:t xml:space="preserve"> </w:t>
      </w:r>
    </w:p>
    <w:p w:rsidR="00E1392A" w:rsidRDefault="00C43508">
      <w:pPr>
        <w:ind w:firstLine="560"/>
        <w:outlineLvl w:val="3"/>
      </w:pPr>
      <w:bookmarkStart w:id="3"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保密电话运行维护费绩效目标表</w:t>
      </w:r>
      <w:bookmarkEnd w:id="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E1392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1392A" w:rsidRDefault="00C43508">
            <w:pPr>
              <w:pStyle w:val="5"/>
            </w:pPr>
            <w:r>
              <w:t>201001</w:t>
            </w:r>
            <w:r>
              <w:t>中国共产党魏县委员会办公室本级</w:t>
            </w:r>
          </w:p>
        </w:tc>
        <w:tc>
          <w:tcPr>
            <w:tcW w:w="1843" w:type="dxa"/>
            <w:tcBorders>
              <w:top w:val="single" w:sz="6" w:space="0" w:color="FFFFFF"/>
              <w:left w:val="single" w:sz="6" w:space="0" w:color="FFFFFF"/>
              <w:right w:val="single" w:sz="6" w:space="0" w:color="FFFFFF"/>
            </w:tcBorders>
            <w:vAlign w:val="center"/>
          </w:tcPr>
          <w:p w:rsidR="00E1392A" w:rsidRDefault="00C43508">
            <w:pPr>
              <w:pStyle w:val="4"/>
            </w:pPr>
            <w:r>
              <w:t>单位：万元</w:t>
            </w:r>
          </w:p>
        </w:tc>
      </w:tr>
      <w:tr w:rsidR="00E1392A">
        <w:trPr>
          <w:trHeight w:val="369"/>
          <w:jc w:val="center"/>
        </w:trPr>
        <w:tc>
          <w:tcPr>
            <w:tcW w:w="1276" w:type="dxa"/>
            <w:vAlign w:val="center"/>
          </w:tcPr>
          <w:p w:rsidR="00E1392A" w:rsidRDefault="00C43508">
            <w:pPr>
              <w:pStyle w:val="1"/>
            </w:pPr>
            <w:r>
              <w:t>项目编码</w:t>
            </w:r>
          </w:p>
        </w:tc>
        <w:tc>
          <w:tcPr>
            <w:tcW w:w="2608" w:type="dxa"/>
            <w:gridSpan w:val="2"/>
            <w:vAlign w:val="center"/>
          </w:tcPr>
          <w:p w:rsidR="00E1392A" w:rsidRDefault="00C43508">
            <w:pPr>
              <w:pStyle w:val="2"/>
            </w:pPr>
            <w:r>
              <w:t>13043425P000001101132</w:t>
            </w:r>
          </w:p>
        </w:tc>
        <w:tc>
          <w:tcPr>
            <w:tcW w:w="1587" w:type="dxa"/>
            <w:vAlign w:val="center"/>
          </w:tcPr>
          <w:p w:rsidR="00E1392A" w:rsidRDefault="00C43508">
            <w:pPr>
              <w:pStyle w:val="1"/>
            </w:pPr>
            <w:r>
              <w:t>项目名称</w:t>
            </w:r>
          </w:p>
        </w:tc>
        <w:tc>
          <w:tcPr>
            <w:tcW w:w="4423" w:type="dxa"/>
            <w:gridSpan w:val="3"/>
            <w:vAlign w:val="center"/>
          </w:tcPr>
          <w:p w:rsidR="00E1392A" w:rsidRDefault="00C43508">
            <w:pPr>
              <w:pStyle w:val="2"/>
            </w:pPr>
            <w:r>
              <w:t>保密电话运行维护费</w:t>
            </w:r>
          </w:p>
        </w:tc>
      </w:tr>
      <w:tr w:rsidR="00E1392A">
        <w:trPr>
          <w:trHeight w:val="369"/>
          <w:jc w:val="center"/>
        </w:trPr>
        <w:tc>
          <w:tcPr>
            <w:tcW w:w="1276" w:type="dxa"/>
            <w:vMerge w:val="restart"/>
            <w:vAlign w:val="center"/>
          </w:tcPr>
          <w:p w:rsidR="00E1392A" w:rsidRDefault="00C43508">
            <w:pPr>
              <w:pStyle w:val="1"/>
            </w:pPr>
            <w:r>
              <w:t>预算规模及资金用途</w:t>
            </w:r>
          </w:p>
        </w:tc>
        <w:tc>
          <w:tcPr>
            <w:tcW w:w="1276" w:type="dxa"/>
            <w:vAlign w:val="center"/>
          </w:tcPr>
          <w:p w:rsidR="00E1392A" w:rsidRDefault="00C43508">
            <w:pPr>
              <w:pStyle w:val="1"/>
            </w:pPr>
            <w:r>
              <w:t>预算数</w:t>
            </w:r>
          </w:p>
        </w:tc>
        <w:tc>
          <w:tcPr>
            <w:tcW w:w="1332" w:type="dxa"/>
            <w:vAlign w:val="center"/>
          </w:tcPr>
          <w:p w:rsidR="00E1392A" w:rsidRDefault="00C43508">
            <w:pPr>
              <w:pStyle w:val="2"/>
            </w:pPr>
            <w:r>
              <w:t>2.00</w:t>
            </w:r>
          </w:p>
        </w:tc>
        <w:tc>
          <w:tcPr>
            <w:tcW w:w="1587" w:type="dxa"/>
            <w:vAlign w:val="center"/>
          </w:tcPr>
          <w:p w:rsidR="00E1392A" w:rsidRDefault="00C43508">
            <w:pPr>
              <w:pStyle w:val="1"/>
            </w:pPr>
            <w:r>
              <w:t>其中：财政</w:t>
            </w:r>
            <w:r>
              <w:t xml:space="preserve">    </w:t>
            </w:r>
            <w:r>
              <w:t>资金</w:t>
            </w:r>
          </w:p>
        </w:tc>
        <w:tc>
          <w:tcPr>
            <w:tcW w:w="1304" w:type="dxa"/>
            <w:vAlign w:val="center"/>
          </w:tcPr>
          <w:p w:rsidR="00E1392A" w:rsidRDefault="00C43508">
            <w:pPr>
              <w:pStyle w:val="2"/>
            </w:pPr>
            <w:r>
              <w:t>2.00</w:t>
            </w:r>
          </w:p>
        </w:tc>
        <w:tc>
          <w:tcPr>
            <w:tcW w:w="1276" w:type="dxa"/>
            <w:vAlign w:val="center"/>
          </w:tcPr>
          <w:p w:rsidR="00E1392A" w:rsidRDefault="00C43508">
            <w:pPr>
              <w:pStyle w:val="1"/>
            </w:pPr>
            <w:r>
              <w:t>其他资金</w:t>
            </w:r>
          </w:p>
        </w:tc>
        <w:tc>
          <w:tcPr>
            <w:tcW w:w="1843" w:type="dxa"/>
            <w:vAlign w:val="center"/>
          </w:tcPr>
          <w:p w:rsidR="00E1392A" w:rsidRDefault="00C43508">
            <w:pPr>
              <w:pStyle w:val="2"/>
            </w:pPr>
            <w:r>
              <w:t xml:space="preserve"> </w:t>
            </w:r>
          </w:p>
        </w:tc>
      </w:tr>
      <w:tr w:rsidR="00E1392A">
        <w:trPr>
          <w:trHeight w:val="369"/>
          <w:jc w:val="center"/>
        </w:trPr>
        <w:tc>
          <w:tcPr>
            <w:tcW w:w="1276" w:type="dxa"/>
            <w:vMerge/>
          </w:tcPr>
          <w:p w:rsidR="00E1392A" w:rsidRDefault="00E1392A"/>
        </w:tc>
        <w:tc>
          <w:tcPr>
            <w:tcW w:w="8618" w:type="dxa"/>
            <w:gridSpan w:val="6"/>
            <w:vAlign w:val="center"/>
          </w:tcPr>
          <w:p w:rsidR="00E1392A" w:rsidRDefault="00C43508">
            <w:pPr>
              <w:pStyle w:val="2"/>
            </w:pPr>
            <w:r>
              <w:t>涉密涉密涉密涉密涉密</w:t>
            </w:r>
          </w:p>
        </w:tc>
      </w:tr>
      <w:tr w:rsidR="00E1392A">
        <w:trPr>
          <w:trHeight w:val="369"/>
          <w:jc w:val="center"/>
        </w:trPr>
        <w:tc>
          <w:tcPr>
            <w:tcW w:w="1276" w:type="dxa"/>
            <w:vMerge w:val="restart"/>
            <w:vAlign w:val="center"/>
          </w:tcPr>
          <w:p w:rsidR="00E1392A" w:rsidRDefault="00C43508">
            <w:pPr>
              <w:pStyle w:val="1"/>
            </w:pPr>
            <w:r>
              <w:t>资金支出计划（</w:t>
            </w:r>
            <w:r>
              <w:t>%</w:t>
            </w:r>
            <w:r>
              <w:t>）</w:t>
            </w:r>
          </w:p>
        </w:tc>
        <w:tc>
          <w:tcPr>
            <w:tcW w:w="2608" w:type="dxa"/>
            <w:gridSpan w:val="2"/>
            <w:vAlign w:val="center"/>
          </w:tcPr>
          <w:p w:rsidR="00E1392A" w:rsidRDefault="00C43508">
            <w:pPr>
              <w:pStyle w:val="1"/>
            </w:pPr>
            <w:r>
              <w:t>3</w:t>
            </w:r>
            <w:r>
              <w:t>月底</w:t>
            </w:r>
          </w:p>
        </w:tc>
        <w:tc>
          <w:tcPr>
            <w:tcW w:w="1587" w:type="dxa"/>
            <w:vAlign w:val="center"/>
          </w:tcPr>
          <w:p w:rsidR="00E1392A" w:rsidRDefault="00C43508">
            <w:pPr>
              <w:pStyle w:val="1"/>
            </w:pPr>
            <w:r>
              <w:t>6</w:t>
            </w:r>
            <w:r>
              <w:t>月底</w:t>
            </w:r>
          </w:p>
        </w:tc>
        <w:tc>
          <w:tcPr>
            <w:tcW w:w="1304" w:type="dxa"/>
            <w:vAlign w:val="center"/>
          </w:tcPr>
          <w:p w:rsidR="00E1392A" w:rsidRDefault="00C43508">
            <w:pPr>
              <w:pStyle w:val="1"/>
            </w:pPr>
            <w:r>
              <w:t>10</w:t>
            </w:r>
            <w:r>
              <w:t>月底</w:t>
            </w:r>
          </w:p>
        </w:tc>
        <w:tc>
          <w:tcPr>
            <w:tcW w:w="3119" w:type="dxa"/>
            <w:gridSpan w:val="2"/>
            <w:vAlign w:val="center"/>
          </w:tcPr>
          <w:p w:rsidR="00E1392A" w:rsidRDefault="00C43508">
            <w:pPr>
              <w:pStyle w:val="1"/>
            </w:pPr>
            <w:r>
              <w:t>12</w:t>
            </w:r>
            <w:r>
              <w:t>月底</w:t>
            </w:r>
          </w:p>
        </w:tc>
      </w:tr>
      <w:tr w:rsidR="00E1392A">
        <w:trPr>
          <w:trHeight w:val="369"/>
          <w:jc w:val="center"/>
        </w:trPr>
        <w:tc>
          <w:tcPr>
            <w:tcW w:w="1276" w:type="dxa"/>
            <w:vMerge/>
          </w:tcPr>
          <w:p w:rsidR="00E1392A" w:rsidRDefault="00E1392A"/>
        </w:tc>
        <w:tc>
          <w:tcPr>
            <w:tcW w:w="2608" w:type="dxa"/>
            <w:gridSpan w:val="2"/>
            <w:vAlign w:val="center"/>
          </w:tcPr>
          <w:p w:rsidR="00E1392A" w:rsidRDefault="00C43508">
            <w:pPr>
              <w:pStyle w:val="3"/>
            </w:pPr>
            <w:r>
              <w:t xml:space="preserve"> </w:t>
            </w:r>
          </w:p>
        </w:tc>
        <w:tc>
          <w:tcPr>
            <w:tcW w:w="1587" w:type="dxa"/>
            <w:vAlign w:val="center"/>
          </w:tcPr>
          <w:p w:rsidR="00E1392A" w:rsidRDefault="00C43508">
            <w:pPr>
              <w:pStyle w:val="3"/>
            </w:pPr>
            <w:r>
              <w:t xml:space="preserve"> </w:t>
            </w:r>
          </w:p>
        </w:tc>
        <w:tc>
          <w:tcPr>
            <w:tcW w:w="1304" w:type="dxa"/>
            <w:vAlign w:val="center"/>
          </w:tcPr>
          <w:p w:rsidR="00E1392A" w:rsidRDefault="00C43508">
            <w:pPr>
              <w:pStyle w:val="3"/>
            </w:pPr>
            <w:r>
              <w:t xml:space="preserve"> </w:t>
            </w:r>
          </w:p>
        </w:tc>
        <w:tc>
          <w:tcPr>
            <w:tcW w:w="3119" w:type="dxa"/>
            <w:gridSpan w:val="2"/>
            <w:vAlign w:val="center"/>
          </w:tcPr>
          <w:p w:rsidR="00E1392A" w:rsidRDefault="00C43508">
            <w:pPr>
              <w:pStyle w:val="3"/>
            </w:pPr>
            <w:r>
              <w:t>100%</w:t>
            </w:r>
          </w:p>
        </w:tc>
      </w:tr>
      <w:tr w:rsidR="00E1392A">
        <w:trPr>
          <w:trHeight w:val="369"/>
          <w:jc w:val="center"/>
        </w:trPr>
        <w:tc>
          <w:tcPr>
            <w:tcW w:w="1276" w:type="dxa"/>
            <w:vAlign w:val="center"/>
          </w:tcPr>
          <w:p w:rsidR="00E1392A" w:rsidRDefault="00C43508">
            <w:pPr>
              <w:pStyle w:val="1"/>
            </w:pPr>
            <w:r>
              <w:t>绩效目标</w:t>
            </w:r>
          </w:p>
        </w:tc>
        <w:tc>
          <w:tcPr>
            <w:tcW w:w="8618" w:type="dxa"/>
            <w:gridSpan w:val="6"/>
            <w:vAlign w:val="center"/>
          </w:tcPr>
          <w:p w:rsidR="00E1392A" w:rsidRDefault="00C43508">
            <w:pPr>
              <w:pStyle w:val="2"/>
            </w:pPr>
            <w:r>
              <w:t>1.</w:t>
            </w:r>
            <w:r>
              <w:t>涉密涉密涉密涉密涉密</w:t>
            </w:r>
          </w:p>
        </w:tc>
      </w:tr>
    </w:tbl>
    <w:p w:rsidR="00E1392A" w:rsidRDefault="00C4350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E1392A">
        <w:trPr>
          <w:trHeight w:val="397"/>
          <w:tblHeader/>
          <w:jc w:val="center"/>
        </w:trPr>
        <w:tc>
          <w:tcPr>
            <w:tcW w:w="1276" w:type="dxa"/>
            <w:vAlign w:val="center"/>
          </w:tcPr>
          <w:p w:rsidR="00E1392A" w:rsidRDefault="00C43508">
            <w:pPr>
              <w:pStyle w:val="1"/>
            </w:pPr>
            <w:r>
              <w:t>一级指标</w:t>
            </w:r>
          </w:p>
        </w:tc>
        <w:tc>
          <w:tcPr>
            <w:tcW w:w="1276" w:type="dxa"/>
            <w:vAlign w:val="center"/>
          </w:tcPr>
          <w:p w:rsidR="00E1392A" w:rsidRDefault="00C43508">
            <w:pPr>
              <w:pStyle w:val="1"/>
            </w:pPr>
            <w:r>
              <w:t>二级指标</w:t>
            </w:r>
          </w:p>
        </w:tc>
        <w:tc>
          <w:tcPr>
            <w:tcW w:w="1332" w:type="dxa"/>
            <w:vAlign w:val="center"/>
          </w:tcPr>
          <w:p w:rsidR="00E1392A" w:rsidRDefault="00C43508">
            <w:pPr>
              <w:pStyle w:val="1"/>
            </w:pPr>
            <w:r>
              <w:t>三级指标</w:t>
            </w:r>
          </w:p>
        </w:tc>
        <w:tc>
          <w:tcPr>
            <w:tcW w:w="2891" w:type="dxa"/>
            <w:vAlign w:val="center"/>
          </w:tcPr>
          <w:p w:rsidR="00E1392A" w:rsidRDefault="00C43508">
            <w:pPr>
              <w:pStyle w:val="1"/>
            </w:pPr>
            <w:r>
              <w:t>绩效指标描述</w:t>
            </w:r>
          </w:p>
        </w:tc>
        <w:tc>
          <w:tcPr>
            <w:tcW w:w="1276" w:type="dxa"/>
            <w:vAlign w:val="center"/>
          </w:tcPr>
          <w:p w:rsidR="00E1392A" w:rsidRDefault="00C43508">
            <w:pPr>
              <w:pStyle w:val="1"/>
            </w:pPr>
            <w:r>
              <w:t>指标值</w:t>
            </w:r>
          </w:p>
        </w:tc>
        <w:tc>
          <w:tcPr>
            <w:tcW w:w="1843" w:type="dxa"/>
            <w:vAlign w:val="center"/>
          </w:tcPr>
          <w:p w:rsidR="00E1392A" w:rsidRDefault="00C43508">
            <w:pPr>
              <w:pStyle w:val="1"/>
            </w:pPr>
            <w:r>
              <w:t>指标值确定依据</w:t>
            </w:r>
          </w:p>
        </w:tc>
      </w:tr>
      <w:tr w:rsidR="00E1392A">
        <w:trPr>
          <w:trHeight w:val="369"/>
          <w:jc w:val="center"/>
        </w:trPr>
        <w:tc>
          <w:tcPr>
            <w:tcW w:w="1276" w:type="dxa"/>
            <w:vMerge w:val="restart"/>
            <w:vAlign w:val="center"/>
          </w:tcPr>
          <w:p w:rsidR="00E1392A" w:rsidRDefault="00C43508">
            <w:pPr>
              <w:pStyle w:val="3"/>
            </w:pPr>
            <w:r>
              <w:t>产出指标</w:t>
            </w:r>
          </w:p>
        </w:tc>
        <w:tc>
          <w:tcPr>
            <w:tcW w:w="1276" w:type="dxa"/>
            <w:vAlign w:val="center"/>
          </w:tcPr>
          <w:p w:rsidR="00E1392A" w:rsidRDefault="00C43508">
            <w:pPr>
              <w:pStyle w:val="2"/>
            </w:pPr>
            <w:r>
              <w:t>数量指标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质量指标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时效指标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成本指标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restart"/>
            <w:vAlign w:val="center"/>
          </w:tcPr>
          <w:p w:rsidR="00E1392A" w:rsidRDefault="00C43508">
            <w:pPr>
              <w:pStyle w:val="3"/>
            </w:pPr>
            <w:r>
              <w:t>效益指标</w:t>
            </w:r>
          </w:p>
        </w:tc>
        <w:tc>
          <w:tcPr>
            <w:tcW w:w="1276" w:type="dxa"/>
            <w:vAlign w:val="center"/>
          </w:tcPr>
          <w:p w:rsidR="00E1392A" w:rsidRDefault="00C43508">
            <w:pPr>
              <w:pStyle w:val="2"/>
            </w:pPr>
            <w:r>
              <w:t>社会效益指标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可持续影响指标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Align w:val="center"/>
          </w:tcPr>
          <w:p w:rsidR="00E1392A" w:rsidRDefault="00C43508">
            <w:pPr>
              <w:pStyle w:val="3"/>
            </w:pPr>
            <w:r>
              <w:t>满意度指标</w:t>
            </w:r>
          </w:p>
        </w:tc>
        <w:tc>
          <w:tcPr>
            <w:tcW w:w="1276" w:type="dxa"/>
            <w:vAlign w:val="center"/>
          </w:tcPr>
          <w:p w:rsidR="00E1392A" w:rsidRDefault="00C43508">
            <w:pPr>
              <w:pStyle w:val="2"/>
            </w:pPr>
            <w:r>
              <w:t>服务对象满意度指标</w:t>
            </w:r>
          </w:p>
        </w:tc>
        <w:tc>
          <w:tcPr>
            <w:tcW w:w="1332" w:type="dxa"/>
            <w:vAlign w:val="center"/>
          </w:tcPr>
          <w:p w:rsidR="00E1392A" w:rsidRDefault="00C43508">
            <w:pPr>
              <w:pStyle w:val="2"/>
            </w:pPr>
            <w:r>
              <w:t>满意率</w:t>
            </w:r>
          </w:p>
        </w:tc>
        <w:tc>
          <w:tcPr>
            <w:tcW w:w="2891" w:type="dxa"/>
            <w:vAlign w:val="center"/>
          </w:tcPr>
          <w:p w:rsidR="00E1392A" w:rsidRDefault="00C43508">
            <w:pPr>
              <w:pStyle w:val="2"/>
            </w:pPr>
            <w:r>
              <w:t>满意率</w:t>
            </w:r>
          </w:p>
        </w:tc>
        <w:tc>
          <w:tcPr>
            <w:tcW w:w="1276" w:type="dxa"/>
            <w:vAlign w:val="center"/>
          </w:tcPr>
          <w:p w:rsidR="00E1392A" w:rsidRDefault="00C43508">
            <w:pPr>
              <w:pStyle w:val="2"/>
            </w:pPr>
            <w:r>
              <w:t>≥90%</w:t>
            </w:r>
          </w:p>
        </w:tc>
        <w:tc>
          <w:tcPr>
            <w:tcW w:w="1843" w:type="dxa"/>
            <w:vAlign w:val="center"/>
          </w:tcPr>
          <w:p w:rsidR="00E1392A" w:rsidRDefault="00C43508">
            <w:pPr>
              <w:pStyle w:val="2"/>
            </w:pPr>
            <w:r>
              <w:t>服务对象反馈</w:t>
            </w:r>
          </w:p>
        </w:tc>
      </w:tr>
    </w:tbl>
    <w:p w:rsidR="00E1392A" w:rsidRDefault="00E1392A">
      <w:pPr>
        <w:sectPr w:rsidR="00E1392A">
          <w:pgSz w:w="11900" w:h="16840"/>
          <w:pgMar w:top="1984" w:right="1304" w:bottom="1134" w:left="1304" w:header="720" w:footer="720" w:gutter="0"/>
          <w:cols w:space="720"/>
        </w:sectPr>
      </w:pPr>
    </w:p>
    <w:p w:rsidR="00E1392A" w:rsidRDefault="00C43508">
      <w:pPr>
        <w:jc w:val="center"/>
      </w:pPr>
      <w:r>
        <w:rPr>
          <w:rFonts w:ascii="方正仿宋_GBK" w:eastAsia="方正仿宋_GBK" w:hAnsi="方正仿宋_GBK" w:cs="方正仿宋_GBK"/>
          <w:color w:val="000000"/>
          <w:sz w:val="28"/>
        </w:rPr>
        <w:lastRenderedPageBreak/>
        <w:t xml:space="preserve"> </w:t>
      </w:r>
    </w:p>
    <w:p w:rsidR="00E1392A" w:rsidRDefault="00C43508">
      <w:pPr>
        <w:ind w:firstLine="560"/>
        <w:outlineLvl w:val="3"/>
      </w:pPr>
      <w:bookmarkStart w:id="4"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保密工作保障经费绩效目标表</w:t>
      </w:r>
      <w:bookmarkEnd w:id="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E1392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1392A" w:rsidRDefault="00C43508">
            <w:pPr>
              <w:pStyle w:val="5"/>
            </w:pPr>
            <w:r>
              <w:t>201001</w:t>
            </w:r>
            <w:r>
              <w:t>中国共产党魏县委员会办公室本级</w:t>
            </w:r>
          </w:p>
        </w:tc>
        <w:tc>
          <w:tcPr>
            <w:tcW w:w="1843" w:type="dxa"/>
            <w:tcBorders>
              <w:top w:val="single" w:sz="6" w:space="0" w:color="FFFFFF"/>
              <w:left w:val="single" w:sz="6" w:space="0" w:color="FFFFFF"/>
              <w:right w:val="single" w:sz="6" w:space="0" w:color="FFFFFF"/>
            </w:tcBorders>
            <w:vAlign w:val="center"/>
          </w:tcPr>
          <w:p w:rsidR="00E1392A" w:rsidRDefault="00C43508">
            <w:pPr>
              <w:pStyle w:val="4"/>
            </w:pPr>
            <w:r>
              <w:t>单位：万元</w:t>
            </w:r>
          </w:p>
        </w:tc>
      </w:tr>
      <w:tr w:rsidR="00E1392A">
        <w:trPr>
          <w:trHeight w:val="369"/>
          <w:jc w:val="center"/>
        </w:trPr>
        <w:tc>
          <w:tcPr>
            <w:tcW w:w="1276" w:type="dxa"/>
            <w:vAlign w:val="center"/>
          </w:tcPr>
          <w:p w:rsidR="00E1392A" w:rsidRDefault="00C43508">
            <w:pPr>
              <w:pStyle w:val="1"/>
            </w:pPr>
            <w:r>
              <w:t>项目编码</w:t>
            </w:r>
          </w:p>
        </w:tc>
        <w:tc>
          <w:tcPr>
            <w:tcW w:w="2608" w:type="dxa"/>
            <w:gridSpan w:val="2"/>
            <w:vAlign w:val="center"/>
          </w:tcPr>
          <w:p w:rsidR="00E1392A" w:rsidRDefault="00C43508">
            <w:pPr>
              <w:pStyle w:val="2"/>
            </w:pPr>
            <w:r>
              <w:t>13043425P00000110114M</w:t>
            </w:r>
          </w:p>
        </w:tc>
        <w:tc>
          <w:tcPr>
            <w:tcW w:w="1587" w:type="dxa"/>
            <w:vAlign w:val="center"/>
          </w:tcPr>
          <w:p w:rsidR="00E1392A" w:rsidRDefault="00C43508">
            <w:pPr>
              <w:pStyle w:val="1"/>
            </w:pPr>
            <w:r>
              <w:t>项目名称</w:t>
            </w:r>
          </w:p>
        </w:tc>
        <w:tc>
          <w:tcPr>
            <w:tcW w:w="4423" w:type="dxa"/>
            <w:gridSpan w:val="3"/>
            <w:vAlign w:val="center"/>
          </w:tcPr>
          <w:p w:rsidR="00E1392A" w:rsidRDefault="00C43508">
            <w:pPr>
              <w:pStyle w:val="2"/>
            </w:pPr>
            <w:r>
              <w:t>保密工作保障经费</w:t>
            </w:r>
          </w:p>
        </w:tc>
      </w:tr>
      <w:tr w:rsidR="00E1392A">
        <w:trPr>
          <w:trHeight w:val="369"/>
          <w:jc w:val="center"/>
        </w:trPr>
        <w:tc>
          <w:tcPr>
            <w:tcW w:w="1276" w:type="dxa"/>
            <w:vMerge w:val="restart"/>
            <w:vAlign w:val="center"/>
          </w:tcPr>
          <w:p w:rsidR="00E1392A" w:rsidRDefault="00C43508">
            <w:pPr>
              <w:pStyle w:val="1"/>
            </w:pPr>
            <w:r>
              <w:t>预算规模及资金用途</w:t>
            </w:r>
          </w:p>
        </w:tc>
        <w:tc>
          <w:tcPr>
            <w:tcW w:w="1276" w:type="dxa"/>
            <w:vAlign w:val="center"/>
          </w:tcPr>
          <w:p w:rsidR="00E1392A" w:rsidRDefault="00C43508">
            <w:pPr>
              <w:pStyle w:val="1"/>
            </w:pPr>
            <w:r>
              <w:t>预算数</w:t>
            </w:r>
          </w:p>
        </w:tc>
        <w:tc>
          <w:tcPr>
            <w:tcW w:w="1332" w:type="dxa"/>
            <w:vAlign w:val="center"/>
          </w:tcPr>
          <w:p w:rsidR="00E1392A" w:rsidRDefault="00C43508">
            <w:pPr>
              <w:pStyle w:val="2"/>
            </w:pPr>
            <w:r>
              <w:t>5.00</w:t>
            </w:r>
          </w:p>
        </w:tc>
        <w:tc>
          <w:tcPr>
            <w:tcW w:w="1587" w:type="dxa"/>
            <w:vAlign w:val="center"/>
          </w:tcPr>
          <w:p w:rsidR="00E1392A" w:rsidRDefault="00C43508">
            <w:pPr>
              <w:pStyle w:val="1"/>
            </w:pPr>
            <w:r>
              <w:t>其中：财政</w:t>
            </w:r>
            <w:r>
              <w:t xml:space="preserve">    </w:t>
            </w:r>
            <w:r>
              <w:t>资金</w:t>
            </w:r>
          </w:p>
        </w:tc>
        <w:tc>
          <w:tcPr>
            <w:tcW w:w="1304" w:type="dxa"/>
            <w:vAlign w:val="center"/>
          </w:tcPr>
          <w:p w:rsidR="00E1392A" w:rsidRDefault="00C43508">
            <w:pPr>
              <w:pStyle w:val="2"/>
            </w:pPr>
            <w:r>
              <w:t>5.00</w:t>
            </w:r>
          </w:p>
        </w:tc>
        <w:tc>
          <w:tcPr>
            <w:tcW w:w="1276" w:type="dxa"/>
            <w:vAlign w:val="center"/>
          </w:tcPr>
          <w:p w:rsidR="00E1392A" w:rsidRDefault="00C43508">
            <w:pPr>
              <w:pStyle w:val="1"/>
            </w:pPr>
            <w:r>
              <w:t>其他资金</w:t>
            </w:r>
          </w:p>
        </w:tc>
        <w:tc>
          <w:tcPr>
            <w:tcW w:w="1843" w:type="dxa"/>
            <w:vAlign w:val="center"/>
          </w:tcPr>
          <w:p w:rsidR="00E1392A" w:rsidRDefault="00C43508">
            <w:pPr>
              <w:pStyle w:val="2"/>
            </w:pPr>
            <w:r>
              <w:t xml:space="preserve"> </w:t>
            </w:r>
          </w:p>
        </w:tc>
      </w:tr>
      <w:tr w:rsidR="00E1392A">
        <w:trPr>
          <w:trHeight w:val="369"/>
          <w:jc w:val="center"/>
        </w:trPr>
        <w:tc>
          <w:tcPr>
            <w:tcW w:w="1276" w:type="dxa"/>
            <w:vMerge/>
          </w:tcPr>
          <w:p w:rsidR="00E1392A" w:rsidRDefault="00E1392A"/>
        </w:tc>
        <w:tc>
          <w:tcPr>
            <w:tcW w:w="8618" w:type="dxa"/>
            <w:gridSpan w:val="6"/>
            <w:vAlign w:val="center"/>
          </w:tcPr>
          <w:p w:rsidR="00E1392A" w:rsidRDefault="00C43508">
            <w:pPr>
              <w:pStyle w:val="2"/>
            </w:pPr>
            <w:r>
              <w:t>涉密涉密</w:t>
            </w:r>
            <w:r>
              <w:tab/>
            </w:r>
            <w:r>
              <w:t>涉密</w:t>
            </w:r>
            <w:r>
              <w:tab/>
            </w:r>
            <w:r>
              <w:t>文字描述</w:t>
            </w:r>
            <w:r>
              <w:tab/>
            </w:r>
            <w:r>
              <w:tab/>
            </w:r>
            <w:r>
              <w:t>涉密</w:t>
            </w:r>
            <w:r>
              <w:tab/>
            </w:r>
          </w:p>
        </w:tc>
      </w:tr>
      <w:tr w:rsidR="00E1392A">
        <w:trPr>
          <w:trHeight w:val="369"/>
          <w:jc w:val="center"/>
        </w:trPr>
        <w:tc>
          <w:tcPr>
            <w:tcW w:w="1276" w:type="dxa"/>
            <w:vMerge w:val="restart"/>
            <w:vAlign w:val="center"/>
          </w:tcPr>
          <w:p w:rsidR="00E1392A" w:rsidRDefault="00C43508">
            <w:pPr>
              <w:pStyle w:val="1"/>
            </w:pPr>
            <w:r>
              <w:t>资金支出计划（</w:t>
            </w:r>
            <w:r>
              <w:t>%</w:t>
            </w:r>
            <w:r>
              <w:t>）</w:t>
            </w:r>
          </w:p>
        </w:tc>
        <w:tc>
          <w:tcPr>
            <w:tcW w:w="2608" w:type="dxa"/>
            <w:gridSpan w:val="2"/>
            <w:vAlign w:val="center"/>
          </w:tcPr>
          <w:p w:rsidR="00E1392A" w:rsidRDefault="00C43508">
            <w:pPr>
              <w:pStyle w:val="1"/>
            </w:pPr>
            <w:r>
              <w:t>3</w:t>
            </w:r>
            <w:r>
              <w:t>月底</w:t>
            </w:r>
          </w:p>
        </w:tc>
        <w:tc>
          <w:tcPr>
            <w:tcW w:w="1587" w:type="dxa"/>
            <w:vAlign w:val="center"/>
          </w:tcPr>
          <w:p w:rsidR="00E1392A" w:rsidRDefault="00C43508">
            <w:pPr>
              <w:pStyle w:val="1"/>
            </w:pPr>
            <w:r>
              <w:t>6</w:t>
            </w:r>
            <w:r>
              <w:t>月底</w:t>
            </w:r>
          </w:p>
        </w:tc>
        <w:tc>
          <w:tcPr>
            <w:tcW w:w="1304" w:type="dxa"/>
            <w:vAlign w:val="center"/>
          </w:tcPr>
          <w:p w:rsidR="00E1392A" w:rsidRDefault="00C43508">
            <w:pPr>
              <w:pStyle w:val="1"/>
            </w:pPr>
            <w:r>
              <w:t>10</w:t>
            </w:r>
            <w:r>
              <w:t>月底</w:t>
            </w:r>
          </w:p>
        </w:tc>
        <w:tc>
          <w:tcPr>
            <w:tcW w:w="3119" w:type="dxa"/>
            <w:gridSpan w:val="2"/>
            <w:vAlign w:val="center"/>
          </w:tcPr>
          <w:p w:rsidR="00E1392A" w:rsidRDefault="00C43508">
            <w:pPr>
              <w:pStyle w:val="1"/>
            </w:pPr>
            <w:r>
              <w:t>12</w:t>
            </w:r>
            <w:r>
              <w:t>月底</w:t>
            </w:r>
          </w:p>
        </w:tc>
      </w:tr>
      <w:tr w:rsidR="00E1392A">
        <w:trPr>
          <w:trHeight w:val="369"/>
          <w:jc w:val="center"/>
        </w:trPr>
        <w:tc>
          <w:tcPr>
            <w:tcW w:w="1276" w:type="dxa"/>
            <w:vMerge/>
          </w:tcPr>
          <w:p w:rsidR="00E1392A" w:rsidRDefault="00E1392A"/>
        </w:tc>
        <w:tc>
          <w:tcPr>
            <w:tcW w:w="2608" w:type="dxa"/>
            <w:gridSpan w:val="2"/>
            <w:vAlign w:val="center"/>
          </w:tcPr>
          <w:p w:rsidR="00E1392A" w:rsidRDefault="00C43508">
            <w:pPr>
              <w:pStyle w:val="3"/>
            </w:pPr>
            <w:r>
              <w:t xml:space="preserve"> </w:t>
            </w:r>
          </w:p>
        </w:tc>
        <w:tc>
          <w:tcPr>
            <w:tcW w:w="1587" w:type="dxa"/>
            <w:vAlign w:val="center"/>
          </w:tcPr>
          <w:p w:rsidR="00E1392A" w:rsidRDefault="00C43508">
            <w:pPr>
              <w:pStyle w:val="3"/>
            </w:pPr>
            <w:r>
              <w:t xml:space="preserve"> </w:t>
            </w:r>
          </w:p>
        </w:tc>
        <w:tc>
          <w:tcPr>
            <w:tcW w:w="1304" w:type="dxa"/>
            <w:vAlign w:val="center"/>
          </w:tcPr>
          <w:p w:rsidR="00E1392A" w:rsidRDefault="00C43508">
            <w:pPr>
              <w:pStyle w:val="3"/>
            </w:pPr>
            <w:r>
              <w:t xml:space="preserve"> </w:t>
            </w:r>
          </w:p>
        </w:tc>
        <w:tc>
          <w:tcPr>
            <w:tcW w:w="3119" w:type="dxa"/>
            <w:gridSpan w:val="2"/>
            <w:vAlign w:val="center"/>
          </w:tcPr>
          <w:p w:rsidR="00E1392A" w:rsidRDefault="00C43508">
            <w:pPr>
              <w:pStyle w:val="3"/>
            </w:pPr>
            <w:r>
              <w:t>100%</w:t>
            </w:r>
          </w:p>
        </w:tc>
      </w:tr>
      <w:tr w:rsidR="00E1392A">
        <w:trPr>
          <w:trHeight w:val="369"/>
          <w:jc w:val="center"/>
        </w:trPr>
        <w:tc>
          <w:tcPr>
            <w:tcW w:w="1276" w:type="dxa"/>
            <w:vAlign w:val="center"/>
          </w:tcPr>
          <w:p w:rsidR="00E1392A" w:rsidRDefault="00C43508">
            <w:pPr>
              <w:pStyle w:val="1"/>
            </w:pPr>
            <w:r>
              <w:t>绩效目标</w:t>
            </w:r>
          </w:p>
        </w:tc>
        <w:tc>
          <w:tcPr>
            <w:tcW w:w="8618" w:type="dxa"/>
            <w:gridSpan w:val="6"/>
            <w:vAlign w:val="center"/>
          </w:tcPr>
          <w:p w:rsidR="00E1392A" w:rsidRDefault="00C43508">
            <w:pPr>
              <w:pStyle w:val="2"/>
            </w:pPr>
            <w:r>
              <w:t>1.</w:t>
            </w:r>
            <w:r>
              <w:t>涉密涉密</w:t>
            </w:r>
            <w:r>
              <w:tab/>
            </w:r>
            <w:r>
              <w:t>涉密</w:t>
            </w:r>
            <w:r>
              <w:tab/>
            </w:r>
            <w:r>
              <w:t>文字描述</w:t>
            </w:r>
            <w:r>
              <w:tab/>
            </w:r>
            <w:r>
              <w:tab/>
            </w:r>
            <w:r>
              <w:t>涉密</w:t>
            </w:r>
            <w:r>
              <w:tab/>
            </w:r>
          </w:p>
        </w:tc>
      </w:tr>
    </w:tbl>
    <w:p w:rsidR="00E1392A" w:rsidRDefault="00C4350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E1392A">
        <w:trPr>
          <w:trHeight w:val="397"/>
          <w:tblHeader/>
          <w:jc w:val="center"/>
        </w:trPr>
        <w:tc>
          <w:tcPr>
            <w:tcW w:w="1276" w:type="dxa"/>
            <w:vAlign w:val="center"/>
          </w:tcPr>
          <w:p w:rsidR="00E1392A" w:rsidRDefault="00C43508">
            <w:pPr>
              <w:pStyle w:val="1"/>
            </w:pPr>
            <w:r>
              <w:t>一级指标</w:t>
            </w:r>
          </w:p>
        </w:tc>
        <w:tc>
          <w:tcPr>
            <w:tcW w:w="1276" w:type="dxa"/>
            <w:vAlign w:val="center"/>
          </w:tcPr>
          <w:p w:rsidR="00E1392A" w:rsidRDefault="00C43508">
            <w:pPr>
              <w:pStyle w:val="1"/>
            </w:pPr>
            <w:r>
              <w:t>二级指标</w:t>
            </w:r>
          </w:p>
        </w:tc>
        <w:tc>
          <w:tcPr>
            <w:tcW w:w="1332" w:type="dxa"/>
            <w:vAlign w:val="center"/>
          </w:tcPr>
          <w:p w:rsidR="00E1392A" w:rsidRDefault="00C43508">
            <w:pPr>
              <w:pStyle w:val="1"/>
            </w:pPr>
            <w:r>
              <w:t>三级指标</w:t>
            </w:r>
          </w:p>
        </w:tc>
        <w:tc>
          <w:tcPr>
            <w:tcW w:w="2891" w:type="dxa"/>
            <w:vAlign w:val="center"/>
          </w:tcPr>
          <w:p w:rsidR="00E1392A" w:rsidRDefault="00C43508">
            <w:pPr>
              <w:pStyle w:val="1"/>
            </w:pPr>
            <w:r>
              <w:t>绩效指标描述</w:t>
            </w:r>
          </w:p>
        </w:tc>
        <w:tc>
          <w:tcPr>
            <w:tcW w:w="1276" w:type="dxa"/>
            <w:vAlign w:val="center"/>
          </w:tcPr>
          <w:p w:rsidR="00E1392A" w:rsidRDefault="00C43508">
            <w:pPr>
              <w:pStyle w:val="1"/>
            </w:pPr>
            <w:r>
              <w:t>指标值</w:t>
            </w:r>
          </w:p>
        </w:tc>
        <w:tc>
          <w:tcPr>
            <w:tcW w:w="1843" w:type="dxa"/>
            <w:vAlign w:val="center"/>
          </w:tcPr>
          <w:p w:rsidR="00E1392A" w:rsidRDefault="00C43508">
            <w:pPr>
              <w:pStyle w:val="1"/>
            </w:pPr>
            <w:r>
              <w:t>指标值确定依据</w:t>
            </w:r>
          </w:p>
        </w:tc>
      </w:tr>
      <w:tr w:rsidR="00E1392A">
        <w:trPr>
          <w:trHeight w:val="369"/>
          <w:jc w:val="center"/>
        </w:trPr>
        <w:tc>
          <w:tcPr>
            <w:tcW w:w="1276" w:type="dxa"/>
            <w:vMerge w:val="restart"/>
            <w:vAlign w:val="center"/>
          </w:tcPr>
          <w:p w:rsidR="00E1392A" w:rsidRDefault="00C43508">
            <w:pPr>
              <w:pStyle w:val="3"/>
            </w:pPr>
            <w:r>
              <w:t>产出指标</w:t>
            </w:r>
          </w:p>
        </w:tc>
        <w:tc>
          <w:tcPr>
            <w:tcW w:w="1276" w:type="dxa"/>
            <w:vAlign w:val="center"/>
          </w:tcPr>
          <w:p w:rsidR="00E1392A" w:rsidRDefault="00C43508">
            <w:pPr>
              <w:pStyle w:val="2"/>
            </w:pPr>
            <w:r>
              <w:t>数量指标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质量指标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时效指标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成本指标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restart"/>
            <w:vAlign w:val="center"/>
          </w:tcPr>
          <w:p w:rsidR="00E1392A" w:rsidRDefault="00C43508">
            <w:pPr>
              <w:pStyle w:val="3"/>
            </w:pPr>
            <w:r>
              <w:t>效益指标</w:t>
            </w:r>
          </w:p>
        </w:tc>
        <w:tc>
          <w:tcPr>
            <w:tcW w:w="1276" w:type="dxa"/>
            <w:vAlign w:val="center"/>
          </w:tcPr>
          <w:p w:rsidR="00E1392A" w:rsidRDefault="00C43508">
            <w:pPr>
              <w:pStyle w:val="2"/>
            </w:pPr>
            <w:r>
              <w:t>社会效益指标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可持续影响指标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Align w:val="center"/>
          </w:tcPr>
          <w:p w:rsidR="00E1392A" w:rsidRDefault="00C43508">
            <w:pPr>
              <w:pStyle w:val="3"/>
            </w:pPr>
            <w:r>
              <w:t>满意度指标</w:t>
            </w:r>
          </w:p>
        </w:tc>
        <w:tc>
          <w:tcPr>
            <w:tcW w:w="1276" w:type="dxa"/>
            <w:vAlign w:val="center"/>
          </w:tcPr>
          <w:p w:rsidR="00E1392A" w:rsidRDefault="00C43508">
            <w:pPr>
              <w:pStyle w:val="2"/>
            </w:pPr>
            <w:r>
              <w:t>服务对象满意度指标</w:t>
            </w:r>
          </w:p>
        </w:tc>
        <w:tc>
          <w:tcPr>
            <w:tcW w:w="1332" w:type="dxa"/>
            <w:vAlign w:val="center"/>
          </w:tcPr>
          <w:p w:rsidR="00E1392A" w:rsidRDefault="00C43508">
            <w:pPr>
              <w:pStyle w:val="2"/>
            </w:pPr>
            <w:r>
              <w:t>满意率</w:t>
            </w:r>
          </w:p>
        </w:tc>
        <w:tc>
          <w:tcPr>
            <w:tcW w:w="2891" w:type="dxa"/>
            <w:vAlign w:val="center"/>
          </w:tcPr>
          <w:p w:rsidR="00E1392A" w:rsidRDefault="00C43508">
            <w:pPr>
              <w:pStyle w:val="2"/>
            </w:pPr>
            <w:r>
              <w:t>满意率</w:t>
            </w:r>
          </w:p>
        </w:tc>
        <w:tc>
          <w:tcPr>
            <w:tcW w:w="1276" w:type="dxa"/>
            <w:vAlign w:val="center"/>
          </w:tcPr>
          <w:p w:rsidR="00E1392A" w:rsidRDefault="00C43508">
            <w:pPr>
              <w:pStyle w:val="2"/>
            </w:pPr>
            <w:r>
              <w:t>≥90%</w:t>
            </w:r>
          </w:p>
        </w:tc>
        <w:tc>
          <w:tcPr>
            <w:tcW w:w="1843" w:type="dxa"/>
            <w:vAlign w:val="center"/>
          </w:tcPr>
          <w:p w:rsidR="00E1392A" w:rsidRDefault="00C43508">
            <w:pPr>
              <w:pStyle w:val="2"/>
            </w:pPr>
            <w:r>
              <w:t>服务对象反馈</w:t>
            </w:r>
          </w:p>
        </w:tc>
      </w:tr>
    </w:tbl>
    <w:p w:rsidR="00E1392A" w:rsidRDefault="00E1392A">
      <w:pPr>
        <w:sectPr w:rsidR="00E1392A">
          <w:pgSz w:w="11900" w:h="16840"/>
          <w:pgMar w:top="1984" w:right="1304" w:bottom="1134" w:left="1304" w:header="720" w:footer="720" w:gutter="0"/>
          <w:cols w:space="720"/>
        </w:sectPr>
      </w:pPr>
    </w:p>
    <w:p w:rsidR="00E1392A" w:rsidRDefault="00C43508">
      <w:pPr>
        <w:jc w:val="center"/>
      </w:pPr>
      <w:r>
        <w:rPr>
          <w:rFonts w:ascii="方正仿宋_GBK" w:eastAsia="方正仿宋_GBK" w:hAnsi="方正仿宋_GBK" w:cs="方正仿宋_GBK"/>
          <w:color w:val="000000"/>
          <w:sz w:val="28"/>
        </w:rPr>
        <w:lastRenderedPageBreak/>
        <w:t xml:space="preserve"> </w:t>
      </w:r>
    </w:p>
    <w:p w:rsidR="00E1392A" w:rsidRDefault="00C43508">
      <w:pPr>
        <w:ind w:firstLine="560"/>
        <w:outlineLvl w:val="3"/>
      </w:pPr>
      <w:bookmarkStart w:id="5"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党委机关协同办公平台系统保障服务费（</w:t>
      </w:r>
      <w:r>
        <w:rPr>
          <w:rFonts w:ascii="方正仿宋_GBK" w:eastAsia="方正仿宋_GBK" w:hAnsi="方正仿宋_GBK" w:cs="方正仿宋_GBK"/>
          <w:color w:val="000000"/>
          <w:sz w:val="28"/>
        </w:rPr>
        <w:t>OA</w:t>
      </w:r>
      <w:r>
        <w:rPr>
          <w:rFonts w:ascii="方正仿宋_GBK" w:eastAsia="方正仿宋_GBK" w:hAnsi="方正仿宋_GBK" w:cs="方正仿宋_GBK"/>
          <w:color w:val="000000"/>
          <w:sz w:val="28"/>
        </w:rPr>
        <w:t>平台）绩效目标表</w:t>
      </w:r>
      <w:bookmarkEnd w:id="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E1392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1392A" w:rsidRDefault="00C43508">
            <w:pPr>
              <w:pStyle w:val="5"/>
            </w:pPr>
            <w:r>
              <w:t>201001</w:t>
            </w:r>
            <w:r>
              <w:t>中国共产党魏县委员会办公室本级</w:t>
            </w:r>
          </w:p>
        </w:tc>
        <w:tc>
          <w:tcPr>
            <w:tcW w:w="1843" w:type="dxa"/>
            <w:tcBorders>
              <w:top w:val="single" w:sz="6" w:space="0" w:color="FFFFFF"/>
              <w:left w:val="single" w:sz="6" w:space="0" w:color="FFFFFF"/>
              <w:right w:val="single" w:sz="6" w:space="0" w:color="FFFFFF"/>
            </w:tcBorders>
            <w:vAlign w:val="center"/>
          </w:tcPr>
          <w:p w:rsidR="00E1392A" w:rsidRDefault="00C43508">
            <w:pPr>
              <w:pStyle w:val="4"/>
            </w:pPr>
            <w:r>
              <w:t>单位：万元</w:t>
            </w:r>
          </w:p>
        </w:tc>
      </w:tr>
      <w:tr w:rsidR="00E1392A">
        <w:trPr>
          <w:trHeight w:val="369"/>
          <w:jc w:val="center"/>
        </w:trPr>
        <w:tc>
          <w:tcPr>
            <w:tcW w:w="1276" w:type="dxa"/>
            <w:vAlign w:val="center"/>
          </w:tcPr>
          <w:p w:rsidR="00E1392A" w:rsidRDefault="00C43508">
            <w:pPr>
              <w:pStyle w:val="1"/>
            </w:pPr>
            <w:r>
              <w:t>项目编码</w:t>
            </w:r>
          </w:p>
        </w:tc>
        <w:tc>
          <w:tcPr>
            <w:tcW w:w="2608" w:type="dxa"/>
            <w:gridSpan w:val="2"/>
            <w:vAlign w:val="center"/>
          </w:tcPr>
          <w:p w:rsidR="00E1392A" w:rsidRDefault="00C43508">
            <w:pPr>
              <w:pStyle w:val="2"/>
            </w:pPr>
            <w:r>
              <w:t>13043425P000001101159</w:t>
            </w:r>
          </w:p>
        </w:tc>
        <w:tc>
          <w:tcPr>
            <w:tcW w:w="1587" w:type="dxa"/>
            <w:vAlign w:val="center"/>
          </w:tcPr>
          <w:p w:rsidR="00E1392A" w:rsidRDefault="00C43508">
            <w:pPr>
              <w:pStyle w:val="1"/>
            </w:pPr>
            <w:r>
              <w:t>项目名称</w:t>
            </w:r>
          </w:p>
        </w:tc>
        <w:tc>
          <w:tcPr>
            <w:tcW w:w="4423" w:type="dxa"/>
            <w:gridSpan w:val="3"/>
            <w:vAlign w:val="center"/>
          </w:tcPr>
          <w:p w:rsidR="00E1392A" w:rsidRDefault="00C43508">
            <w:pPr>
              <w:pStyle w:val="2"/>
            </w:pPr>
            <w:r>
              <w:t>党委机关协同办公平台系统保障服务费（</w:t>
            </w:r>
            <w:r>
              <w:t>OA</w:t>
            </w:r>
            <w:r>
              <w:t>平台）</w:t>
            </w:r>
          </w:p>
        </w:tc>
      </w:tr>
      <w:tr w:rsidR="00E1392A">
        <w:trPr>
          <w:trHeight w:val="369"/>
          <w:jc w:val="center"/>
        </w:trPr>
        <w:tc>
          <w:tcPr>
            <w:tcW w:w="1276" w:type="dxa"/>
            <w:vMerge w:val="restart"/>
            <w:vAlign w:val="center"/>
          </w:tcPr>
          <w:p w:rsidR="00E1392A" w:rsidRDefault="00C43508">
            <w:pPr>
              <w:pStyle w:val="1"/>
            </w:pPr>
            <w:r>
              <w:t>预算规模及资金用途</w:t>
            </w:r>
          </w:p>
        </w:tc>
        <w:tc>
          <w:tcPr>
            <w:tcW w:w="1276" w:type="dxa"/>
            <w:vAlign w:val="center"/>
          </w:tcPr>
          <w:p w:rsidR="00E1392A" w:rsidRDefault="00C43508">
            <w:pPr>
              <w:pStyle w:val="1"/>
            </w:pPr>
            <w:r>
              <w:t>预算数</w:t>
            </w:r>
          </w:p>
        </w:tc>
        <w:tc>
          <w:tcPr>
            <w:tcW w:w="1332" w:type="dxa"/>
            <w:vAlign w:val="center"/>
          </w:tcPr>
          <w:p w:rsidR="00E1392A" w:rsidRDefault="00C43508">
            <w:pPr>
              <w:pStyle w:val="2"/>
            </w:pPr>
            <w:r>
              <w:t>29.80</w:t>
            </w:r>
          </w:p>
        </w:tc>
        <w:tc>
          <w:tcPr>
            <w:tcW w:w="1587" w:type="dxa"/>
            <w:vAlign w:val="center"/>
          </w:tcPr>
          <w:p w:rsidR="00E1392A" w:rsidRDefault="00C43508">
            <w:pPr>
              <w:pStyle w:val="1"/>
            </w:pPr>
            <w:r>
              <w:t>其中：财政</w:t>
            </w:r>
            <w:r>
              <w:t xml:space="preserve">    </w:t>
            </w:r>
            <w:r>
              <w:t>资金</w:t>
            </w:r>
          </w:p>
        </w:tc>
        <w:tc>
          <w:tcPr>
            <w:tcW w:w="1304" w:type="dxa"/>
            <w:vAlign w:val="center"/>
          </w:tcPr>
          <w:p w:rsidR="00E1392A" w:rsidRDefault="00C43508">
            <w:pPr>
              <w:pStyle w:val="2"/>
            </w:pPr>
            <w:r>
              <w:t>29.80</w:t>
            </w:r>
          </w:p>
        </w:tc>
        <w:tc>
          <w:tcPr>
            <w:tcW w:w="1276" w:type="dxa"/>
            <w:vAlign w:val="center"/>
          </w:tcPr>
          <w:p w:rsidR="00E1392A" w:rsidRDefault="00C43508">
            <w:pPr>
              <w:pStyle w:val="1"/>
            </w:pPr>
            <w:r>
              <w:t>其他资金</w:t>
            </w:r>
          </w:p>
        </w:tc>
        <w:tc>
          <w:tcPr>
            <w:tcW w:w="1843" w:type="dxa"/>
            <w:vAlign w:val="center"/>
          </w:tcPr>
          <w:p w:rsidR="00E1392A" w:rsidRDefault="00C43508">
            <w:pPr>
              <w:pStyle w:val="2"/>
            </w:pPr>
            <w:r>
              <w:t xml:space="preserve"> </w:t>
            </w:r>
          </w:p>
        </w:tc>
      </w:tr>
      <w:tr w:rsidR="00E1392A">
        <w:trPr>
          <w:trHeight w:val="369"/>
          <w:jc w:val="center"/>
        </w:trPr>
        <w:tc>
          <w:tcPr>
            <w:tcW w:w="1276" w:type="dxa"/>
            <w:vMerge/>
          </w:tcPr>
          <w:p w:rsidR="00E1392A" w:rsidRDefault="00E1392A"/>
        </w:tc>
        <w:tc>
          <w:tcPr>
            <w:tcW w:w="8618" w:type="dxa"/>
            <w:gridSpan w:val="6"/>
            <w:vAlign w:val="center"/>
          </w:tcPr>
          <w:p w:rsidR="00E1392A" w:rsidRDefault="00C43508">
            <w:pPr>
              <w:pStyle w:val="2"/>
            </w:pPr>
            <w:r>
              <w:t>涉密涉密涉密涉密涉密</w:t>
            </w:r>
          </w:p>
        </w:tc>
      </w:tr>
      <w:tr w:rsidR="00E1392A">
        <w:trPr>
          <w:trHeight w:val="369"/>
          <w:jc w:val="center"/>
        </w:trPr>
        <w:tc>
          <w:tcPr>
            <w:tcW w:w="1276" w:type="dxa"/>
            <w:vMerge w:val="restart"/>
            <w:vAlign w:val="center"/>
          </w:tcPr>
          <w:p w:rsidR="00E1392A" w:rsidRDefault="00C43508">
            <w:pPr>
              <w:pStyle w:val="1"/>
            </w:pPr>
            <w:r>
              <w:t>资金支出计划（</w:t>
            </w:r>
            <w:r>
              <w:t>%</w:t>
            </w:r>
            <w:r>
              <w:t>）</w:t>
            </w:r>
          </w:p>
        </w:tc>
        <w:tc>
          <w:tcPr>
            <w:tcW w:w="2608" w:type="dxa"/>
            <w:gridSpan w:val="2"/>
            <w:vAlign w:val="center"/>
          </w:tcPr>
          <w:p w:rsidR="00E1392A" w:rsidRDefault="00C43508">
            <w:pPr>
              <w:pStyle w:val="1"/>
            </w:pPr>
            <w:r>
              <w:t>3</w:t>
            </w:r>
            <w:r>
              <w:t>月底</w:t>
            </w:r>
          </w:p>
        </w:tc>
        <w:tc>
          <w:tcPr>
            <w:tcW w:w="1587" w:type="dxa"/>
            <w:vAlign w:val="center"/>
          </w:tcPr>
          <w:p w:rsidR="00E1392A" w:rsidRDefault="00C43508">
            <w:pPr>
              <w:pStyle w:val="1"/>
            </w:pPr>
            <w:r>
              <w:t>6</w:t>
            </w:r>
            <w:r>
              <w:t>月底</w:t>
            </w:r>
          </w:p>
        </w:tc>
        <w:tc>
          <w:tcPr>
            <w:tcW w:w="1304" w:type="dxa"/>
            <w:vAlign w:val="center"/>
          </w:tcPr>
          <w:p w:rsidR="00E1392A" w:rsidRDefault="00C43508">
            <w:pPr>
              <w:pStyle w:val="1"/>
            </w:pPr>
            <w:r>
              <w:t>10</w:t>
            </w:r>
            <w:r>
              <w:t>月底</w:t>
            </w:r>
          </w:p>
        </w:tc>
        <w:tc>
          <w:tcPr>
            <w:tcW w:w="3119" w:type="dxa"/>
            <w:gridSpan w:val="2"/>
            <w:vAlign w:val="center"/>
          </w:tcPr>
          <w:p w:rsidR="00E1392A" w:rsidRDefault="00C43508">
            <w:pPr>
              <w:pStyle w:val="1"/>
            </w:pPr>
            <w:r>
              <w:t>12</w:t>
            </w:r>
            <w:r>
              <w:t>月底</w:t>
            </w:r>
          </w:p>
        </w:tc>
      </w:tr>
      <w:tr w:rsidR="00E1392A">
        <w:trPr>
          <w:trHeight w:val="369"/>
          <w:jc w:val="center"/>
        </w:trPr>
        <w:tc>
          <w:tcPr>
            <w:tcW w:w="1276" w:type="dxa"/>
            <w:vMerge/>
          </w:tcPr>
          <w:p w:rsidR="00E1392A" w:rsidRDefault="00E1392A"/>
        </w:tc>
        <w:tc>
          <w:tcPr>
            <w:tcW w:w="2608" w:type="dxa"/>
            <w:gridSpan w:val="2"/>
            <w:vAlign w:val="center"/>
          </w:tcPr>
          <w:p w:rsidR="00E1392A" w:rsidRDefault="00C43508">
            <w:pPr>
              <w:pStyle w:val="3"/>
            </w:pPr>
            <w:r>
              <w:t xml:space="preserve"> </w:t>
            </w:r>
          </w:p>
        </w:tc>
        <w:tc>
          <w:tcPr>
            <w:tcW w:w="1587" w:type="dxa"/>
            <w:vAlign w:val="center"/>
          </w:tcPr>
          <w:p w:rsidR="00E1392A" w:rsidRDefault="00C43508">
            <w:pPr>
              <w:pStyle w:val="3"/>
            </w:pPr>
            <w:r>
              <w:t xml:space="preserve"> </w:t>
            </w:r>
          </w:p>
        </w:tc>
        <w:tc>
          <w:tcPr>
            <w:tcW w:w="1304" w:type="dxa"/>
            <w:vAlign w:val="center"/>
          </w:tcPr>
          <w:p w:rsidR="00E1392A" w:rsidRDefault="00C43508">
            <w:pPr>
              <w:pStyle w:val="3"/>
            </w:pPr>
            <w:r>
              <w:t xml:space="preserve"> </w:t>
            </w:r>
          </w:p>
        </w:tc>
        <w:tc>
          <w:tcPr>
            <w:tcW w:w="3119" w:type="dxa"/>
            <w:gridSpan w:val="2"/>
            <w:vAlign w:val="center"/>
          </w:tcPr>
          <w:p w:rsidR="00E1392A" w:rsidRDefault="00C43508">
            <w:pPr>
              <w:pStyle w:val="3"/>
            </w:pPr>
            <w:r>
              <w:t>100%</w:t>
            </w:r>
          </w:p>
        </w:tc>
      </w:tr>
      <w:tr w:rsidR="00E1392A">
        <w:trPr>
          <w:trHeight w:val="369"/>
          <w:jc w:val="center"/>
        </w:trPr>
        <w:tc>
          <w:tcPr>
            <w:tcW w:w="1276" w:type="dxa"/>
            <w:vAlign w:val="center"/>
          </w:tcPr>
          <w:p w:rsidR="00E1392A" w:rsidRDefault="00C43508">
            <w:pPr>
              <w:pStyle w:val="1"/>
            </w:pPr>
            <w:r>
              <w:t>绩效目标</w:t>
            </w:r>
          </w:p>
        </w:tc>
        <w:tc>
          <w:tcPr>
            <w:tcW w:w="8618" w:type="dxa"/>
            <w:gridSpan w:val="6"/>
            <w:vAlign w:val="center"/>
          </w:tcPr>
          <w:p w:rsidR="00E1392A" w:rsidRDefault="00C43508">
            <w:pPr>
              <w:pStyle w:val="2"/>
            </w:pPr>
            <w:r>
              <w:t>1.</w:t>
            </w:r>
            <w:r>
              <w:t>涉密涉密涉密涉密涉密</w:t>
            </w:r>
          </w:p>
        </w:tc>
      </w:tr>
    </w:tbl>
    <w:p w:rsidR="00E1392A" w:rsidRDefault="00C4350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E1392A">
        <w:trPr>
          <w:trHeight w:val="397"/>
          <w:tblHeader/>
          <w:jc w:val="center"/>
        </w:trPr>
        <w:tc>
          <w:tcPr>
            <w:tcW w:w="1276" w:type="dxa"/>
            <w:vAlign w:val="center"/>
          </w:tcPr>
          <w:p w:rsidR="00E1392A" w:rsidRDefault="00C43508">
            <w:pPr>
              <w:pStyle w:val="1"/>
            </w:pPr>
            <w:r>
              <w:t>一级指标</w:t>
            </w:r>
          </w:p>
        </w:tc>
        <w:tc>
          <w:tcPr>
            <w:tcW w:w="1276" w:type="dxa"/>
            <w:vAlign w:val="center"/>
          </w:tcPr>
          <w:p w:rsidR="00E1392A" w:rsidRDefault="00C43508">
            <w:pPr>
              <w:pStyle w:val="1"/>
            </w:pPr>
            <w:r>
              <w:t>二级指标</w:t>
            </w:r>
          </w:p>
        </w:tc>
        <w:tc>
          <w:tcPr>
            <w:tcW w:w="1332" w:type="dxa"/>
            <w:vAlign w:val="center"/>
          </w:tcPr>
          <w:p w:rsidR="00E1392A" w:rsidRDefault="00C43508">
            <w:pPr>
              <w:pStyle w:val="1"/>
            </w:pPr>
            <w:r>
              <w:t>三级指标</w:t>
            </w:r>
          </w:p>
        </w:tc>
        <w:tc>
          <w:tcPr>
            <w:tcW w:w="2891" w:type="dxa"/>
            <w:vAlign w:val="center"/>
          </w:tcPr>
          <w:p w:rsidR="00E1392A" w:rsidRDefault="00C43508">
            <w:pPr>
              <w:pStyle w:val="1"/>
            </w:pPr>
            <w:r>
              <w:t>绩效指标描述</w:t>
            </w:r>
          </w:p>
        </w:tc>
        <w:tc>
          <w:tcPr>
            <w:tcW w:w="1276" w:type="dxa"/>
            <w:vAlign w:val="center"/>
          </w:tcPr>
          <w:p w:rsidR="00E1392A" w:rsidRDefault="00C43508">
            <w:pPr>
              <w:pStyle w:val="1"/>
            </w:pPr>
            <w:r>
              <w:t>指标值</w:t>
            </w:r>
          </w:p>
        </w:tc>
        <w:tc>
          <w:tcPr>
            <w:tcW w:w="1843" w:type="dxa"/>
            <w:vAlign w:val="center"/>
          </w:tcPr>
          <w:p w:rsidR="00E1392A" w:rsidRDefault="00C43508">
            <w:pPr>
              <w:pStyle w:val="1"/>
            </w:pPr>
            <w:r>
              <w:t>指标值确定依据</w:t>
            </w:r>
          </w:p>
        </w:tc>
      </w:tr>
      <w:tr w:rsidR="00E1392A">
        <w:trPr>
          <w:trHeight w:val="369"/>
          <w:jc w:val="center"/>
        </w:trPr>
        <w:tc>
          <w:tcPr>
            <w:tcW w:w="1276" w:type="dxa"/>
            <w:vMerge w:val="restart"/>
            <w:vAlign w:val="center"/>
          </w:tcPr>
          <w:p w:rsidR="00E1392A" w:rsidRDefault="00C43508">
            <w:pPr>
              <w:pStyle w:val="3"/>
            </w:pPr>
            <w:r>
              <w:t>产出指标</w:t>
            </w:r>
          </w:p>
        </w:tc>
        <w:tc>
          <w:tcPr>
            <w:tcW w:w="1276" w:type="dxa"/>
            <w:vAlign w:val="center"/>
          </w:tcPr>
          <w:p w:rsidR="00E1392A" w:rsidRDefault="00C43508">
            <w:pPr>
              <w:pStyle w:val="2"/>
            </w:pPr>
            <w:r>
              <w:t>数量指标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质量指标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时效指标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成本指标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restart"/>
            <w:vAlign w:val="center"/>
          </w:tcPr>
          <w:p w:rsidR="00E1392A" w:rsidRDefault="00C43508">
            <w:pPr>
              <w:pStyle w:val="3"/>
            </w:pPr>
            <w:r>
              <w:t>效益指标</w:t>
            </w:r>
          </w:p>
        </w:tc>
        <w:tc>
          <w:tcPr>
            <w:tcW w:w="1276" w:type="dxa"/>
            <w:vAlign w:val="center"/>
          </w:tcPr>
          <w:p w:rsidR="00E1392A" w:rsidRDefault="00C43508">
            <w:pPr>
              <w:pStyle w:val="2"/>
            </w:pPr>
            <w:r>
              <w:t>社会效益指标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可持续影响指标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Align w:val="center"/>
          </w:tcPr>
          <w:p w:rsidR="00E1392A" w:rsidRDefault="00C43508">
            <w:pPr>
              <w:pStyle w:val="3"/>
            </w:pPr>
            <w:r>
              <w:t>满意度指标</w:t>
            </w:r>
          </w:p>
        </w:tc>
        <w:tc>
          <w:tcPr>
            <w:tcW w:w="1276" w:type="dxa"/>
            <w:vAlign w:val="center"/>
          </w:tcPr>
          <w:p w:rsidR="00E1392A" w:rsidRDefault="00C43508">
            <w:pPr>
              <w:pStyle w:val="2"/>
            </w:pPr>
            <w:r>
              <w:t>服务对象满意度指标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bl>
    <w:p w:rsidR="00E1392A" w:rsidRDefault="00E1392A">
      <w:pPr>
        <w:sectPr w:rsidR="00E1392A">
          <w:pgSz w:w="11900" w:h="16840"/>
          <w:pgMar w:top="1984" w:right="1304" w:bottom="1134" w:left="1304" w:header="720" w:footer="720" w:gutter="0"/>
          <w:cols w:space="720"/>
        </w:sectPr>
      </w:pPr>
    </w:p>
    <w:p w:rsidR="00E1392A" w:rsidRDefault="00C43508">
      <w:pPr>
        <w:jc w:val="center"/>
      </w:pPr>
      <w:r>
        <w:rPr>
          <w:rFonts w:ascii="方正仿宋_GBK" w:eastAsia="方正仿宋_GBK" w:hAnsi="方正仿宋_GBK" w:cs="方正仿宋_GBK"/>
          <w:color w:val="000000"/>
          <w:sz w:val="28"/>
        </w:rPr>
        <w:lastRenderedPageBreak/>
        <w:t xml:space="preserve"> </w:t>
      </w:r>
    </w:p>
    <w:p w:rsidR="00E1392A" w:rsidRDefault="00C43508">
      <w:pPr>
        <w:ind w:firstLine="560"/>
        <w:outlineLvl w:val="3"/>
      </w:pPr>
      <w:bookmarkStart w:id="6"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广电网络视频会议</w:t>
      </w:r>
      <w:r>
        <w:rPr>
          <w:rFonts w:ascii="方正仿宋_GBK" w:eastAsia="方正仿宋_GBK" w:hAnsi="方正仿宋_GBK" w:cs="方正仿宋_GBK"/>
          <w:color w:val="000000"/>
          <w:sz w:val="28"/>
        </w:rPr>
        <w:t>560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568</w:t>
      </w:r>
      <w:r>
        <w:rPr>
          <w:rFonts w:ascii="方正仿宋_GBK" w:eastAsia="方正仿宋_GBK" w:hAnsi="方正仿宋_GBK" w:cs="方正仿宋_GBK"/>
          <w:color w:val="000000"/>
          <w:sz w:val="28"/>
        </w:rPr>
        <w:t>直播租赁费绩效目标表</w:t>
      </w:r>
      <w:bookmarkEnd w:id="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E1392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1392A" w:rsidRDefault="00C43508">
            <w:pPr>
              <w:pStyle w:val="5"/>
            </w:pPr>
            <w:r>
              <w:t>201001</w:t>
            </w:r>
            <w:r>
              <w:t>中国共产党魏县委员会办公室本级</w:t>
            </w:r>
          </w:p>
        </w:tc>
        <w:tc>
          <w:tcPr>
            <w:tcW w:w="1843" w:type="dxa"/>
            <w:tcBorders>
              <w:top w:val="single" w:sz="6" w:space="0" w:color="FFFFFF"/>
              <w:left w:val="single" w:sz="6" w:space="0" w:color="FFFFFF"/>
              <w:right w:val="single" w:sz="6" w:space="0" w:color="FFFFFF"/>
            </w:tcBorders>
            <w:vAlign w:val="center"/>
          </w:tcPr>
          <w:p w:rsidR="00E1392A" w:rsidRDefault="00C43508">
            <w:pPr>
              <w:pStyle w:val="4"/>
            </w:pPr>
            <w:r>
              <w:t>单位：万元</w:t>
            </w:r>
          </w:p>
        </w:tc>
      </w:tr>
      <w:tr w:rsidR="00E1392A">
        <w:trPr>
          <w:trHeight w:val="369"/>
          <w:jc w:val="center"/>
        </w:trPr>
        <w:tc>
          <w:tcPr>
            <w:tcW w:w="1276" w:type="dxa"/>
            <w:vAlign w:val="center"/>
          </w:tcPr>
          <w:p w:rsidR="00E1392A" w:rsidRDefault="00C43508">
            <w:pPr>
              <w:pStyle w:val="1"/>
            </w:pPr>
            <w:r>
              <w:t>项目编码</w:t>
            </w:r>
          </w:p>
        </w:tc>
        <w:tc>
          <w:tcPr>
            <w:tcW w:w="2608" w:type="dxa"/>
            <w:gridSpan w:val="2"/>
            <w:vAlign w:val="center"/>
          </w:tcPr>
          <w:p w:rsidR="00E1392A" w:rsidRDefault="00C43508">
            <w:pPr>
              <w:pStyle w:val="2"/>
            </w:pPr>
            <w:r>
              <w:t>13043425P00000110117G</w:t>
            </w:r>
          </w:p>
        </w:tc>
        <w:tc>
          <w:tcPr>
            <w:tcW w:w="1587" w:type="dxa"/>
            <w:vAlign w:val="center"/>
          </w:tcPr>
          <w:p w:rsidR="00E1392A" w:rsidRDefault="00C43508">
            <w:pPr>
              <w:pStyle w:val="1"/>
            </w:pPr>
            <w:r>
              <w:t>项目名称</w:t>
            </w:r>
          </w:p>
        </w:tc>
        <w:tc>
          <w:tcPr>
            <w:tcW w:w="4423" w:type="dxa"/>
            <w:gridSpan w:val="3"/>
            <w:vAlign w:val="center"/>
          </w:tcPr>
          <w:p w:rsidR="00E1392A" w:rsidRDefault="00C43508">
            <w:pPr>
              <w:pStyle w:val="2"/>
            </w:pPr>
            <w:r>
              <w:t>广电网络视频会议</w:t>
            </w:r>
            <w:r>
              <w:t>560</w:t>
            </w:r>
            <w:r>
              <w:t>、</w:t>
            </w:r>
            <w:r>
              <w:t>568</w:t>
            </w:r>
            <w:r>
              <w:t>直播租赁费</w:t>
            </w:r>
          </w:p>
        </w:tc>
      </w:tr>
      <w:tr w:rsidR="00E1392A">
        <w:trPr>
          <w:trHeight w:val="369"/>
          <w:jc w:val="center"/>
        </w:trPr>
        <w:tc>
          <w:tcPr>
            <w:tcW w:w="1276" w:type="dxa"/>
            <w:vMerge w:val="restart"/>
            <w:vAlign w:val="center"/>
          </w:tcPr>
          <w:p w:rsidR="00E1392A" w:rsidRDefault="00C43508">
            <w:pPr>
              <w:pStyle w:val="1"/>
            </w:pPr>
            <w:r>
              <w:t>预算规模及资金用途</w:t>
            </w:r>
          </w:p>
        </w:tc>
        <w:tc>
          <w:tcPr>
            <w:tcW w:w="1276" w:type="dxa"/>
            <w:vAlign w:val="center"/>
          </w:tcPr>
          <w:p w:rsidR="00E1392A" w:rsidRDefault="00C43508">
            <w:pPr>
              <w:pStyle w:val="1"/>
            </w:pPr>
            <w:r>
              <w:t>预算数</w:t>
            </w:r>
          </w:p>
        </w:tc>
        <w:tc>
          <w:tcPr>
            <w:tcW w:w="1332" w:type="dxa"/>
            <w:vAlign w:val="center"/>
          </w:tcPr>
          <w:p w:rsidR="00E1392A" w:rsidRDefault="00C43508">
            <w:pPr>
              <w:pStyle w:val="2"/>
            </w:pPr>
            <w:r>
              <w:t>12.00</w:t>
            </w:r>
          </w:p>
        </w:tc>
        <w:tc>
          <w:tcPr>
            <w:tcW w:w="1587" w:type="dxa"/>
            <w:vAlign w:val="center"/>
          </w:tcPr>
          <w:p w:rsidR="00E1392A" w:rsidRDefault="00C43508">
            <w:pPr>
              <w:pStyle w:val="1"/>
            </w:pPr>
            <w:r>
              <w:t>其中：财政</w:t>
            </w:r>
            <w:r>
              <w:t xml:space="preserve">    </w:t>
            </w:r>
            <w:r>
              <w:t>资金</w:t>
            </w:r>
          </w:p>
        </w:tc>
        <w:tc>
          <w:tcPr>
            <w:tcW w:w="1304" w:type="dxa"/>
            <w:vAlign w:val="center"/>
          </w:tcPr>
          <w:p w:rsidR="00E1392A" w:rsidRDefault="00C43508">
            <w:pPr>
              <w:pStyle w:val="2"/>
            </w:pPr>
            <w:r>
              <w:t>12.00</w:t>
            </w:r>
          </w:p>
        </w:tc>
        <w:tc>
          <w:tcPr>
            <w:tcW w:w="1276" w:type="dxa"/>
            <w:vAlign w:val="center"/>
          </w:tcPr>
          <w:p w:rsidR="00E1392A" w:rsidRDefault="00C43508">
            <w:pPr>
              <w:pStyle w:val="1"/>
            </w:pPr>
            <w:r>
              <w:t>其他资金</w:t>
            </w:r>
          </w:p>
        </w:tc>
        <w:tc>
          <w:tcPr>
            <w:tcW w:w="1843" w:type="dxa"/>
            <w:vAlign w:val="center"/>
          </w:tcPr>
          <w:p w:rsidR="00E1392A" w:rsidRDefault="00C43508">
            <w:pPr>
              <w:pStyle w:val="2"/>
            </w:pPr>
            <w:r>
              <w:t xml:space="preserve"> </w:t>
            </w:r>
          </w:p>
        </w:tc>
      </w:tr>
      <w:tr w:rsidR="00E1392A">
        <w:trPr>
          <w:trHeight w:val="369"/>
          <w:jc w:val="center"/>
        </w:trPr>
        <w:tc>
          <w:tcPr>
            <w:tcW w:w="1276" w:type="dxa"/>
            <w:vMerge/>
          </w:tcPr>
          <w:p w:rsidR="00E1392A" w:rsidRDefault="00E1392A"/>
        </w:tc>
        <w:tc>
          <w:tcPr>
            <w:tcW w:w="8618" w:type="dxa"/>
            <w:gridSpan w:val="6"/>
            <w:vAlign w:val="center"/>
          </w:tcPr>
          <w:p w:rsidR="00E1392A" w:rsidRDefault="00C43508">
            <w:pPr>
              <w:pStyle w:val="2"/>
            </w:pPr>
            <w:r>
              <w:t>用于租赁</w:t>
            </w:r>
            <w:r>
              <w:t>560</w:t>
            </w:r>
            <w:r>
              <w:t>、</w:t>
            </w:r>
            <w:r>
              <w:t>568</w:t>
            </w:r>
            <w:r>
              <w:t>两个频道，进一步完善我县视频会议方式，便于开展相关工作。</w:t>
            </w:r>
          </w:p>
        </w:tc>
      </w:tr>
      <w:tr w:rsidR="00E1392A">
        <w:trPr>
          <w:trHeight w:val="369"/>
          <w:jc w:val="center"/>
        </w:trPr>
        <w:tc>
          <w:tcPr>
            <w:tcW w:w="1276" w:type="dxa"/>
            <w:vMerge w:val="restart"/>
            <w:vAlign w:val="center"/>
          </w:tcPr>
          <w:p w:rsidR="00E1392A" w:rsidRDefault="00C43508">
            <w:pPr>
              <w:pStyle w:val="1"/>
            </w:pPr>
            <w:r>
              <w:t>资金支出计划（</w:t>
            </w:r>
            <w:r>
              <w:t>%</w:t>
            </w:r>
            <w:r>
              <w:t>）</w:t>
            </w:r>
          </w:p>
        </w:tc>
        <w:tc>
          <w:tcPr>
            <w:tcW w:w="2608" w:type="dxa"/>
            <w:gridSpan w:val="2"/>
            <w:vAlign w:val="center"/>
          </w:tcPr>
          <w:p w:rsidR="00E1392A" w:rsidRDefault="00C43508">
            <w:pPr>
              <w:pStyle w:val="1"/>
            </w:pPr>
            <w:r>
              <w:t>3</w:t>
            </w:r>
            <w:r>
              <w:t>月底</w:t>
            </w:r>
          </w:p>
        </w:tc>
        <w:tc>
          <w:tcPr>
            <w:tcW w:w="1587" w:type="dxa"/>
            <w:vAlign w:val="center"/>
          </w:tcPr>
          <w:p w:rsidR="00E1392A" w:rsidRDefault="00C43508">
            <w:pPr>
              <w:pStyle w:val="1"/>
            </w:pPr>
            <w:r>
              <w:t>6</w:t>
            </w:r>
            <w:r>
              <w:t>月底</w:t>
            </w:r>
          </w:p>
        </w:tc>
        <w:tc>
          <w:tcPr>
            <w:tcW w:w="1304" w:type="dxa"/>
            <w:vAlign w:val="center"/>
          </w:tcPr>
          <w:p w:rsidR="00E1392A" w:rsidRDefault="00C43508">
            <w:pPr>
              <w:pStyle w:val="1"/>
            </w:pPr>
            <w:r>
              <w:t>10</w:t>
            </w:r>
            <w:r>
              <w:t>月底</w:t>
            </w:r>
          </w:p>
        </w:tc>
        <w:tc>
          <w:tcPr>
            <w:tcW w:w="3119" w:type="dxa"/>
            <w:gridSpan w:val="2"/>
            <w:vAlign w:val="center"/>
          </w:tcPr>
          <w:p w:rsidR="00E1392A" w:rsidRDefault="00C43508">
            <w:pPr>
              <w:pStyle w:val="1"/>
            </w:pPr>
            <w:r>
              <w:t>12</w:t>
            </w:r>
            <w:r>
              <w:t>月底</w:t>
            </w:r>
          </w:p>
        </w:tc>
      </w:tr>
      <w:tr w:rsidR="00E1392A">
        <w:trPr>
          <w:trHeight w:val="369"/>
          <w:jc w:val="center"/>
        </w:trPr>
        <w:tc>
          <w:tcPr>
            <w:tcW w:w="1276" w:type="dxa"/>
            <w:vMerge/>
          </w:tcPr>
          <w:p w:rsidR="00E1392A" w:rsidRDefault="00E1392A"/>
        </w:tc>
        <w:tc>
          <w:tcPr>
            <w:tcW w:w="2608" w:type="dxa"/>
            <w:gridSpan w:val="2"/>
            <w:vAlign w:val="center"/>
          </w:tcPr>
          <w:p w:rsidR="00E1392A" w:rsidRDefault="00C43508">
            <w:pPr>
              <w:pStyle w:val="3"/>
            </w:pPr>
            <w:r>
              <w:t xml:space="preserve"> </w:t>
            </w:r>
          </w:p>
        </w:tc>
        <w:tc>
          <w:tcPr>
            <w:tcW w:w="1587" w:type="dxa"/>
            <w:vAlign w:val="center"/>
          </w:tcPr>
          <w:p w:rsidR="00E1392A" w:rsidRDefault="00C43508">
            <w:pPr>
              <w:pStyle w:val="3"/>
            </w:pPr>
            <w:r>
              <w:t xml:space="preserve"> </w:t>
            </w:r>
          </w:p>
        </w:tc>
        <w:tc>
          <w:tcPr>
            <w:tcW w:w="1304" w:type="dxa"/>
            <w:vAlign w:val="center"/>
          </w:tcPr>
          <w:p w:rsidR="00E1392A" w:rsidRDefault="00C43508">
            <w:pPr>
              <w:pStyle w:val="3"/>
            </w:pPr>
            <w:r>
              <w:t xml:space="preserve"> </w:t>
            </w:r>
          </w:p>
        </w:tc>
        <w:tc>
          <w:tcPr>
            <w:tcW w:w="3119" w:type="dxa"/>
            <w:gridSpan w:val="2"/>
            <w:vAlign w:val="center"/>
          </w:tcPr>
          <w:p w:rsidR="00E1392A" w:rsidRDefault="00C43508">
            <w:pPr>
              <w:pStyle w:val="3"/>
            </w:pPr>
            <w:r>
              <w:t>100%</w:t>
            </w:r>
          </w:p>
        </w:tc>
      </w:tr>
      <w:tr w:rsidR="00E1392A">
        <w:trPr>
          <w:trHeight w:val="369"/>
          <w:jc w:val="center"/>
        </w:trPr>
        <w:tc>
          <w:tcPr>
            <w:tcW w:w="1276" w:type="dxa"/>
            <w:vAlign w:val="center"/>
          </w:tcPr>
          <w:p w:rsidR="00E1392A" w:rsidRDefault="00C43508">
            <w:pPr>
              <w:pStyle w:val="1"/>
            </w:pPr>
            <w:r>
              <w:t>绩效目标</w:t>
            </w:r>
          </w:p>
        </w:tc>
        <w:tc>
          <w:tcPr>
            <w:tcW w:w="8618" w:type="dxa"/>
            <w:gridSpan w:val="6"/>
            <w:vAlign w:val="center"/>
          </w:tcPr>
          <w:p w:rsidR="00E1392A" w:rsidRDefault="00C43508">
            <w:pPr>
              <w:pStyle w:val="2"/>
            </w:pPr>
            <w:r>
              <w:t>1.</w:t>
            </w:r>
            <w:r>
              <w:t>通过租赁</w:t>
            </w:r>
            <w:r>
              <w:t>560</w:t>
            </w:r>
            <w:r>
              <w:t>、</w:t>
            </w:r>
            <w:r>
              <w:t>568</w:t>
            </w:r>
            <w:r>
              <w:t>两个频道，进一步完善我县视频会议方式，便于开展相关工作。</w:t>
            </w:r>
          </w:p>
        </w:tc>
      </w:tr>
    </w:tbl>
    <w:p w:rsidR="00E1392A" w:rsidRDefault="00C4350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E1392A">
        <w:trPr>
          <w:trHeight w:val="397"/>
          <w:tblHeader/>
          <w:jc w:val="center"/>
        </w:trPr>
        <w:tc>
          <w:tcPr>
            <w:tcW w:w="1276" w:type="dxa"/>
            <w:vAlign w:val="center"/>
          </w:tcPr>
          <w:p w:rsidR="00E1392A" w:rsidRDefault="00C43508">
            <w:pPr>
              <w:pStyle w:val="1"/>
            </w:pPr>
            <w:r>
              <w:t>一级指标</w:t>
            </w:r>
          </w:p>
        </w:tc>
        <w:tc>
          <w:tcPr>
            <w:tcW w:w="1276" w:type="dxa"/>
            <w:vAlign w:val="center"/>
          </w:tcPr>
          <w:p w:rsidR="00E1392A" w:rsidRDefault="00C43508">
            <w:pPr>
              <w:pStyle w:val="1"/>
            </w:pPr>
            <w:r>
              <w:t>二级指标</w:t>
            </w:r>
          </w:p>
        </w:tc>
        <w:tc>
          <w:tcPr>
            <w:tcW w:w="1332" w:type="dxa"/>
            <w:vAlign w:val="center"/>
          </w:tcPr>
          <w:p w:rsidR="00E1392A" w:rsidRDefault="00C43508">
            <w:pPr>
              <w:pStyle w:val="1"/>
            </w:pPr>
            <w:r>
              <w:t>三级指标</w:t>
            </w:r>
          </w:p>
        </w:tc>
        <w:tc>
          <w:tcPr>
            <w:tcW w:w="2891" w:type="dxa"/>
            <w:vAlign w:val="center"/>
          </w:tcPr>
          <w:p w:rsidR="00E1392A" w:rsidRDefault="00C43508">
            <w:pPr>
              <w:pStyle w:val="1"/>
            </w:pPr>
            <w:r>
              <w:t>绩效指标描述</w:t>
            </w:r>
          </w:p>
        </w:tc>
        <w:tc>
          <w:tcPr>
            <w:tcW w:w="1276" w:type="dxa"/>
            <w:vAlign w:val="center"/>
          </w:tcPr>
          <w:p w:rsidR="00E1392A" w:rsidRDefault="00C43508">
            <w:pPr>
              <w:pStyle w:val="1"/>
            </w:pPr>
            <w:r>
              <w:t>指标值</w:t>
            </w:r>
          </w:p>
        </w:tc>
        <w:tc>
          <w:tcPr>
            <w:tcW w:w="1843" w:type="dxa"/>
            <w:vAlign w:val="center"/>
          </w:tcPr>
          <w:p w:rsidR="00E1392A" w:rsidRDefault="00C43508">
            <w:pPr>
              <w:pStyle w:val="1"/>
            </w:pPr>
            <w:r>
              <w:t>指标值确定依据</w:t>
            </w:r>
          </w:p>
        </w:tc>
      </w:tr>
      <w:tr w:rsidR="00E1392A">
        <w:trPr>
          <w:trHeight w:val="369"/>
          <w:jc w:val="center"/>
        </w:trPr>
        <w:tc>
          <w:tcPr>
            <w:tcW w:w="1276" w:type="dxa"/>
            <w:vMerge w:val="restart"/>
            <w:vAlign w:val="center"/>
          </w:tcPr>
          <w:p w:rsidR="00E1392A" w:rsidRDefault="00C43508">
            <w:pPr>
              <w:pStyle w:val="3"/>
            </w:pPr>
            <w:r>
              <w:t>产出指标</w:t>
            </w:r>
          </w:p>
        </w:tc>
        <w:tc>
          <w:tcPr>
            <w:tcW w:w="1276" w:type="dxa"/>
            <w:vAlign w:val="center"/>
          </w:tcPr>
          <w:p w:rsidR="00E1392A" w:rsidRDefault="00C43508">
            <w:pPr>
              <w:pStyle w:val="2"/>
            </w:pPr>
            <w:r>
              <w:t>数量指标</w:t>
            </w:r>
          </w:p>
        </w:tc>
        <w:tc>
          <w:tcPr>
            <w:tcW w:w="1332" w:type="dxa"/>
            <w:vAlign w:val="center"/>
          </w:tcPr>
          <w:p w:rsidR="00E1392A" w:rsidRDefault="00C43508">
            <w:pPr>
              <w:pStyle w:val="2"/>
            </w:pPr>
            <w:r>
              <w:t>租赁频道个数</w:t>
            </w:r>
          </w:p>
        </w:tc>
        <w:tc>
          <w:tcPr>
            <w:tcW w:w="2891" w:type="dxa"/>
            <w:vAlign w:val="center"/>
          </w:tcPr>
          <w:p w:rsidR="00E1392A" w:rsidRDefault="00C43508">
            <w:pPr>
              <w:pStyle w:val="2"/>
            </w:pPr>
            <w:r>
              <w:t>租赁频道个数</w:t>
            </w:r>
          </w:p>
        </w:tc>
        <w:tc>
          <w:tcPr>
            <w:tcW w:w="1276" w:type="dxa"/>
            <w:vAlign w:val="center"/>
          </w:tcPr>
          <w:p w:rsidR="00E1392A" w:rsidRDefault="00C43508">
            <w:pPr>
              <w:pStyle w:val="2"/>
            </w:pPr>
            <w:r>
              <w:t>2</w:t>
            </w:r>
            <w:r>
              <w:t>个</w:t>
            </w:r>
          </w:p>
        </w:tc>
        <w:tc>
          <w:tcPr>
            <w:tcW w:w="1843" w:type="dxa"/>
            <w:vAlign w:val="center"/>
          </w:tcPr>
          <w:p w:rsidR="00E1392A" w:rsidRDefault="00C43508">
            <w:pPr>
              <w:pStyle w:val="2"/>
            </w:pPr>
            <w:r>
              <w:t>依据实际工作需要</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质量指标</w:t>
            </w:r>
          </w:p>
        </w:tc>
        <w:tc>
          <w:tcPr>
            <w:tcW w:w="1332" w:type="dxa"/>
            <w:vAlign w:val="center"/>
          </w:tcPr>
          <w:p w:rsidR="00E1392A" w:rsidRDefault="00C43508">
            <w:pPr>
              <w:pStyle w:val="2"/>
            </w:pPr>
            <w:r>
              <w:t>直播频道稳定性</w:t>
            </w:r>
          </w:p>
        </w:tc>
        <w:tc>
          <w:tcPr>
            <w:tcW w:w="2891" w:type="dxa"/>
            <w:vAlign w:val="center"/>
          </w:tcPr>
          <w:p w:rsidR="00E1392A" w:rsidRDefault="00C43508">
            <w:pPr>
              <w:pStyle w:val="2"/>
            </w:pPr>
            <w:r>
              <w:t>视频直播频道安全流畅运行</w:t>
            </w:r>
          </w:p>
        </w:tc>
        <w:tc>
          <w:tcPr>
            <w:tcW w:w="1276" w:type="dxa"/>
            <w:vAlign w:val="center"/>
          </w:tcPr>
          <w:p w:rsidR="00E1392A" w:rsidRDefault="00C43508">
            <w:pPr>
              <w:pStyle w:val="2"/>
            </w:pPr>
            <w:r>
              <w:t>100</w:t>
            </w:r>
            <w:r>
              <w:t>％</w:t>
            </w:r>
          </w:p>
        </w:tc>
        <w:tc>
          <w:tcPr>
            <w:tcW w:w="1843" w:type="dxa"/>
            <w:vAlign w:val="center"/>
          </w:tcPr>
          <w:p w:rsidR="00E1392A" w:rsidRDefault="00C43508">
            <w:pPr>
              <w:pStyle w:val="2"/>
            </w:pPr>
            <w:r>
              <w:t>满足直播会议需要</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时效指标</w:t>
            </w:r>
          </w:p>
        </w:tc>
        <w:tc>
          <w:tcPr>
            <w:tcW w:w="1332" w:type="dxa"/>
            <w:vAlign w:val="center"/>
          </w:tcPr>
          <w:p w:rsidR="00E1392A" w:rsidRDefault="00C43508">
            <w:pPr>
              <w:pStyle w:val="2"/>
            </w:pPr>
            <w:r>
              <w:t>视频会议召开及时率</w:t>
            </w:r>
          </w:p>
        </w:tc>
        <w:tc>
          <w:tcPr>
            <w:tcW w:w="2891" w:type="dxa"/>
            <w:vAlign w:val="center"/>
          </w:tcPr>
          <w:p w:rsidR="00E1392A" w:rsidRDefault="00C43508">
            <w:pPr>
              <w:pStyle w:val="2"/>
            </w:pPr>
            <w:r>
              <w:t>全年保障</w:t>
            </w:r>
          </w:p>
        </w:tc>
        <w:tc>
          <w:tcPr>
            <w:tcW w:w="1276" w:type="dxa"/>
            <w:vAlign w:val="center"/>
          </w:tcPr>
          <w:p w:rsidR="00E1392A" w:rsidRDefault="00C43508">
            <w:pPr>
              <w:pStyle w:val="2"/>
            </w:pPr>
            <w:r>
              <w:t>100</w:t>
            </w:r>
            <w:r>
              <w:t>％</w:t>
            </w:r>
          </w:p>
        </w:tc>
        <w:tc>
          <w:tcPr>
            <w:tcW w:w="1843" w:type="dxa"/>
            <w:vAlign w:val="center"/>
          </w:tcPr>
          <w:p w:rsidR="00E1392A" w:rsidRDefault="00C43508">
            <w:pPr>
              <w:pStyle w:val="2"/>
            </w:pPr>
            <w:r>
              <w:t>依据协议及时提供相关服务</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成本指标</w:t>
            </w:r>
          </w:p>
        </w:tc>
        <w:tc>
          <w:tcPr>
            <w:tcW w:w="1332" w:type="dxa"/>
            <w:vAlign w:val="center"/>
          </w:tcPr>
          <w:p w:rsidR="00E1392A" w:rsidRDefault="00C43508">
            <w:pPr>
              <w:pStyle w:val="2"/>
            </w:pPr>
            <w:r>
              <w:t>租赁成本</w:t>
            </w:r>
          </w:p>
        </w:tc>
        <w:tc>
          <w:tcPr>
            <w:tcW w:w="2891" w:type="dxa"/>
            <w:vAlign w:val="center"/>
          </w:tcPr>
          <w:p w:rsidR="00E1392A" w:rsidRDefault="00C43508">
            <w:pPr>
              <w:pStyle w:val="2"/>
            </w:pPr>
            <w:r>
              <w:t>总费用</w:t>
            </w:r>
          </w:p>
        </w:tc>
        <w:tc>
          <w:tcPr>
            <w:tcW w:w="1276" w:type="dxa"/>
            <w:vAlign w:val="center"/>
          </w:tcPr>
          <w:p w:rsidR="00E1392A" w:rsidRDefault="00C43508">
            <w:pPr>
              <w:pStyle w:val="2"/>
            </w:pPr>
            <w:r>
              <w:t>≤12</w:t>
            </w:r>
            <w:r>
              <w:t>万元</w:t>
            </w:r>
          </w:p>
        </w:tc>
        <w:tc>
          <w:tcPr>
            <w:tcW w:w="1843" w:type="dxa"/>
            <w:vAlign w:val="center"/>
          </w:tcPr>
          <w:p w:rsidR="00E1392A" w:rsidRDefault="00C43508">
            <w:pPr>
              <w:pStyle w:val="2"/>
            </w:pPr>
            <w:r>
              <w:t>依据相关租赁协议测算</w:t>
            </w:r>
          </w:p>
        </w:tc>
      </w:tr>
      <w:tr w:rsidR="00E1392A">
        <w:trPr>
          <w:trHeight w:val="369"/>
          <w:jc w:val="center"/>
        </w:trPr>
        <w:tc>
          <w:tcPr>
            <w:tcW w:w="1276" w:type="dxa"/>
            <w:vMerge w:val="restart"/>
            <w:vAlign w:val="center"/>
          </w:tcPr>
          <w:p w:rsidR="00E1392A" w:rsidRDefault="00C43508">
            <w:pPr>
              <w:pStyle w:val="3"/>
            </w:pPr>
            <w:r>
              <w:t>效益指标</w:t>
            </w:r>
          </w:p>
        </w:tc>
        <w:tc>
          <w:tcPr>
            <w:tcW w:w="1276" w:type="dxa"/>
            <w:vAlign w:val="center"/>
          </w:tcPr>
          <w:p w:rsidR="00E1392A" w:rsidRDefault="00C43508">
            <w:pPr>
              <w:pStyle w:val="2"/>
            </w:pPr>
            <w:r>
              <w:t>社会效益指标</w:t>
            </w:r>
          </w:p>
        </w:tc>
        <w:tc>
          <w:tcPr>
            <w:tcW w:w="1332" w:type="dxa"/>
            <w:vAlign w:val="center"/>
          </w:tcPr>
          <w:p w:rsidR="00E1392A" w:rsidRDefault="00C43508">
            <w:pPr>
              <w:pStyle w:val="2"/>
            </w:pPr>
            <w:r>
              <w:t>提升党政工作办事效率</w:t>
            </w:r>
          </w:p>
        </w:tc>
        <w:tc>
          <w:tcPr>
            <w:tcW w:w="2891" w:type="dxa"/>
            <w:vAlign w:val="center"/>
          </w:tcPr>
          <w:p w:rsidR="00E1392A" w:rsidRDefault="00C43508">
            <w:pPr>
              <w:pStyle w:val="2"/>
            </w:pPr>
            <w:r>
              <w:t>提升党政工作办事效率</w:t>
            </w:r>
          </w:p>
        </w:tc>
        <w:tc>
          <w:tcPr>
            <w:tcW w:w="1276" w:type="dxa"/>
            <w:vAlign w:val="center"/>
          </w:tcPr>
          <w:p w:rsidR="00E1392A" w:rsidRDefault="00C43508">
            <w:pPr>
              <w:pStyle w:val="2"/>
            </w:pPr>
            <w:r>
              <w:t>显著提升</w:t>
            </w:r>
          </w:p>
        </w:tc>
        <w:tc>
          <w:tcPr>
            <w:tcW w:w="1843" w:type="dxa"/>
            <w:vAlign w:val="center"/>
          </w:tcPr>
          <w:p w:rsidR="00E1392A" w:rsidRDefault="00C43508">
            <w:pPr>
              <w:pStyle w:val="2"/>
            </w:pPr>
            <w:r>
              <w:t>以及实际工作开展效果</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经济效益指标</w:t>
            </w:r>
          </w:p>
        </w:tc>
        <w:tc>
          <w:tcPr>
            <w:tcW w:w="1332" w:type="dxa"/>
            <w:vAlign w:val="center"/>
          </w:tcPr>
          <w:p w:rsidR="00E1392A" w:rsidRDefault="00C43508">
            <w:pPr>
              <w:pStyle w:val="2"/>
            </w:pPr>
            <w:r>
              <w:t>降低差旅成本，实现资源合理利用</w:t>
            </w:r>
          </w:p>
        </w:tc>
        <w:tc>
          <w:tcPr>
            <w:tcW w:w="2891" w:type="dxa"/>
            <w:vAlign w:val="center"/>
          </w:tcPr>
          <w:p w:rsidR="00E1392A" w:rsidRDefault="00C43508">
            <w:pPr>
              <w:pStyle w:val="2"/>
            </w:pPr>
            <w:r>
              <w:t>长期满足日常工作需要</w:t>
            </w:r>
          </w:p>
        </w:tc>
        <w:tc>
          <w:tcPr>
            <w:tcW w:w="1276" w:type="dxa"/>
            <w:vAlign w:val="center"/>
          </w:tcPr>
          <w:p w:rsidR="00E1392A" w:rsidRDefault="00C43508">
            <w:pPr>
              <w:pStyle w:val="2"/>
            </w:pPr>
            <w:r>
              <w:t>有效降低</w:t>
            </w:r>
          </w:p>
        </w:tc>
        <w:tc>
          <w:tcPr>
            <w:tcW w:w="1843" w:type="dxa"/>
            <w:vAlign w:val="center"/>
          </w:tcPr>
          <w:p w:rsidR="00E1392A" w:rsidRDefault="00C43508">
            <w:pPr>
              <w:pStyle w:val="2"/>
            </w:pPr>
            <w:r>
              <w:t>满足实际工作需要</w:t>
            </w:r>
          </w:p>
        </w:tc>
      </w:tr>
      <w:tr w:rsidR="00E1392A">
        <w:trPr>
          <w:trHeight w:val="369"/>
          <w:jc w:val="center"/>
        </w:trPr>
        <w:tc>
          <w:tcPr>
            <w:tcW w:w="1276" w:type="dxa"/>
            <w:vAlign w:val="center"/>
          </w:tcPr>
          <w:p w:rsidR="00E1392A" w:rsidRDefault="00C43508">
            <w:pPr>
              <w:pStyle w:val="3"/>
            </w:pPr>
            <w:r>
              <w:t>满意度指标</w:t>
            </w:r>
          </w:p>
        </w:tc>
        <w:tc>
          <w:tcPr>
            <w:tcW w:w="1276" w:type="dxa"/>
            <w:vAlign w:val="center"/>
          </w:tcPr>
          <w:p w:rsidR="00E1392A" w:rsidRDefault="00C43508">
            <w:pPr>
              <w:pStyle w:val="2"/>
            </w:pPr>
            <w:r>
              <w:t>服务对象满意度指标</w:t>
            </w:r>
          </w:p>
        </w:tc>
        <w:tc>
          <w:tcPr>
            <w:tcW w:w="1332" w:type="dxa"/>
            <w:vAlign w:val="center"/>
          </w:tcPr>
          <w:p w:rsidR="00E1392A" w:rsidRDefault="00C43508">
            <w:pPr>
              <w:pStyle w:val="2"/>
            </w:pPr>
            <w:r>
              <w:t>满意度</w:t>
            </w:r>
          </w:p>
        </w:tc>
        <w:tc>
          <w:tcPr>
            <w:tcW w:w="2891" w:type="dxa"/>
            <w:vAlign w:val="center"/>
          </w:tcPr>
          <w:p w:rsidR="00E1392A" w:rsidRDefault="00C43508">
            <w:pPr>
              <w:pStyle w:val="2"/>
            </w:pPr>
            <w:r>
              <w:t>部门人员满意度</w:t>
            </w:r>
          </w:p>
        </w:tc>
        <w:tc>
          <w:tcPr>
            <w:tcW w:w="1276" w:type="dxa"/>
            <w:vAlign w:val="center"/>
          </w:tcPr>
          <w:p w:rsidR="00E1392A" w:rsidRDefault="00C43508">
            <w:pPr>
              <w:pStyle w:val="2"/>
            </w:pPr>
            <w:r>
              <w:t>≥90%</w:t>
            </w:r>
          </w:p>
        </w:tc>
        <w:tc>
          <w:tcPr>
            <w:tcW w:w="1843" w:type="dxa"/>
            <w:vAlign w:val="center"/>
          </w:tcPr>
          <w:p w:rsidR="00E1392A" w:rsidRDefault="00C43508">
            <w:pPr>
              <w:pStyle w:val="2"/>
            </w:pPr>
            <w:r>
              <w:t>服务对象满意度反馈</w:t>
            </w:r>
          </w:p>
        </w:tc>
      </w:tr>
    </w:tbl>
    <w:p w:rsidR="00E1392A" w:rsidRDefault="00E1392A">
      <w:pPr>
        <w:sectPr w:rsidR="00E1392A">
          <w:pgSz w:w="11900" w:h="16840"/>
          <w:pgMar w:top="1984" w:right="1304" w:bottom="1134" w:left="1304" w:header="720" w:footer="720" w:gutter="0"/>
          <w:cols w:space="720"/>
        </w:sectPr>
      </w:pPr>
    </w:p>
    <w:p w:rsidR="00E1392A" w:rsidRDefault="00C43508">
      <w:pPr>
        <w:jc w:val="center"/>
      </w:pPr>
      <w:r>
        <w:rPr>
          <w:rFonts w:ascii="方正仿宋_GBK" w:eastAsia="方正仿宋_GBK" w:hAnsi="方正仿宋_GBK" w:cs="方正仿宋_GBK"/>
          <w:color w:val="000000"/>
          <w:sz w:val="28"/>
        </w:rPr>
        <w:lastRenderedPageBreak/>
        <w:t xml:space="preserve"> </w:t>
      </w:r>
    </w:p>
    <w:p w:rsidR="00E1392A" w:rsidRDefault="00C43508">
      <w:pPr>
        <w:ind w:firstLine="560"/>
        <w:outlineLvl w:val="3"/>
      </w:pPr>
      <w:bookmarkStart w:id="7"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视频会议系统托管服务费（值班系统）绩效目标表</w:t>
      </w:r>
      <w:bookmarkEnd w:id="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E1392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1392A" w:rsidRDefault="00C43508">
            <w:pPr>
              <w:pStyle w:val="5"/>
            </w:pPr>
            <w:r>
              <w:t>201001</w:t>
            </w:r>
            <w:r>
              <w:t>中国共产党魏县委员会办公室本级</w:t>
            </w:r>
          </w:p>
        </w:tc>
        <w:tc>
          <w:tcPr>
            <w:tcW w:w="1843" w:type="dxa"/>
            <w:tcBorders>
              <w:top w:val="single" w:sz="6" w:space="0" w:color="FFFFFF"/>
              <w:left w:val="single" w:sz="6" w:space="0" w:color="FFFFFF"/>
              <w:right w:val="single" w:sz="6" w:space="0" w:color="FFFFFF"/>
            </w:tcBorders>
            <w:vAlign w:val="center"/>
          </w:tcPr>
          <w:p w:rsidR="00E1392A" w:rsidRDefault="00C43508">
            <w:pPr>
              <w:pStyle w:val="4"/>
            </w:pPr>
            <w:r>
              <w:t>单位：万元</w:t>
            </w:r>
          </w:p>
        </w:tc>
      </w:tr>
      <w:tr w:rsidR="00E1392A">
        <w:trPr>
          <w:trHeight w:val="369"/>
          <w:jc w:val="center"/>
        </w:trPr>
        <w:tc>
          <w:tcPr>
            <w:tcW w:w="1276" w:type="dxa"/>
            <w:vAlign w:val="center"/>
          </w:tcPr>
          <w:p w:rsidR="00E1392A" w:rsidRDefault="00C43508">
            <w:pPr>
              <w:pStyle w:val="1"/>
            </w:pPr>
            <w:r>
              <w:t>项目编码</w:t>
            </w:r>
          </w:p>
        </w:tc>
        <w:tc>
          <w:tcPr>
            <w:tcW w:w="2608" w:type="dxa"/>
            <w:gridSpan w:val="2"/>
            <w:vAlign w:val="center"/>
          </w:tcPr>
          <w:p w:rsidR="00E1392A" w:rsidRDefault="00C43508">
            <w:pPr>
              <w:pStyle w:val="2"/>
            </w:pPr>
            <w:r>
              <w:t>13043425P00000110116W</w:t>
            </w:r>
          </w:p>
        </w:tc>
        <w:tc>
          <w:tcPr>
            <w:tcW w:w="1587" w:type="dxa"/>
            <w:vAlign w:val="center"/>
          </w:tcPr>
          <w:p w:rsidR="00E1392A" w:rsidRDefault="00C43508">
            <w:pPr>
              <w:pStyle w:val="1"/>
            </w:pPr>
            <w:r>
              <w:t>项目名称</w:t>
            </w:r>
          </w:p>
        </w:tc>
        <w:tc>
          <w:tcPr>
            <w:tcW w:w="4423" w:type="dxa"/>
            <w:gridSpan w:val="3"/>
            <w:vAlign w:val="center"/>
          </w:tcPr>
          <w:p w:rsidR="00E1392A" w:rsidRDefault="00C43508">
            <w:pPr>
              <w:pStyle w:val="2"/>
            </w:pPr>
            <w:r>
              <w:t>视频会议系统托管服务费（值班系统）</w:t>
            </w:r>
          </w:p>
        </w:tc>
      </w:tr>
      <w:tr w:rsidR="00E1392A">
        <w:trPr>
          <w:trHeight w:val="369"/>
          <w:jc w:val="center"/>
        </w:trPr>
        <w:tc>
          <w:tcPr>
            <w:tcW w:w="1276" w:type="dxa"/>
            <w:vMerge w:val="restart"/>
            <w:vAlign w:val="center"/>
          </w:tcPr>
          <w:p w:rsidR="00E1392A" w:rsidRDefault="00C43508">
            <w:pPr>
              <w:pStyle w:val="1"/>
            </w:pPr>
            <w:r>
              <w:t>预算规模及资金用途</w:t>
            </w:r>
          </w:p>
        </w:tc>
        <w:tc>
          <w:tcPr>
            <w:tcW w:w="1276" w:type="dxa"/>
            <w:vAlign w:val="center"/>
          </w:tcPr>
          <w:p w:rsidR="00E1392A" w:rsidRDefault="00C43508">
            <w:pPr>
              <w:pStyle w:val="1"/>
            </w:pPr>
            <w:r>
              <w:t>预算数</w:t>
            </w:r>
          </w:p>
        </w:tc>
        <w:tc>
          <w:tcPr>
            <w:tcW w:w="1332" w:type="dxa"/>
            <w:vAlign w:val="center"/>
          </w:tcPr>
          <w:p w:rsidR="00E1392A" w:rsidRDefault="00C43508">
            <w:pPr>
              <w:pStyle w:val="2"/>
            </w:pPr>
            <w:r>
              <w:t>7.00</w:t>
            </w:r>
          </w:p>
        </w:tc>
        <w:tc>
          <w:tcPr>
            <w:tcW w:w="1587" w:type="dxa"/>
            <w:vAlign w:val="center"/>
          </w:tcPr>
          <w:p w:rsidR="00E1392A" w:rsidRDefault="00C43508">
            <w:pPr>
              <w:pStyle w:val="1"/>
            </w:pPr>
            <w:r>
              <w:t>其中：财政</w:t>
            </w:r>
            <w:r>
              <w:t xml:space="preserve">    </w:t>
            </w:r>
            <w:r>
              <w:t>资金</w:t>
            </w:r>
          </w:p>
        </w:tc>
        <w:tc>
          <w:tcPr>
            <w:tcW w:w="1304" w:type="dxa"/>
            <w:vAlign w:val="center"/>
          </w:tcPr>
          <w:p w:rsidR="00E1392A" w:rsidRDefault="00C43508">
            <w:pPr>
              <w:pStyle w:val="2"/>
            </w:pPr>
            <w:r>
              <w:t>7.00</w:t>
            </w:r>
          </w:p>
        </w:tc>
        <w:tc>
          <w:tcPr>
            <w:tcW w:w="1276" w:type="dxa"/>
            <w:vAlign w:val="center"/>
          </w:tcPr>
          <w:p w:rsidR="00E1392A" w:rsidRDefault="00C43508">
            <w:pPr>
              <w:pStyle w:val="1"/>
            </w:pPr>
            <w:r>
              <w:t>其他资金</w:t>
            </w:r>
          </w:p>
        </w:tc>
        <w:tc>
          <w:tcPr>
            <w:tcW w:w="1843" w:type="dxa"/>
            <w:vAlign w:val="center"/>
          </w:tcPr>
          <w:p w:rsidR="00E1392A" w:rsidRDefault="00C43508">
            <w:pPr>
              <w:pStyle w:val="2"/>
            </w:pPr>
            <w:r>
              <w:t xml:space="preserve"> </w:t>
            </w:r>
          </w:p>
        </w:tc>
      </w:tr>
      <w:tr w:rsidR="00E1392A">
        <w:trPr>
          <w:trHeight w:val="369"/>
          <w:jc w:val="center"/>
        </w:trPr>
        <w:tc>
          <w:tcPr>
            <w:tcW w:w="1276" w:type="dxa"/>
            <w:vMerge/>
          </w:tcPr>
          <w:p w:rsidR="00E1392A" w:rsidRDefault="00E1392A"/>
        </w:tc>
        <w:tc>
          <w:tcPr>
            <w:tcW w:w="8618" w:type="dxa"/>
            <w:gridSpan w:val="6"/>
            <w:vAlign w:val="center"/>
          </w:tcPr>
          <w:p w:rsidR="00E1392A" w:rsidRDefault="00C43508">
            <w:pPr>
              <w:pStyle w:val="2"/>
            </w:pPr>
            <w:r>
              <w:t>用于该套托管系统，保障视频会议系统安全高效运转方面的支出。</w:t>
            </w:r>
          </w:p>
        </w:tc>
      </w:tr>
      <w:tr w:rsidR="00E1392A">
        <w:trPr>
          <w:trHeight w:val="369"/>
          <w:jc w:val="center"/>
        </w:trPr>
        <w:tc>
          <w:tcPr>
            <w:tcW w:w="1276" w:type="dxa"/>
            <w:vMerge w:val="restart"/>
            <w:vAlign w:val="center"/>
          </w:tcPr>
          <w:p w:rsidR="00E1392A" w:rsidRDefault="00C43508">
            <w:pPr>
              <w:pStyle w:val="1"/>
            </w:pPr>
            <w:r>
              <w:t>资金支出计划（</w:t>
            </w:r>
            <w:r>
              <w:t>%</w:t>
            </w:r>
            <w:r>
              <w:t>）</w:t>
            </w:r>
          </w:p>
        </w:tc>
        <w:tc>
          <w:tcPr>
            <w:tcW w:w="2608" w:type="dxa"/>
            <w:gridSpan w:val="2"/>
            <w:vAlign w:val="center"/>
          </w:tcPr>
          <w:p w:rsidR="00E1392A" w:rsidRDefault="00C43508">
            <w:pPr>
              <w:pStyle w:val="1"/>
            </w:pPr>
            <w:r>
              <w:t>3</w:t>
            </w:r>
            <w:r>
              <w:t>月底</w:t>
            </w:r>
          </w:p>
        </w:tc>
        <w:tc>
          <w:tcPr>
            <w:tcW w:w="1587" w:type="dxa"/>
            <w:vAlign w:val="center"/>
          </w:tcPr>
          <w:p w:rsidR="00E1392A" w:rsidRDefault="00C43508">
            <w:pPr>
              <w:pStyle w:val="1"/>
            </w:pPr>
            <w:r>
              <w:t>6</w:t>
            </w:r>
            <w:r>
              <w:t>月底</w:t>
            </w:r>
          </w:p>
        </w:tc>
        <w:tc>
          <w:tcPr>
            <w:tcW w:w="1304" w:type="dxa"/>
            <w:vAlign w:val="center"/>
          </w:tcPr>
          <w:p w:rsidR="00E1392A" w:rsidRDefault="00C43508">
            <w:pPr>
              <w:pStyle w:val="1"/>
            </w:pPr>
            <w:r>
              <w:t>10</w:t>
            </w:r>
            <w:r>
              <w:t>月底</w:t>
            </w:r>
          </w:p>
        </w:tc>
        <w:tc>
          <w:tcPr>
            <w:tcW w:w="3119" w:type="dxa"/>
            <w:gridSpan w:val="2"/>
            <w:vAlign w:val="center"/>
          </w:tcPr>
          <w:p w:rsidR="00E1392A" w:rsidRDefault="00C43508">
            <w:pPr>
              <w:pStyle w:val="1"/>
            </w:pPr>
            <w:r>
              <w:t>12</w:t>
            </w:r>
            <w:r>
              <w:t>月底</w:t>
            </w:r>
          </w:p>
        </w:tc>
      </w:tr>
      <w:tr w:rsidR="00E1392A">
        <w:trPr>
          <w:trHeight w:val="369"/>
          <w:jc w:val="center"/>
        </w:trPr>
        <w:tc>
          <w:tcPr>
            <w:tcW w:w="1276" w:type="dxa"/>
            <w:vMerge/>
          </w:tcPr>
          <w:p w:rsidR="00E1392A" w:rsidRDefault="00E1392A"/>
        </w:tc>
        <w:tc>
          <w:tcPr>
            <w:tcW w:w="2608" w:type="dxa"/>
            <w:gridSpan w:val="2"/>
            <w:vAlign w:val="center"/>
          </w:tcPr>
          <w:p w:rsidR="00E1392A" w:rsidRDefault="00C43508">
            <w:pPr>
              <w:pStyle w:val="3"/>
            </w:pPr>
            <w:r>
              <w:t xml:space="preserve"> </w:t>
            </w:r>
          </w:p>
        </w:tc>
        <w:tc>
          <w:tcPr>
            <w:tcW w:w="1587" w:type="dxa"/>
            <w:vAlign w:val="center"/>
          </w:tcPr>
          <w:p w:rsidR="00E1392A" w:rsidRDefault="00C43508">
            <w:pPr>
              <w:pStyle w:val="3"/>
            </w:pPr>
            <w:r>
              <w:t xml:space="preserve"> </w:t>
            </w:r>
          </w:p>
        </w:tc>
        <w:tc>
          <w:tcPr>
            <w:tcW w:w="1304" w:type="dxa"/>
            <w:vAlign w:val="center"/>
          </w:tcPr>
          <w:p w:rsidR="00E1392A" w:rsidRDefault="00C43508">
            <w:pPr>
              <w:pStyle w:val="3"/>
            </w:pPr>
            <w:r>
              <w:t xml:space="preserve"> </w:t>
            </w:r>
          </w:p>
        </w:tc>
        <w:tc>
          <w:tcPr>
            <w:tcW w:w="3119" w:type="dxa"/>
            <w:gridSpan w:val="2"/>
            <w:vAlign w:val="center"/>
          </w:tcPr>
          <w:p w:rsidR="00E1392A" w:rsidRDefault="00C43508">
            <w:pPr>
              <w:pStyle w:val="3"/>
            </w:pPr>
            <w:r>
              <w:t>100%</w:t>
            </w:r>
          </w:p>
        </w:tc>
      </w:tr>
      <w:tr w:rsidR="00E1392A">
        <w:trPr>
          <w:trHeight w:val="369"/>
          <w:jc w:val="center"/>
        </w:trPr>
        <w:tc>
          <w:tcPr>
            <w:tcW w:w="1276" w:type="dxa"/>
            <w:vAlign w:val="center"/>
          </w:tcPr>
          <w:p w:rsidR="00E1392A" w:rsidRDefault="00C43508">
            <w:pPr>
              <w:pStyle w:val="1"/>
            </w:pPr>
            <w:r>
              <w:t>绩效目标</w:t>
            </w:r>
          </w:p>
        </w:tc>
        <w:tc>
          <w:tcPr>
            <w:tcW w:w="8618" w:type="dxa"/>
            <w:gridSpan w:val="6"/>
            <w:vAlign w:val="center"/>
          </w:tcPr>
          <w:p w:rsidR="00E1392A" w:rsidRDefault="00C43508">
            <w:pPr>
              <w:pStyle w:val="2"/>
            </w:pPr>
            <w:r>
              <w:t>1.</w:t>
            </w:r>
            <w:r>
              <w:t>通过该套托管系统，保障视频会议系统安全高效运转</w:t>
            </w:r>
            <w:r>
              <w:tab/>
            </w:r>
            <w:r>
              <w:t>。</w:t>
            </w:r>
          </w:p>
        </w:tc>
      </w:tr>
    </w:tbl>
    <w:p w:rsidR="00E1392A" w:rsidRDefault="00C4350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E1392A">
        <w:trPr>
          <w:trHeight w:val="397"/>
          <w:tblHeader/>
          <w:jc w:val="center"/>
        </w:trPr>
        <w:tc>
          <w:tcPr>
            <w:tcW w:w="1276" w:type="dxa"/>
            <w:vAlign w:val="center"/>
          </w:tcPr>
          <w:p w:rsidR="00E1392A" w:rsidRDefault="00C43508">
            <w:pPr>
              <w:pStyle w:val="1"/>
            </w:pPr>
            <w:r>
              <w:t>一级指标</w:t>
            </w:r>
          </w:p>
        </w:tc>
        <w:tc>
          <w:tcPr>
            <w:tcW w:w="1276" w:type="dxa"/>
            <w:vAlign w:val="center"/>
          </w:tcPr>
          <w:p w:rsidR="00E1392A" w:rsidRDefault="00C43508">
            <w:pPr>
              <w:pStyle w:val="1"/>
            </w:pPr>
            <w:r>
              <w:t>二级指标</w:t>
            </w:r>
          </w:p>
        </w:tc>
        <w:tc>
          <w:tcPr>
            <w:tcW w:w="1332" w:type="dxa"/>
            <w:vAlign w:val="center"/>
          </w:tcPr>
          <w:p w:rsidR="00E1392A" w:rsidRDefault="00C43508">
            <w:pPr>
              <w:pStyle w:val="1"/>
            </w:pPr>
            <w:r>
              <w:t>三级指标</w:t>
            </w:r>
          </w:p>
        </w:tc>
        <w:tc>
          <w:tcPr>
            <w:tcW w:w="2891" w:type="dxa"/>
            <w:vAlign w:val="center"/>
          </w:tcPr>
          <w:p w:rsidR="00E1392A" w:rsidRDefault="00C43508">
            <w:pPr>
              <w:pStyle w:val="1"/>
            </w:pPr>
            <w:r>
              <w:t>绩效指标描述</w:t>
            </w:r>
          </w:p>
        </w:tc>
        <w:tc>
          <w:tcPr>
            <w:tcW w:w="1276" w:type="dxa"/>
            <w:vAlign w:val="center"/>
          </w:tcPr>
          <w:p w:rsidR="00E1392A" w:rsidRDefault="00C43508">
            <w:pPr>
              <w:pStyle w:val="1"/>
            </w:pPr>
            <w:r>
              <w:t>指标值</w:t>
            </w:r>
          </w:p>
        </w:tc>
        <w:tc>
          <w:tcPr>
            <w:tcW w:w="1843" w:type="dxa"/>
            <w:vAlign w:val="center"/>
          </w:tcPr>
          <w:p w:rsidR="00E1392A" w:rsidRDefault="00C43508">
            <w:pPr>
              <w:pStyle w:val="1"/>
            </w:pPr>
            <w:r>
              <w:t>指标值确定依据</w:t>
            </w:r>
          </w:p>
        </w:tc>
      </w:tr>
      <w:tr w:rsidR="00E1392A">
        <w:trPr>
          <w:trHeight w:val="369"/>
          <w:jc w:val="center"/>
        </w:trPr>
        <w:tc>
          <w:tcPr>
            <w:tcW w:w="1276" w:type="dxa"/>
            <w:vMerge w:val="restart"/>
            <w:vAlign w:val="center"/>
          </w:tcPr>
          <w:p w:rsidR="00E1392A" w:rsidRDefault="00C43508">
            <w:pPr>
              <w:pStyle w:val="3"/>
            </w:pPr>
            <w:r>
              <w:t>产出指标</w:t>
            </w:r>
          </w:p>
        </w:tc>
        <w:tc>
          <w:tcPr>
            <w:tcW w:w="1276" w:type="dxa"/>
            <w:vAlign w:val="center"/>
          </w:tcPr>
          <w:p w:rsidR="00E1392A" w:rsidRDefault="00C43508">
            <w:pPr>
              <w:pStyle w:val="2"/>
            </w:pPr>
            <w:r>
              <w:t>数量指标</w:t>
            </w:r>
          </w:p>
        </w:tc>
        <w:tc>
          <w:tcPr>
            <w:tcW w:w="1332" w:type="dxa"/>
            <w:vAlign w:val="center"/>
          </w:tcPr>
          <w:p w:rsidR="00E1392A" w:rsidRDefault="00C43508">
            <w:pPr>
              <w:pStyle w:val="2"/>
            </w:pPr>
            <w:r>
              <w:t>托管系统数量</w:t>
            </w:r>
          </w:p>
        </w:tc>
        <w:tc>
          <w:tcPr>
            <w:tcW w:w="2891" w:type="dxa"/>
            <w:vAlign w:val="center"/>
          </w:tcPr>
          <w:p w:rsidR="00E1392A" w:rsidRDefault="00C43508">
            <w:pPr>
              <w:pStyle w:val="2"/>
            </w:pPr>
            <w:r>
              <w:t>托管系统数量</w:t>
            </w:r>
          </w:p>
        </w:tc>
        <w:tc>
          <w:tcPr>
            <w:tcW w:w="1276" w:type="dxa"/>
            <w:vAlign w:val="center"/>
          </w:tcPr>
          <w:p w:rsidR="00E1392A" w:rsidRDefault="00C43508">
            <w:pPr>
              <w:pStyle w:val="2"/>
            </w:pPr>
            <w:r>
              <w:t>1</w:t>
            </w:r>
            <w:r>
              <w:t>套</w:t>
            </w:r>
          </w:p>
        </w:tc>
        <w:tc>
          <w:tcPr>
            <w:tcW w:w="1843" w:type="dxa"/>
            <w:vAlign w:val="center"/>
          </w:tcPr>
          <w:p w:rsidR="00E1392A" w:rsidRDefault="00C43508">
            <w:pPr>
              <w:pStyle w:val="2"/>
            </w:pPr>
            <w:r>
              <w:t>依据实际工作需要</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质量指标</w:t>
            </w:r>
          </w:p>
        </w:tc>
        <w:tc>
          <w:tcPr>
            <w:tcW w:w="1332" w:type="dxa"/>
            <w:vAlign w:val="center"/>
          </w:tcPr>
          <w:p w:rsidR="00E1392A" w:rsidRDefault="00C43508">
            <w:pPr>
              <w:pStyle w:val="2"/>
            </w:pPr>
            <w:r>
              <w:t>视频会议系统托管合规率</w:t>
            </w:r>
          </w:p>
        </w:tc>
        <w:tc>
          <w:tcPr>
            <w:tcW w:w="2891" w:type="dxa"/>
            <w:vAlign w:val="center"/>
          </w:tcPr>
          <w:p w:rsidR="00E1392A" w:rsidRDefault="00C43508">
            <w:pPr>
              <w:pStyle w:val="2"/>
            </w:pPr>
            <w:r>
              <w:t>视频会议系统托管合规率</w:t>
            </w:r>
          </w:p>
        </w:tc>
        <w:tc>
          <w:tcPr>
            <w:tcW w:w="1276" w:type="dxa"/>
            <w:vAlign w:val="center"/>
          </w:tcPr>
          <w:p w:rsidR="00E1392A" w:rsidRDefault="00C43508">
            <w:pPr>
              <w:pStyle w:val="2"/>
            </w:pPr>
            <w:r>
              <w:t>≥90%</w:t>
            </w:r>
          </w:p>
        </w:tc>
        <w:tc>
          <w:tcPr>
            <w:tcW w:w="1843" w:type="dxa"/>
            <w:vAlign w:val="center"/>
          </w:tcPr>
          <w:p w:rsidR="00E1392A" w:rsidRDefault="00C43508">
            <w:pPr>
              <w:pStyle w:val="2"/>
            </w:pPr>
            <w:r>
              <w:t>以及相关协议要求</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时效指标</w:t>
            </w:r>
          </w:p>
        </w:tc>
        <w:tc>
          <w:tcPr>
            <w:tcW w:w="1332" w:type="dxa"/>
            <w:vAlign w:val="center"/>
          </w:tcPr>
          <w:p w:rsidR="00E1392A" w:rsidRDefault="00C43508">
            <w:pPr>
              <w:pStyle w:val="2"/>
            </w:pPr>
            <w:r>
              <w:t>视频会议系统托管时间</w:t>
            </w:r>
          </w:p>
        </w:tc>
        <w:tc>
          <w:tcPr>
            <w:tcW w:w="2891" w:type="dxa"/>
            <w:vAlign w:val="center"/>
          </w:tcPr>
          <w:p w:rsidR="00E1392A" w:rsidRDefault="00C43508">
            <w:pPr>
              <w:pStyle w:val="2"/>
            </w:pPr>
            <w:r>
              <w:t>视频会议系统托管时间</w:t>
            </w:r>
          </w:p>
        </w:tc>
        <w:tc>
          <w:tcPr>
            <w:tcW w:w="1276" w:type="dxa"/>
            <w:vAlign w:val="center"/>
          </w:tcPr>
          <w:p w:rsidR="00E1392A" w:rsidRDefault="00C43508">
            <w:pPr>
              <w:pStyle w:val="2"/>
            </w:pPr>
            <w:r>
              <w:t>2025</w:t>
            </w:r>
            <w:r>
              <w:t>年全年托管</w:t>
            </w:r>
          </w:p>
        </w:tc>
        <w:tc>
          <w:tcPr>
            <w:tcW w:w="1843" w:type="dxa"/>
            <w:vAlign w:val="center"/>
          </w:tcPr>
          <w:p w:rsidR="00E1392A" w:rsidRDefault="00C43508">
            <w:pPr>
              <w:pStyle w:val="2"/>
            </w:pPr>
            <w:r>
              <w:t>满足实际工作需要</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成本指标</w:t>
            </w:r>
          </w:p>
        </w:tc>
        <w:tc>
          <w:tcPr>
            <w:tcW w:w="1332" w:type="dxa"/>
            <w:vAlign w:val="center"/>
          </w:tcPr>
          <w:p w:rsidR="00E1392A" w:rsidRDefault="00C43508">
            <w:pPr>
              <w:pStyle w:val="2"/>
            </w:pPr>
            <w:r>
              <w:t>视频会议系统托管成本</w:t>
            </w:r>
          </w:p>
        </w:tc>
        <w:tc>
          <w:tcPr>
            <w:tcW w:w="2891" w:type="dxa"/>
            <w:vAlign w:val="center"/>
          </w:tcPr>
          <w:p w:rsidR="00E1392A" w:rsidRDefault="00C43508">
            <w:pPr>
              <w:pStyle w:val="2"/>
            </w:pPr>
            <w:r>
              <w:t>视频会议系统托管成本</w:t>
            </w:r>
          </w:p>
        </w:tc>
        <w:tc>
          <w:tcPr>
            <w:tcW w:w="1276" w:type="dxa"/>
            <w:vAlign w:val="center"/>
          </w:tcPr>
          <w:p w:rsidR="00E1392A" w:rsidRDefault="00C43508">
            <w:pPr>
              <w:pStyle w:val="2"/>
            </w:pPr>
            <w:r>
              <w:t>≤7</w:t>
            </w:r>
            <w:r>
              <w:t>万元</w:t>
            </w:r>
          </w:p>
        </w:tc>
        <w:tc>
          <w:tcPr>
            <w:tcW w:w="1843" w:type="dxa"/>
            <w:vAlign w:val="center"/>
          </w:tcPr>
          <w:p w:rsidR="00E1392A" w:rsidRDefault="00C43508">
            <w:pPr>
              <w:pStyle w:val="2"/>
            </w:pPr>
            <w:r>
              <w:t>实际托管费用测算</w:t>
            </w:r>
          </w:p>
        </w:tc>
      </w:tr>
      <w:tr w:rsidR="00E1392A">
        <w:trPr>
          <w:trHeight w:val="369"/>
          <w:jc w:val="center"/>
        </w:trPr>
        <w:tc>
          <w:tcPr>
            <w:tcW w:w="1276" w:type="dxa"/>
            <w:vMerge w:val="restart"/>
            <w:vAlign w:val="center"/>
          </w:tcPr>
          <w:p w:rsidR="00E1392A" w:rsidRDefault="00C43508">
            <w:pPr>
              <w:pStyle w:val="3"/>
            </w:pPr>
            <w:r>
              <w:t>效益指标</w:t>
            </w:r>
          </w:p>
        </w:tc>
        <w:tc>
          <w:tcPr>
            <w:tcW w:w="1276" w:type="dxa"/>
            <w:vAlign w:val="center"/>
          </w:tcPr>
          <w:p w:rsidR="00E1392A" w:rsidRDefault="00C43508">
            <w:pPr>
              <w:pStyle w:val="2"/>
            </w:pPr>
            <w:r>
              <w:t>社会效益指标</w:t>
            </w:r>
          </w:p>
        </w:tc>
        <w:tc>
          <w:tcPr>
            <w:tcW w:w="1332" w:type="dxa"/>
            <w:vAlign w:val="center"/>
          </w:tcPr>
          <w:p w:rsidR="00E1392A" w:rsidRDefault="00C43508">
            <w:pPr>
              <w:pStyle w:val="2"/>
            </w:pPr>
            <w:r>
              <w:t>提升行政效率</w:t>
            </w:r>
          </w:p>
        </w:tc>
        <w:tc>
          <w:tcPr>
            <w:tcW w:w="2891" w:type="dxa"/>
            <w:vAlign w:val="center"/>
          </w:tcPr>
          <w:p w:rsidR="00E1392A" w:rsidRDefault="00C43508">
            <w:pPr>
              <w:pStyle w:val="2"/>
            </w:pPr>
            <w:r>
              <w:t>提升人网路会务水平</w:t>
            </w:r>
          </w:p>
        </w:tc>
        <w:tc>
          <w:tcPr>
            <w:tcW w:w="1276" w:type="dxa"/>
            <w:vAlign w:val="center"/>
          </w:tcPr>
          <w:p w:rsidR="00E1392A" w:rsidRDefault="00C43508">
            <w:pPr>
              <w:pStyle w:val="2"/>
            </w:pPr>
            <w:r>
              <w:t>便于工作安排部署</w:t>
            </w:r>
          </w:p>
        </w:tc>
        <w:tc>
          <w:tcPr>
            <w:tcW w:w="1843" w:type="dxa"/>
            <w:vAlign w:val="center"/>
          </w:tcPr>
          <w:p w:rsidR="00E1392A" w:rsidRDefault="00C43508">
            <w:pPr>
              <w:pStyle w:val="2"/>
            </w:pPr>
            <w:r>
              <w:t>实际托管效果</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可持续影响指标</w:t>
            </w:r>
          </w:p>
        </w:tc>
        <w:tc>
          <w:tcPr>
            <w:tcW w:w="1332" w:type="dxa"/>
            <w:vAlign w:val="center"/>
          </w:tcPr>
          <w:p w:rsidR="00E1392A" w:rsidRDefault="00C43508">
            <w:pPr>
              <w:pStyle w:val="2"/>
            </w:pPr>
            <w:r>
              <w:t>撑起满足视频会议召开需要</w:t>
            </w:r>
          </w:p>
        </w:tc>
        <w:tc>
          <w:tcPr>
            <w:tcW w:w="2891" w:type="dxa"/>
            <w:vAlign w:val="center"/>
          </w:tcPr>
          <w:p w:rsidR="00E1392A" w:rsidRDefault="00C43508">
            <w:pPr>
              <w:pStyle w:val="2"/>
            </w:pPr>
            <w:r>
              <w:t>长期满足视频会议召开需要</w:t>
            </w:r>
          </w:p>
        </w:tc>
        <w:tc>
          <w:tcPr>
            <w:tcW w:w="1276" w:type="dxa"/>
            <w:vAlign w:val="center"/>
          </w:tcPr>
          <w:p w:rsidR="00E1392A" w:rsidRDefault="00C43508">
            <w:pPr>
              <w:pStyle w:val="2"/>
            </w:pPr>
            <w:r>
              <w:t>满足</w:t>
            </w:r>
          </w:p>
        </w:tc>
        <w:tc>
          <w:tcPr>
            <w:tcW w:w="1843" w:type="dxa"/>
            <w:vAlign w:val="center"/>
          </w:tcPr>
          <w:p w:rsidR="00E1392A" w:rsidRDefault="00C43508">
            <w:pPr>
              <w:pStyle w:val="2"/>
            </w:pPr>
            <w:r>
              <w:t>依据实际工作效果</w:t>
            </w:r>
          </w:p>
        </w:tc>
      </w:tr>
      <w:tr w:rsidR="00E1392A">
        <w:trPr>
          <w:trHeight w:val="369"/>
          <w:jc w:val="center"/>
        </w:trPr>
        <w:tc>
          <w:tcPr>
            <w:tcW w:w="1276" w:type="dxa"/>
            <w:vAlign w:val="center"/>
          </w:tcPr>
          <w:p w:rsidR="00E1392A" w:rsidRDefault="00C43508">
            <w:pPr>
              <w:pStyle w:val="3"/>
            </w:pPr>
            <w:r>
              <w:t>满意度指标</w:t>
            </w:r>
          </w:p>
        </w:tc>
        <w:tc>
          <w:tcPr>
            <w:tcW w:w="1276" w:type="dxa"/>
            <w:vAlign w:val="center"/>
          </w:tcPr>
          <w:p w:rsidR="00E1392A" w:rsidRDefault="00C43508">
            <w:pPr>
              <w:pStyle w:val="2"/>
            </w:pPr>
            <w:r>
              <w:t>服务对象满意度指标</w:t>
            </w:r>
          </w:p>
        </w:tc>
        <w:tc>
          <w:tcPr>
            <w:tcW w:w="1332" w:type="dxa"/>
            <w:vAlign w:val="center"/>
          </w:tcPr>
          <w:p w:rsidR="00E1392A" w:rsidRDefault="00C43508">
            <w:pPr>
              <w:pStyle w:val="2"/>
            </w:pPr>
            <w:r>
              <w:t>视频会议系统使用人员满意度</w:t>
            </w:r>
          </w:p>
        </w:tc>
        <w:tc>
          <w:tcPr>
            <w:tcW w:w="2891" w:type="dxa"/>
            <w:vAlign w:val="center"/>
          </w:tcPr>
          <w:p w:rsidR="00E1392A" w:rsidRDefault="00C43508">
            <w:pPr>
              <w:pStyle w:val="2"/>
            </w:pPr>
            <w:r>
              <w:t>视频会议系统使用人员满意度</w:t>
            </w:r>
          </w:p>
        </w:tc>
        <w:tc>
          <w:tcPr>
            <w:tcW w:w="1276" w:type="dxa"/>
            <w:vAlign w:val="center"/>
          </w:tcPr>
          <w:p w:rsidR="00E1392A" w:rsidRDefault="00C43508">
            <w:pPr>
              <w:pStyle w:val="2"/>
            </w:pPr>
            <w:r>
              <w:t>≥90%</w:t>
            </w:r>
          </w:p>
        </w:tc>
        <w:tc>
          <w:tcPr>
            <w:tcW w:w="1843" w:type="dxa"/>
            <w:vAlign w:val="center"/>
          </w:tcPr>
          <w:p w:rsidR="00E1392A" w:rsidRDefault="00C43508">
            <w:pPr>
              <w:pStyle w:val="2"/>
            </w:pPr>
            <w:r>
              <w:t>服务对象满意度反馈</w:t>
            </w:r>
          </w:p>
        </w:tc>
      </w:tr>
    </w:tbl>
    <w:p w:rsidR="00E1392A" w:rsidRDefault="00E1392A">
      <w:pPr>
        <w:sectPr w:rsidR="00E1392A">
          <w:pgSz w:w="11900" w:h="16840"/>
          <w:pgMar w:top="1984" w:right="1304" w:bottom="1134" w:left="1304" w:header="720" w:footer="720" w:gutter="0"/>
          <w:cols w:space="720"/>
        </w:sectPr>
      </w:pPr>
    </w:p>
    <w:p w:rsidR="00E1392A" w:rsidRDefault="00C43508">
      <w:pPr>
        <w:jc w:val="center"/>
      </w:pPr>
      <w:r>
        <w:rPr>
          <w:rFonts w:ascii="方正仿宋_GBK" w:eastAsia="方正仿宋_GBK" w:hAnsi="方正仿宋_GBK" w:cs="方正仿宋_GBK"/>
          <w:color w:val="000000"/>
          <w:sz w:val="28"/>
        </w:rPr>
        <w:lastRenderedPageBreak/>
        <w:t xml:space="preserve"> </w:t>
      </w:r>
    </w:p>
    <w:p w:rsidR="00E1392A" w:rsidRDefault="00C43508">
      <w:pPr>
        <w:ind w:firstLine="560"/>
        <w:outlineLvl w:val="3"/>
      </w:pPr>
      <w:bookmarkStart w:id="8"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值班系统保障服务费绩效目标表</w:t>
      </w:r>
      <w:bookmarkEnd w:id="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E1392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1392A" w:rsidRDefault="00C43508">
            <w:pPr>
              <w:pStyle w:val="5"/>
            </w:pPr>
            <w:r>
              <w:t>201001</w:t>
            </w:r>
            <w:r>
              <w:t>中国共产党魏县委员会办公室本级</w:t>
            </w:r>
          </w:p>
        </w:tc>
        <w:tc>
          <w:tcPr>
            <w:tcW w:w="1843" w:type="dxa"/>
            <w:tcBorders>
              <w:top w:val="single" w:sz="6" w:space="0" w:color="FFFFFF"/>
              <w:left w:val="single" w:sz="6" w:space="0" w:color="FFFFFF"/>
              <w:right w:val="single" w:sz="6" w:space="0" w:color="FFFFFF"/>
            </w:tcBorders>
            <w:vAlign w:val="center"/>
          </w:tcPr>
          <w:p w:rsidR="00E1392A" w:rsidRDefault="00C43508">
            <w:pPr>
              <w:pStyle w:val="4"/>
            </w:pPr>
            <w:r>
              <w:t>单位：万元</w:t>
            </w:r>
          </w:p>
        </w:tc>
      </w:tr>
      <w:tr w:rsidR="00E1392A">
        <w:trPr>
          <w:trHeight w:val="369"/>
          <w:jc w:val="center"/>
        </w:trPr>
        <w:tc>
          <w:tcPr>
            <w:tcW w:w="1276" w:type="dxa"/>
            <w:vAlign w:val="center"/>
          </w:tcPr>
          <w:p w:rsidR="00E1392A" w:rsidRDefault="00C43508">
            <w:pPr>
              <w:pStyle w:val="1"/>
            </w:pPr>
            <w:r>
              <w:t>项目编码</w:t>
            </w:r>
          </w:p>
        </w:tc>
        <w:tc>
          <w:tcPr>
            <w:tcW w:w="2608" w:type="dxa"/>
            <w:gridSpan w:val="2"/>
            <w:vAlign w:val="center"/>
          </w:tcPr>
          <w:p w:rsidR="00E1392A" w:rsidRDefault="00C43508">
            <w:pPr>
              <w:pStyle w:val="2"/>
            </w:pPr>
            <w:r>
              <w:t>13043425P000001101184</w:t>
            </w:r>
          </w:p>
        </w:tc>
        <w:tc>
          <w:tcPr>
            <w:tcW w:w="1587" w:type="dxa"/>
            <w:vAlign w:val="center"/>
          </w:tcPr>
          <w:p w:rsidR="00E1392A" w:rsidRDefault="00C43508">
            <w:pPr>
              <w:pStyle w:val="1"/>
            </w:pPr>
            <w:r>
              <w:t>项目名称</w:t>
            </w:r>
          </w:p>
        </w:tc>
        <w:tc>
          <w:tcPr>
            <w:tcW w:w="4423" w:type="dxa"/>
            <w:gridSpan w:val="3"/>
            <w:vAlign w:val="center"/>
          </w:tcPr>
          <w:p w:rsidR="00E1392A" w:rsidRDefault="00C43508">
            <w:pPr>
              <w:pStyle w:val="2"/>
            </w:pPr>
            <w:r>
              <w:t>值班系统保障服务费</w:t>
            </w:r>
          </w:p>
        </w:tc>
      </w:tr>
      <w:tr w:rsidR="00E1392A">
        <w:trPr>
          <w:trHeight w:val="369"/>
          <w:jc w:val="center"/>
        </w:trPr>
        <w:tc>
          <w:tcPr>
            <w:tcW w:w="1276" w:type="dxa"/>
            <w:vMerge w:val="restart"/>
            <w:vAlign w:val="center"/>
          </w:tcPr>
          <w:p w:rsidR="00E1392A" w:rsidRDefault="00C43508">
            <w:pPr>
              <w:pStyle w:val="1"/>
            </w:pPr>
            <w:r>
              <w:t>预算规模及资金用途</w:t>
            </w:r>
          </w:p>
        </w:tc>
        <w:tc>
          <w:tcPr>
            <w:tcW w:w="1276" w:type="dxa"/>
            <w:vAlign w:val="center"/>
          </w:tcPr>
          <w:p w:rsidR="00E1392A" w:rsidRDefault="00C43508">
            <w:pPr>
              <w:pStyle w:val="1"/>
            </w:pPr>
            <w:r>
              <w:t>预算数</w:t>
            </w:r>
          </w:p>
        </w:tc>
        <w:tc>
          <w:tcPr>
            <w:tcW w:w="1332" w:type="dxa"/>
            <w:vAlign w:val="center"/>
          </w:tcPr>
          <w:p w:rsidR="00E1392A" w:rsidRDefault="00C43508">
            <w:pPr>
              <w:pStyle w:val="2"/>
            </w:pPr>
            <w:r>
              <w:t>30.00</w:t>
            </w:r>
          </w:p>
        </w:tc>
        <w:tc>
          <w:tcPr>
            <w:tcW w:w="1587" w:type="dxa"/>
            <w:vAlign w:val="center"/>
          </w:tcPr>
          <w:p w:rsidR="00E1392A" w:rsidRDefault="00C43508">
            <w:pPr>
              <w:pStyle w:val="1"/>
            </w:pPr>
            <w:r>
              <w:t>其中：财政</w:t>
            </w:r>
            <w:r>
              <w:t xml:space="preserve">    </w:t>
            </w:r>
            <w:r>
              <w:t>资金</w:t>
            </w:r>
          </w:p>
        </w:tc>
        <w:tc>
          <w:tcPr>
            <w:tcW w:w="1304" w:type="dxa"/>
            <w:vAlign w:val="center"/>
          </w:tcPr>
          <w:p w:rsidR="00E1392A" w:rsidRDefault="00C43508">
            <w:pPr>
              <w:pStyle w:val="2"/>
            </w:pPr>
            <w:r>
              <w:t>30.00</w:t>
            </w:r>
          </w:p>
        </w:tc>
        <w:tc>
          <w:tcPr>
            <w:tcW w:w="1276" w:type="dxa"/>
            <w:vAlign w:val="center"/>
          </w:tcPr>
          <w:p w:rsidR="00E1392A" w:rsidRDefault="00C43508">
            <w:pPr>
              <w:pStyle w:val="1"/>
            </w:pPr>
            <w:r>
              <w:t>其他资金</w:t>
            </w:r>
          </w:p>
        </w:tc>
        <w:tc>
          <w:tcPr>
            <w:tcW w:w="1843" w:type="dxa"/>
            <w:vAlign w:val="center"/>
          </w:tcPr>
          <w:p w:rsidR="00E1392A" w:rsidRDefault="00C43508">
            <w:pPr>
              <w:pStyle w:val="2"/>
            </w:pPr>
            <w:r>
              <w:t xml:space="preserve"> </w:t>
            </w:r>
          </w:p>
        </w:tc>
      </w:tr>
      <w:tr w:rsidR="00E1392A">
        <w:trPr>
          <w:trHeight w:val="369"/>
          <w:jc w:val="center"/>
        </w:trPr>
        <w:tc>
          <w:tcPr>
            <w:tcW w:w="1276" w:type="dxa"/>
            <w:vMerge/>
          </w:tcPr>
          <w:p w:rsidR="00E1392A" w:rsidRDefault="00E1392A"/>
        </w:tc>
        <w:tc>
          <w:tcPr>
            <w:tcW w:w="8618" w:type="dxa"/>
            <w:gridSpan w:val="6"/>
            <w:vAlign w:val="center"/>
          </w:tcPr>
          <w:p w:rsidR="00E1392A" w:rsidRDefault="00C43508">
            <w:pPr>
              <w:pStyle w:val="2"/>
            </w:pPr>
            <w:r>
              <w:t>保障值班系统高效运转。</w:t>
            </w:r>
          </w:p>
        </w:tc>
      </w:tr>
      <w:tr w:rsidR="00E1392A">
        <w:trPr>
          <w:trHeight w:val="369"/>
          <w:jc w:val="center"/>
        </w:trPr>
        <w:tc>
          <w:tcPr>
            <w:tcW w:w="1276" w:type="dxa"/>
            <w:vMerge w:val="restart"/>
            <w:vAlign w:val="center"/>
          </w:tcPr>
          <w:p w:rsidR="00E1392A" w:rsidRDefault="00C43508">
            <w:pPr>
              <w:pStyle w:val="1"/>
            </w:pPr>
            <w:r>
              <w:t>资金支出计划（</w:t>
            </w:r>
            <w:r>
              <w:t>%</w:t>
            </w:r>
            <w:r>
              <w:t>）</w:t>
            </w:r>
          </w:p>
        </w:tc>
        <w:tc>
          <w:tcPr>
            <w:tcW w:w="2608" w:type="dxa"/>
            <w:gridSpan w:val="2"/>
            <w:vAlign w:val="center"/>
          </w:tcPr>
          <w:p w:rsidR="00E1392A" w:rsidRDefault="00C43508">
            <w:pPr>
              <w:pStyle w:val="1"/>
            </w:pPr>
            <w:r>
              <w:t>3</w:t>
            </w:r>
            <w:r>
              <w:t>月底</w:t>
            </w:r>
          </w:p>
        </w:tc>
        <w:tc>
          <w:tcPr>
            <w:tcW w:w="1587" w:type="dxa"/>
            <w:vAlign w:val="center"/>
          </w:tcPr>
          <w:p w:rsidR="00E1392A" w:rsidRDefault="00C43508">
            <w:pPr>
              <w:pStyle w:val="1"/>
            </w:pPr>
            <w:r>
              <w:t>6</w:t>
            </w:r>
            <w:r>
              <w:t>月底</w:t>
            </w:r>
          </w:p>
        </w:tc>
        <w:tc>
          <w:tcPr>
            <w:tcW w:w="1304" w:type="dxa"/>
            <w:vAlign w:val="center"/>
          </w:tcPr>
          <w:p w:rsidR="00E1392A" w:rsidRDefault="00C43508">
            <w:pPr>
              <w:pStyle w:val="1"/>
            </w:pPr>
            <w:r>
              <w:t>10</w:t>
            </w:r>
            <w:r>
              <w:t>月底</w:t>
            </w:r>
          </w:p>
        </w:tc>
        <w:tc>
          <w:tcPr>
            <w:tcW w:w="3119" w:type="dxa"/>
            <w:gridSpan w:val="2"/>
            <w:vAlign w:val="center"/>
          </w:tcPr>
          <w:p w:rsidR="00E1392A" w:rsidRDefault="00C43508">
            <w:pPr>
              <w:pStyle w:val="1"/>
            </w:pPr>
            <w:r>
              <w:t>12</w:t>
            </w:r>
            <w:r>
              <w:t>月底</w:t>
            </w:r>
          </w:p>
        </w:tc>
      </w:tr>
      <w:tr w:rsidR="00E1392A">
        <w:trPr>
          <w:trHeight w:val="369"/>
          <w:jc w:val="center"/>
        </w:trPr>
        <w:tc>
          <w:tcPr>
            <w:tcW w:w="1276" w:type="dxa"/>
            <w:vMerge/>
          </w:tcPr>
          <w:p w:rsidR="00E1392A" w:rsidRDefault="00E1392A"/>
        </w:tc>
        <w:tc>
          <w:tcPr>
            <w:tcW w:w="2608" w:type="dxa"/>
            <w:gridSpan w:val="2"/>
            <w:vAlign w:val="center"/>
          </w:tcPr>
          <w:p w:rsidR="00E1392A" w:rsidRDefault="00C43508">
            <w:pPr>
              <w:pStyle w:val="3"/>
            </w:pPr>
            <w:r>
              <w:t xml:space="preserve"> </w:t>
            </w:r>
          </w:p>
        </w:tc>
        <w:tc>
          <w:tcPr>
            <w:tcW w:w="1587" w:type="dxa"/>
            <w:vAlign w:val="center"/>
          </w:tcPr>
          <w:p w:rsidR="00E1392A" w:rsidRDefault="00C43508">
            <w:pPr>
              <w:pStyle w:val="3"/>
            </w:pPr>
            <w:r>
              <w:t xml:space="preserve"> </w:t>
            </w:r>
          </w:p>
        </w:tc>
        <w:tc>
          <w:tcPr>
            <w:tcW w:w="1304" w:type="dxa"/>
            <w:vAlign w:val="center"/>
          </w:tcPr>
          <w:p w:rsidR="00E1392A" w:rsidRDefault="00C43508">
            <w:pPr>
              <w:pStyle w:val="3"/>
            </w:pPr>
            <w:r>
              <w:t xml:space="preserve"> </w:t>
            </w:r>
          </w:p>
        </w:tc>
        <w:tc>
          <w:tcPr>
            <w:tcW w:w="3119" w:type="dxa"/>
            <w:gridSpan w:val="2"/>
            <w:vAlign w:val="center"/>
          </w:tcPr>
          <w:p w:rsidR="00E1392A" w:rsidRDefault="00C43508">
            <w:pPr>
              <w:pStyle w:val="3"/>
            </w:pPr>
            <w:r>
              <w:t>100%</w:t>
            </w:r>
          </w:p>
        </w:tc>
      </w:tr>
      <w:tr w:rsidR="00E1392A">
        <w:trPr>
          <w:trHeight w:val="369"/>
          <w:jc w:val="center"/>
        </w:trPr>
        <w:tc>
          <w:tcPr>
            <w:tcW w:w="1276" w:type="dxa"/>
            <w:vAlign w:val="center"/>
          </w:tcPr>
          <w:p w:rsidR="00E1392A" w:rsidRDefault="00C43508">
            <w:pPr>
              <w:pStyle w:val="1"/>
            </w:pPr>
            <w:r>
              <w:t>绩效目标</w:t>
            </w:r>
          </w:p>
        </w:tc>
        <w:tc>
          <w:tcPr>
            <w:tcW w:w="8618" w:type="dxa"/>
            <w:gridSpan w:val="6"/>
            <w:vAlign w:val="center"/>
          </w:tcPr>
          <w:p w:rsidR="00E1392A" w:rsidRDefault="00C43508">
            <w:pPr>
              <w:pStyle w:val="2"/>
            </w:pPr>
            <w:r>
              <w:t>1.</w:t>
            </w:r>
            <w:r>
              <w:t>保障值班系统高效运转。</w:t>
            </w:r>
          </w:p>
        </w:tc>
      </w:tr>
    </w:tbl>
    <w:p w:rsidR="00E1392A" w:rsidRDefault="00C4350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E1392A">
        <w:trPr>
          <w:trHeight w:val="397"/>
          <w:tblHeader/>
          <w:jc w:val="center"/>
        </w:trPr>
        <w:tc>
          <w:tcPr>
            <w:tcW w:w="1276" w:type="dxa"/>
            <w:vAlign w:val="center"/>
          </w:tcPr>
          <w:p w:rsidR="00E1392A" w:rsidRDefault="00C43508">
            <w:pPr>
              <w:pStyle w:val="1"/>
            </w:pPr>
            <w:r>
              <w:t>一级指标</w:t>
            </w:r>
          </w:p>
        </w:tc>
        <w:tc>
          <w:tcPr>
            <w:tcW w:w="1276" w:type="dxa"/>
            <w:vAlign w:val="center"/>
          </w:tcPr>
          <w:p w:rsidR="00E1392A" w:rsidRDefault="00C43508">
            <w:pPr>
              <w:pStyle w:val="1"/>
            </w:pPr>
            <w:r>
              <w:t>二级指标</w:t>
            </w:r>
          </w:p>
        </w:tc>
        <w:tc>
          <w:tcPr>
            <w:tcW w:w="1332" w:type="dxa"/>
            <w:vAlign w:val="center"/>
          </w:tcPr>
          <w:p w:rsidR="00E1392A" w:rsidRDefault="00C43508">
            <w:pPr>
              <w:pStyle w:val="1"/>
            </w:pPr>
            <w:r>
              <w:t>三级指标</w:t>
            </w:r>
          </w:p>
        </w:tc>
        <w:tc>
          <w:tcPr>
            <w:tcW w:w="2891" w:type="dxa"/>
            <w:vAlign w:val="center"/>
          </w:tcPr>
          <w:p w:rsidR="00E1392A" w:rsidRDefault="00C43508">
            <w:pPr>
              <w:pStyle w:val="1"/>
            </w:pPr>
            <w:r>
              <w:t>绩效指标描述</w:t>
            </w:r>
          </w:p>
        </w:tc>
        <w:tc>
          <w:tcPr>
            <w:tcW w:w="1276" w:type="dxa"/>
            <w:vAlign w:val="center"/>
          </w:tcPr>
          <w:p w:rsidR="00E1392A" w:rsidRDefault="00C43508">
            <w:pPr>
              <w:pStyle w:val="1"/>
            </w:pPr>
            <w:r>
              <w:t>指标值</w:t>
            </w:r>
          </w:p>
        </w:tc>
        <w:tc>
          <w:tcPr>
            <w:tcW w:w="1843" w:type="dxa"/>
            <w:vAlign w:val="center"/>
          </w:tcPr>
          <w:p w:rsidR="00E1392A" w:rsidRDefault="00C43508">
            <w:pPr>
              <w:pStyle w:val="1"/>
            </w:pPr>
            <w:r>
              <w:t>指标值确定依据</w:t>
            </w:r>
          </w:p>
        </w:tc>
      </w:tr>
      <w:tr w:rsidR="00E1392A">
        <w:trPr>
          <w:trHeight w:val="369"/>
          <w:jc w:val="center"/>
        </w:trPr>
        <w:tc>
          <w:tcPr>
            <w:tcW w:w="1276" w:type="dxa"/>
            <w:vMerge w:val="restart"/>
            <w:vAlign w:val="center"/>
          </w:tcPr>
          <w:p w:rsidR="00E1392A" w:rsidRDefault="00C43508">
            <w:pPr>
              <w:pStyle w:val="3"/>
            </w:pPr>
            <w:r>
              <w:t>产出指标</w:t>
            </w:r>
          </w:p>
        </w:tc>
        <w:tc>
          <w:tcPr>
            <w:tcW w:w="1276" w:type="dxa"/>
            <w:vAlign w:val="center"/>
          </w:tcPr>
          <w:p w:rsidR="00E1392A" w:rsidRDefault="00C43508">
            <w:pPr>
              <w:pStyle w:val="2"/>
            </w:pPr>
            <w:r>
              <w:t>数量指标</w:t>
            </w:r>
          </w:p>
        </w:tc>
        <w:tc>
          <w:tcPr>
            <w:tcW w:w="1332" w:type="dxa"/>
            <w:vAlign w:val="center"/>
          </w:tcPr>
          <w:p w:rsidR="00E1392A" w:rsidRDefault="00C43508">
            <w:pPr>
              <w:pStyle w:val="2"/>
            </w:pPr>
            <w:r>
              <w:t>值班系统传输终端数量</w:t>
            </w:r>
          </w:p>
        </w:tc>
        <w:tc>
          <w:tcPr>
            <w:tcW w:w="2891" w:type="dxa"/>
            <w:vAlign w:val="center"/>
          </w:tcPr>
          <w:p w:rsidR="00E1392A" w:rsidRDefault="00C43508">
            <w:pPr>
              <w:pStyle w:val="2"/>
            </w:pPr>
            <w:r>
              <w:t>视频监控系统、视频对讲系统传输终端、视频会议传输终端</w:t>
            </w:r>
          </w:p>
        </w:tc>
        <w:tc>
          <w:tcPr>
            <w:tcW w:w="1276" w:type="dxa"/>
            <w:vAlign w:val="center"/>
          </w:tcPr>
          <w:p w:rsidR="00E1392A" w:rsidRDefault="00C43508">
            <w:pPr>
              <w:pStyle w:val="2"/>
            </w:pPr>
            <w:r>
              <w:t>75</w:t>
            </w:r>
            <w:r>
              <w:t>个</w:t>
            </w:r>
          </w:p>
        </w:tc>
        <w:tc>
          <w:tcPr>
            <w:tcW w:w="1843" w:type="dxa"/>
            <w:vAlign w:val="center"/>
          </w:tcPr>
          <w:p w:rsidR="00E1392A" w:rsidRDefault="00C43508">
            <w:pPr>
              <w:pStyle w:val="2"/>
            </w:pPr>
            <w:r>
              <w:t>依据提供服务效果</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质量指标</w:t>
            </w:r>
          </w:p>
        </w:tc>
        <w:tc>
          <w:tcPr>
            <w:tcW w:w="1332" w:type="dxa"/>
            <w:vAlign w:val="center"/>
          </w:tcPr>
          <w:p w:rsidR="00E1392A" w:rsidRDefault="00C43508">
            <w:pPr>
              <w:pStyle w:val="2"/>
            </w:pPr>
            <w:r>
              <w:t>值班系统正常运行率</w:t>
            </w:r>
          </w:p>
        </w:tc>
        <w:tc>
          <w:tcPr>
            <w:tcW w:w="2891" w:type="dxa"/>
            <w:vAlign w:val="center"/>
          </w:tcPr>
          <w:p w:rsidR="00E1392A" w:rsidRDefault="00C43508">
            <w:pPr>
              <w:pStyle w:val="2"/>
            </w:pPr>
            <w:r>
              <w:t>高质量保障系统运行</w:t>
            </w:r>
          </w:p>
        </w:tc>
        <w:tc>
          <w:tcPr>
            <w:tcW w:w="1276" w:type="dxa"/>
            <w:vAlign w:val="center"/>
          </w:tcPr>
          <w:p w:rsidR="00E1392A" w:rsidRDefault="00C43508">
            <w:pPr>
              <w:pStyle w:val="2"/>
            </w:pPr>
            <w:r>
              <w:t>100</w:t>
            </w:r>
            <w:r>
              <w:t>％</w:t>
            </w:r>
          </w:p>
        </w:tc>
        <w:tc>
          <w:tcPr>
            <w:tcW w:w="1843" w:type="dxa"/>
            <w:vAlign w:val="center"/>
          </w:tcPr>
          <w:p w:rsidR="00E1392A" w:rsidRDefault="00C43508">
            <w:pPr>
              <w:pStyle w:val="2"/>
            </w:pPr>
            <w:r>
              <w:t>依据实际服务质量情况</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时效指标</w:t>
            </w:r>
          </w:p>
        </w:tc>
        <w:tc>
          <w:tcPr>
            <w:tcW w:w="1332" w:type="dxa"/>
            <w:vAlign w:val="center"/>
          </w:tcPr>
          <w:p w:rsidR="00E1392A" w:rsidRDefault="00C43508">
            <w:pPr>
              <w:pStyle w:val="2"/>
            </w:pPr>
            <w:r>
              <w:t>值班系统维护及时率</w:t>
            </w:r>
          </w:p>
        </w:tc>
        <w:tc>
          <w:tcPr>
            <w:tcW w:w="2891" w:type="dxa"/>
            <w:vAlign w:val="center"/>
          </w:tcPr>
          <w:p w:rsidR="00E1392A" w:rsidRDefault="00C43508">
            <w:pPr>
              <w:pStyle w:val="2"/>
            </w:pPr>
            <w:r>
              <w:t>全年提供维护</w:t>
            </w:r>
          </w:p>
        </w:tc>
        <w:tc>
          <w:tcPr>
            <w:tcW w:w="1276" w:type="dxa"/>
            <w:vAlign w:val="center"/>
          </w:tcPr>
          <w:p w:rsidR="00E1392A" w:rsidRDefault="00C43508">
            <w:pPr>
              <w:pStyle w:val="2"/>
            </w:pPr>
            <w:r>
              <w:t>100</w:t>
            </w:r>
            <w:r>
              <w:t>％</w:t>
            </w:r>
          </w:p>
        </w:tc>
        <w:tc>
          <w:tcPr>
            <w:tcW w:w="1843" w:type="dxa"/>
            <w:vAlign w:val="center"/>
          </w:tcPr>
          <w:p w:rsidR="00E1392A" w:rsidRDefault="00C43508">
            <w:pPr>
              <w:pStyle w:val="2"/>
            </w:pPr>
            <w:r>
              <w:t>依据实际工作情况</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成本指标</w:t>
            </w:r>
          </w:p>
        </w:tc>
        <w:tc>
          <w:tcPr>
            <w:tcW w:w="1332" w:type="dxa"/>
            <w:vAlign w:val="center"/>
          </w:tcPr>
          <w:p w:rsidR="00E1392A" w:rsidRDefault="00C43508">
            <w:pPr>
              <w:pStyle w:val="2"/>
            </w:pPr>
            <w:r>
              <w:t>值班系统维护资金总额</w:t>
            </w:r>
          </w:p>
        </w:tc>
        <w:tc>
          <w:tcPr>
            <w:tcW w:w="2891" w:type="dxa"/>
            <w:vAlign w:val="center"/>
          </w:tcPr>
          <w:p w:rsidR="00E1392A" w:rsidRDefault="00C43508">
            <w:pPr>
              <w:pStyle w:val="2"/>
            </w:pPr>
            <w:r>
              <w:t>服务成本</w:t>
            </w:r>
          </w:p>
        </w:tc>
        <w:tc>
          <w:tcPr>
            <w:tcW w:w="1276" w:type="dxa"/>
            <w:vAlign w:val="center"/>
          </w:tcPr>
          <w:p w:rsidR="00E1392A" w:rsidRDefault="00C43508">
            <w:pPr>
              <w:pStyle w:val="2"/>
            </w:pPr>
            <w:r>
              <w:t>≤30</w:t>
            </w:r>
            <w:r>
              <w:t>万元</w:t>
            </w:r>
          </w:p>
        </w:tc>
        <w:tc>
          <w:tcPr>
            <w:tcW w:w="1843" w:type="dxa"/>
            <w:vAlign w:val="center"/>
          </w:tcPr>
          <w:p w:rsidR="00E1392A" w:rsidRDefault="00C43508">
            <w:pPr>
              <w:pStyle w:val="2"/>
            </w:pPr>
            <w:r>
              <w:t>依据相关协议规定</w:t>
            </w:r>
          </w:p>
        </w:tc>
      </w:tr>
      <w:tr w:rsidR="00E1392A">
        <w:trPr>
          <w:trHeight w:val="369"/>
          <w:jc w:val="center"/>
        </w:trPr>
        <w:tc>
          <w:tcPr>
            <w:tcW w:w="1276" w:type="dxa"/>
            <w:vMerge w:val="restart"/>
            <w:vAlign w:val="center"/>
          </w:tcPr>
          <w:p w:rsidR="00E1392A" w:rsidRDefault="00C43508">
            <w:pPr>
              <w:pStyle w:val="3"/>
            </w:pPr>
            <w:r>
              <w:t>效益指标</w:t>
            </w:r>
          </w:p>
        </w:tc>
        <w:tc>
          <w:tcPr>
            <w:tcW w:w="1276" w:type="dxa"/>
            <w:vAlign w:val="center"/>
          </w:tcPr>
          <w:p w:rsidR="00E1392A" w:rsidRDefault="00C43508">
            <w:pPr>
              <w:pStyle w:val="2"/>
            </w:pPr>
            <w:r>
              <w:t>社会效益指标</w:t>
            </w:r>
          </w:p>
        </w:tc>
        <w:tc>
          <w:tcPr>
            <w:tcW w:w="1332" w:type="dxa"/>
            <w:vAlign w:val="center"/>
          </w:tcPr>
          <w:p w:rsidR="00E1392A" w:rsidRDefault="00C43508">
            <w:pPr>
              <w:pStyle w:val="2"/>
            </w:pPr>
            <w:r>
              <w:t>提升应急响应效率</w:t>
            </w:r>
          </w:p>
        </w:tc>
        <w:tc>
          <w:tcPr>
            <w:tcW w:w="2891" w:type="dxa"/>
            <w:vAlign w:val="center"/>
          </w:tcPr>
          <w:p w:rsidR="00E1392A" w:rsidRDefault="00C43508">
            <w:pPr>
              <w:pStyle w:val="2"/>
            </w:pPr>
            <w:r>
              <w:t>提升应急能力</w:t>
            </w:r>
          </w:p>
        </w:tc>
        <w:tc>
          <w:tcPr>
            <w:tcW w:w="1276" w:type="dxa"/>
            <w:vAlign w:val="center"/>
          </w:tcPr>
          <w:p w:rsidR="00E1392A" w:rsidRDefault="00C43508">
            <w:pPr>
              <w:pStyle w:val="2"/>
            </w:pPr>
            <w:r>
              <w:t>显著提升</w:t>
            </w:r>
          </w:p>
        </w:tc>
        <w:tc>
          <w:tcPr>
            <w:tcW w:w="1843" w:type="dxa"/>
            <w:vAlign w:val="center"/>
          </w:tcPr>
          <w:p w:rsidR="00E1392A" w:rsidRDefault="00C43508">
            <w:pPr>
              <w:pStyle w:val="2"/>
            </w:pPr>
            <w:r>
              <w:t>实际服务效果</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可持续影响指标</w:t>
            </w:r>
          </w:p>
        </w:tc>
        <w:tc>
          <w:tcPr>
            <w:tcW w:w="1332" w:type="dxa"/>
            <w:vAlign w:val="center"/>
          </w:tcPr>
          <w:p w:rsidR="00E1392A" w:rsidRDefault="00C43508">
            <w:pPr>
              <w:pStyle w:val="2"/>
            </w:pPr>
            <w:r>
              <w:t>保障值班系统长期稳定运转</w:t>
            </w:r>
          </w:p>
        </w:tc>
        <w:tc>
          <w:tcPr>
            <w:tcW w:w="2891" w:type="dxa"/>
            <w:vAlign w:val="center"/>
          </w:tcPr>
          <w:p w:rsidR="00E1392A" w:rsidRDefault="00C43508">
            <w:pPr>
              <w:pStyle w:val="2"/>
            </w:pPr>
            <w:r>
              <w:t>长期为其提供相应服务</w:t>
            </w:r>
          </w:p>
        </w:tc>
        <w:tc>
          <w:tcPr>
            <w:tcW w:w="1276" w:type="dxa"/>
            <w:vAlign w:val="center"/>
          </w:tcPr>
          <w:p w:rsidR="00E1392A" w:rsidRDefault="00C43508">
            <w:pPr>
              <w:pStyle w:val="2"/>
            </w:pPr>
            <w:r>
              <w:t>有效保障</w:t>
            </w:r>
          </w:p>
        </w:tc>
        <w:tc>
          <w:tcPr>
            <w:tcW w:w="1843" w:type="dxa"/>
            <w:vAlign w:val="center"/>
          </w:tcPr>
          <w:p w:rsidR="00E1392A" w:rsidRDefault="00C43508">
            <w:pPr>
              <w:pStyle w:val="2"/>
            </w:pPr>
            <w:r>
              <w:t>实际服务效果</w:t>
            </w:r>
          </w:p>
        </w:tc>
      </w:tr>
      <w:tr w:rsidR="00E1392A">
        <w:trPr>
          <w:trHeight w:val="369"/>
          <w:jc w:val="center"/>
        </w:trPr>
        <w:tc>
          <w:tcPr>
            <w:tcW w:w="1276" w:type="dxa"/>
            <w:vAlign w:val="center"/>
          </w:tcPr>
          <w:p w:rsidR="00E1392A" w:rsidRDefault="00C43508">
            <w:pPr>
              <w:pStyle w:val="3"/>
            </w:pPr>
            <w:r>
              <w:t>满意度指标</w:t>
            </w:r>
          </w:p>
        </w:tc>
        <w:tc>
          <w:tcPr>
            <w:tcW w:w="1276" w:type="dxa"/>
            <w:vAlign w:val="center"/>
          </w:tcPr>
          <w:p w:rsidR="00E1392A" w:rsidRDefault="00C43508">
            <w:pPr>
              <w:pStyle w:val="2"/>
            </w:pPr>
            <w:r>
              <w:t>服务对象满意度指标</w:t>
            </w:r>
          </w:p>
        </w:tc>
        <w:tc>
          <w:tcPr>
            <w:tcW w:w="1332" w:type="dxa"/>
            <w:vAlign w:val="center"/>
          </w:tcPr>
          <w:p w:rsidR="00E1392A" w:rsidRDefault="00C43508">
            <w:pPr>
              <w:pStyle w:val="2"/>
            </w:pPr>
            <w:r>
              <w:t>满意率</w:t>
            </w:r>
          </w:p>
        </w:tc>
        <w:tc>
          <w:tcPr>
            <w:tcW w:w="2891" w:type="dxa"/>
            <w:vAlign w:val="center"/>
          </w:tcPr>
          <w:p w:rsidR="00E1392A" w:rsidRDefault="00C43508">
            <w:pPr>
              <w:pStyle w:val="2"/>
            </w:pPr>
            <w:r>
              <w:t>值班人员满意度</w:t>
            </w:r>
          </w:p>
        </w:tc>
        <w:tc>
          <w:tcPr>
            <w:tcW w:w="1276" w:type="dxa"/>
            <w:vAlign w:val="center"/>
          </w:tcPr>
          <w:p w:rsidR="00E1392A" w:rsidRDefault="00C43508">
            <w:pPr>
              <w:pStyle w:val="2"/>
            </w:pPr>
            <w:r>
              <w:t>≥90%</w:t>
            </w:r>
          </w:p>
        </w:tc>
        <w:tc>
          <w:tcPr>
            <w:tcW w:w="1843" w:type="dxa"/>
            <w:vAlign w:val="center"/>
          </w:tcPr>
          <w:p w:rsidR="00E1392A" w:rsidRDefault="00C43508">
            <w:pPr>
              <w:pStyle w:val="2"/>
            </w:pPr>
            <w:r>
              <w:t>服务对象满意度反馈</w:t>
            </w:r>
          </w:p>
        </w:tc>
      </w:tr>
    </w:tbl>
    <w:p w:rsidR="00E1392A" w:rsidRDefault="00E1392A">
      <w:pPr>
        <w:sectPr w:rsidR="00E1392A">
          <w:pgSz w:w="11900" w:h="16840"/>
          <w:pgMar w:top="1984" w:right="1304" w:bottom="1134" w:left="1304" w:header="720" w:footer="720" w:gutter="0"/>
          <w:cols w:space="720"/>
        </w:sectPr>
      </w:pPr>
    </w:p>
    <w:p w:rsidR="00E1392A" w:rsidRDefault="00C43508">
      <w:pPr>
        <w:jc w:val="center"/>
      </w:pPr>
      <w:r>
        <w:rPr>
          <w:rFonts w:ascii="方正仿宋_GBK" w:eastAsia="方正仿宋_GBK" w:hAnsi="方正仿宋_GBK" w:cs="方正仿宋_GBK"/>
          <w:color w:val="000000"/>
          <w:sz w:val="28"/>
        </w:rPr>
        <w:lastRenderedPageBreak/>
        <w:t xml:space="preserve"> </w:t>
      </w:r>
    </w:p>
    <w:p w:rsidR="00E1392A" w:rsidRDefault="00C43508">
      <w:pPr>
        <w:ind w:firstLine="560"/>
        <w:outlineLvl w:val="3"/>
      </w:pPr>
      <w:bookmarkStart w:id="9" w:name="_Toc_4_4_0000000010"/>
      <w:r>
        <w:rPr>
          <w:rFonts w:ascii="方正仿宋_GBK" w:eastAsia="方正仿宋_GBK" w:hAnsi="方正仿宋_GBK" w:cs="方正仿宋_GBK"/>
          <w:color w:val="000000"/>
          <w:sz w:val="28"/>
        </w:rPr>
        <w:t>7.2025</w:t>
      </w:r>
      <w:r>
        <w:rPr>
          <w:rFonts w:ascii="方正仿宋_GBK" w:eastAsia="方正仿宋_GBK" w:hAnsi="方正仿宋_GBK" w:cs="方正仿宋_GBK"/>
          <w:color w:val="000000"/>
          <w:sz w:val="28"/>
        </w:rPr>
        <w:t>年县委办专项公用经费绩效目标表</w:t>
      </w:r>
      <w:bookmarkEnd w:id="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E1392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1392A" w:rsidRDefault="00C43508">
            <w:pPr>
              <w:pStyle w:val="5"/>
            </w:pPr>
            <w:r>
              <w:t>201001</w:t>
            </w:r>
            <w:r>
              <w:t>中国共产党魏县委员会办公室本级</w:t>
            </w:r>
          </w:p>
        </w:tc>
        <w:tc>
          <w:tcPr>
            <w:tcW w:w="1843" w:type="dxa"/>
            <w:tcBorders>
              <w:top w:val="single" w:sz="6" w:space="0" w:color="FFFFFF"/>
              <w:left w:val="single" w:sz="6" w:space="0" w:color="FFFFFF"/>
              <w:right w:val="single" w:sz="6" w:space="0" w:color="FFFFFF"/>
            </w:tcBorders>
            <w:vAlign w:val="center"/>
          </w:tcPr>
          <w:p w:rsidR="00E1392A" w:rsidRDefault="00C43508">
            <w:pPr>
              <w:pStyle w:val="4"/>
            </w:pPr>
            <w:r>
              <w:t>单位：万元</w:t>
            </w:r>
          </w:p>
        </w:tc>
      </w:tr>
      <w:tr w:rsidR="00E1392A">
        <w:trPr>
          <w:trHeight w:val="369"/>
          <w:jc w:val="center"/>
        </w:trPr>
        <w:tc>
          <w:tcPr>
            <w:tcW w:w="1276" w:type="dxa"/>
            <w:vAlign w:val="center"/>
          </w:tcPr>
          <w:p w:rsidR="00E1392A" w:rsidRDefault="00C43508">
            <w:pPr>
              <w:pStyle w:val="1"/>
            </w:pPr>
            <w:r>
              <w:t>项目编码</w:t>
            </w:r>
          </w:p>
        </w:tc>
        <w:tc>
          <w:tcPr>
            <w:tcW w:w="2608" w:type="dxa"/>
            <w:gridSpan w:val="2"/>
            <w:vAlign w:val="center"/>
          </w:tcPr>
          <w:p w:rsidR="00E1392A" w:rsidRDefault="00C43508">
            <w:pPr>
              <w:pStyle w:val="2"/>
            </w:pPr>
            <w:r>
              <w:t>13043425P004269100018</w:t>
            </w:r>
          </w:p>
        </w:tc>
        <w:tc>
          <w:tcPr>
            <w:tcW w:w="1587" w:type="dxa"/>
            <w:vAlign w:val="center"/>
          </w:tcPr>
          <w:p w:rsidR="00E1392A" w:rsidRDefault="00C43508">
            <w:pPr>
              <w:pStyle w:val="1"/>
            </w:pPr>
            <w:r>
              <w:t>项目名称</w:t>
            </w:r>
          </w:p>
        </w:tc>
        <w:tc>
          <w:tcPr>
            <w:tcW w:w="4423" w:type="dxa"/>
            <w:gridSpan w:val="3"/>
            <w:vAlign w:val="center"/>
          </w:tcPr>
          <w:p w:rsidR="00E1392A" w:rsidRDefault="00C43508">
            <w:pPr>
              <w:pStyle w:val="2"/>
            </w:pPr>
            <w:r>
              <w:t>2025</w:t>
            </w:r>
            <w:r>
              <w:t>年县委办专项公用经费</w:t>
            </w:r>
          </w:p>
        </w:tc>
      </w:tr>
      <w:tr w:rsidR="00E1392A">
        <w:trPr>
          <w:trHeight w:val="369"/>
          <w:jc w:val="center"/>
        </w:trPr>
        <w:tc>
          <w:tcPr>
            <w:tcW w:w="1276" w:type="dxa"/>
            <w:vMerge w:val="restart"/>
            <w:vAlign w:val="center"/>
          </w:tcPr>
          <w:p w:rsidR="00E1392A" w:rsidRDefault="00C43508">
            <w:pPr>
              <w:pStyle w:val="1"/>
            </w:pPr>
            <w:r>
              <w:t>预算规模及资金用途</w:t>
            </w:r>
          </w:p>
        </w:tc>
        <w:tc>
          <w:tcPr>
            <w:tcW w:w="1276" w:type="dxa"/>
            <w:vAlign w:val="center"/>
          </w:tcPr>
          <w:p w:rsidR="00E1392A" w:rsidRDefault="00C43508">
            <w:pPr>
              <w:pStyle w:val="1"/>
            </w:pPr>
            <w:r>
              <w:t>预算数</w:t>
            </w:r>
          </w:p>
        </w:tc>
        <w:tc>
          <w:tcPr>
            <w:tcW w:w="1332" w:type="dxa"/>
            <w:vAlign w:val="center"/>
          </w:tcPr>
          <w:p w:rsidR="00E1392A" w:rsidRDefault="00C43508">
            <w:pPr>
              <w:pStyle w:val="2"/>
            </w:pPr>
            <w:r>
              <w:t>228.00</w:t>
            </w:r>
          </w:p>
        </w:tc>
        <w:tc>
          <w:tcPr>
            <w:tcW w:w="1587" w:type="dxa"/>
            <w:vAlign w:val="center"/>
          </w:tcPr>
          <w:p w:rsidR="00E1392A" w:rsidRDefault="00C43508">
            <w:pPr>
              <w:pStyle w:val="1"/>
            </w:pPr>
            <w:r>
              <w:t>其中：财政</w:t>
            </w:r>
            <w:r>
              <w:t xml:space="preserve">    </w:t>
            </w:r>
            <w:r>
              <w:t>资金</w:t>
            </w:r>
          </w:p>
        </w:tc>
        <w:tc>
          <w:tcPr>
            <w:tcW w:w="1304" w:type="dxa"/>
            <w:vAlign w:val="center"/>
          </w:tcPr>
          <w:p w:rsidR="00E1392A" w:rsidRDefault="00C43508">
            <w:pPr>
              <w:pStyle w:val="2"/>
            </w:pPr>
            <w:r>
              <w:t>228.00</w:t>
            </w:r>
          </w:p>
        </w:tc>
        <w:tc>
          <w:tcPr>
            <w:tcW w:w="1276" w:type="dxa"/>
            <w:vAlign w:val="center"/>
          </w:tcPr>
          <w:p w:rsidR="00E1392A" w:rsidRDefault="00C43508">
            <w:pPr>
              <w:pStyle w:val="1"/>
            </w:pPr>
            <w:r>
              <w:t>其他资金</w:t>
            </w:r>
          </w:p>
        </w:tc>
        <w:tc>
          <w:tcPr>
            <w:tcW w:w="1843" w:type="dxa"/>
            <w:vAlign w:val="center"/>
          </w:tcPr>
          <w:p w:rsidR="00E1392A" w:rsidRDefault="00C43508">
            <w:pPr>
              <w:pStyle w:val="2"/>
            </w:pPr>
            <w:r>
              <w:t xml:space="preserve"> </w:t>
            </w:r>
          </w:p>
        </w:tc>
      </w:tr>
      <w:tr w:rsidR="00E1392A">
        <w:trPr>
          <w:trHeight w:val="369"/>
          <w:jc w:val="center"/>
        </w:trPr>
        <w:tc>
          <w:tcPr>
            <w:tcW w:w="1276" w:type="dxa"/>
            <w:vMerge/>
          </w:tcPr>
          <w:p w:rsidR="00E1392A" w:rsidRDefault="00E1392A"/>
        </w:tc>
        <w:tc>
          <w:tcPr>
            <w:tcW w:w="8618" w:type="dxa"/>
            <w:gridSpan w:val="6"/>
            <w:vAlign w:val="center"/>
          </w:tcPr>
          <w:p w:rsidR="00E1392A" w:rsidRDefault="00C43508">
            <w:pPr>
              <w:pStyle w:val="2"/>
            </w:pPr>
            <w:r>
              <w:t>保障机关专项事务正常运转。</w:t>
            </w:r>
            <w:r>
              <w:tab/>
            </w:r>
            <w:r>
              <w:tab/>
            </w:r>
          </w:p>
          <w:p w:rsidR="00E1392A" w:rsidRDefault="00E1392A">
            <w:pPr>
              <w:pStyle w:val="2"/>
            </w:pPr>
          </w:p>
        </w:tc>
      </w:tr>
      <w:tr w:rsidR="00E1392A">
        <w:trPr>
          <w:trHeight w:val="369"/>
          <w:jc w:val="center"/>
        </w:trPr>
        <w:tc>
          <w:tcPr>
            <w:tcW w:w="1276" w:type="dxa"/>
            <w:vMerge w:val="restart"/>
            <w:vAlign w:val="center"/>
          </w:tcPr>
          <w:p w:rsidR="00E1392A" w:rsidRDefault="00C43508">
            <w:pPr>
              <w:pStyle w:val="1"/>
            </w:pPr>
            <w:r>
              <w:t>资金支出计划（</w:t>
            </w:r>
            <w:r>
              <w:t>%</w:t>
            </w:r>
            <w:r>
              <w:t>）</w:t>
            </w:r>
          </w:p>
        </w:tc>
        <w:tc>
          <w:tcPr>
            <w:tcW w:w="2608" w:type="dxa"/>
            <w:gridSpan w:val="2"/>
            <w:vAlign w:val="center"/>
          </w:tcPr>
          <w:p w:rsidR="00E1392A" w:rsidRDefault="00C43508">
            <w:pPr>
              <w:pStyle w:val="1"/>
            </w:pPr>
            <w:r>
              <w:t>3</w:t>
            </w:r>
            <w:r>
              <w:t>月底</w:t>
            </w:r>
          </w:p>
        </w:tc>
        <w:tc>
          <w:tcPr>
            <w:tcW w:w="1587" w:type="dxa"/>
            <w:vAlign w:val="center"/>
          </w:tcPr>
          <w:p w:rsidR="00E1392A" w:rsidRDefault="00C43508">
            <w:pPr>
              <w:pStyle w:val="1"/>
            </w:pPr>
            <w:r>
              <w:t>6</w:t>
            </w:r>
            <w:r>
              <w:t>月底</w:t>
            </w:r>
          </w:p>
        </w:tc>
        <w:tc>
          <w:tcPr>
            <w:tcW w:w="1304" w:type="dxa"/>
            <w:vAlign w:val="center"/>
          </w:tcPr>
          <w:p w:rsidR="00E1392A" w:rsidRDefault="00C43508">
            <w:pPr>
              <w:pStyle w:val="1"/>
            </w:pPr>
            <w:r>
              <w:t>10</w:t>
            </w:r>
            <w:r>
              <w:t>月底</w:t>
            </w:r>
          </w:p>
        </w:tc>
        <w:tc>
          <w:tcPr>
            <w:tcW w:w="3119" w:type="dxa"/>
            <w:gridSpan w:val="2"/>
            <w:vAlign w:val="center"/>
          </w:tcPr>
          <w:p w:rsidR="00E1392A" w:rsidRDefault="00C43508">
            <w:pPr>
              <w:pStyle w:val="1"/>
            </w:pPr>
            <w:r>
              <w:t>12</w:t>
            </w:r>
            <w:r>
              <w:t>月底</w:t>
            </w:r>
          </w:p>
        </w:tc>
      </w:tr>
      <w:tr w:rsidR="00E1392A">
        <w:trPr>
          <w:trHeight w:val="369"/>
          <w:jc w:val="center"/>
        </w:trPr>
        <w:tc>
          <w:tcPr>
            <w:tcW w:w="1276" w:type="dxa"/>
            <w:vMerge/>
          </w:tcPr>
          <w:p w:rsidR="00E1392A" w:rsidRDefault="00E1392A"/>
        </w:tc>
        <w:tc>
          <w:tcPr>
            <w:tcW w:w="2608" w:type="dxa"/>
            <w:gridSpan w:val="2"/>
            <w:vAlign w:val="center"/>
          </w:tcPr>
          <w:p w:rsidR="00E1392A" w:rsidRDefault="00C43508">
            <w:pPr>
              <w:pStyle w:val="3"/>
            </w:pPr>
            <w:r>
              <w:t>25%</w:t>
            </w:r>
          </w:p>
        </w:tc>
        <w:tc>
          <w:tcPr>
            <w:tcW w:w="1587" w:type="dxa"/>
            <w:vAlign w:val="center"/>
          </w:tcPr>
          <w:p w:rsidR="00E1392A" w:rsidRDefault="00C43508">
            <w:pPr>
              <w:pStyle w:val="3"/>
            </w:pPr>
            <w:r>
              <w:t>50%</w:t>
            </w:r>
          </w:p>
        </w:tc>
        <w:tc>
          <w:tcPr>
            <w:tcW w:w="1304" w:type="dxa"/>
            <w:vAlign w:val="center"/>
          </w:tcPr>
          <w:p w:rsidR="00E1392A" w:rsidRDefault="00C43508">
            <w:pPr>
              <w:pStyle w:val="3"/>
            </w:pPr>
            <w:r>
              <w:t>75%</w:t>
            </w:r>
          </w:p>
        </w:tc>
        <w:tc>
          <w:tcPr>
            <w:tcW w:w="3119" w:type="dxa"/>
            <w:gridSpan w:val="2"/>
            <w:vAlign w:val="center"/>
          </w:tcPr>
          <w:p w:rsidR="00E1392A" w:rsidRDefault="00C43508">
            <w:pPr>
              <w:pStyle w:val="3"/>
            </w:pPr>
            <w:r>
              <w:t>100%</w:t>
            </w:r>
          </w:p>
        </w:tc>
      </w:tr>
      <w:tr w:rsidR="00E1392A">
        <w:trPr>
          <w:trHeight w:val="369"/>
          <w:jc w:val="center"/>
        </w:trPr>
        <w:tc>
          <w:tcPr>
            <w:tcW w:w="1276" w:type="dxa"/>
            <w:vAlign w:val="center"/>
          </w:tcPr>
          <w:p w:rsidR="00E1392A" w:rsidRDefault="00C43508">
            <w:pPr>
              <w:pStyle w:val="1"/>
            </w:pPr>
            <w:r>
              <w:t>绩效目标</w:t>
            </w:r>
          </w:p>
        </w:tc>
        <w:tc>
          <w:tcPr>
            <w:tcW w:w="8618" w:type="dxa"/>
            <w:gridSpan w:val="6"/>
            <w:vAlign w:val="center"/>
          </w:tcPr>
          <w:p w:rsidR="00E1392A" w:rsidRDefault="00C43508">
            <w:pPr>
              <w:pStyle w:val="2"/>
            </w:pPr>
            <w:r>
              <w:t>1."</w:t>
            </w:r>
            <w:r>
              <w:t>保障机关专项事务正常运转。</w:t>
            </w:r>
            <w:r>
              <w:tab/>
            </w:r>
            <w:r>
              <w:tab/>
            </w:r>
          </w:p>
          <w:p w:rsidR="00E1392A" w:rsidRDefault="00C43508">
            <w:pPr>
              <w:pStyle w:val="2"/>
            </w:pPr>
            <w:r>
              <w:t>"</w:t>
            </w:r>
            <w:r>
              <w:tab/>
            </w:r>
            <w:r>
              <w:tab/>
            </w:r>
            <w:r>
              <w:tab/>
            </w:r>
            <w:r>
              <w:tab/>
            </w:r>
            <w:r>
              <w:tab/>
            </w:r>
            <w:r>
              <w:tab/>
            </w:r>
          </w:p>
          <w:p w:rsidR="00E1392A" w:rsidRDefault="00E1392A">
            <w:pPr>
              <w:pStyle w:val="2"/>
            </w:pPr>
          </w:p>
        </w:tc>
      </w:tr>
    </w:tbl>
    <w:p w:rsidR="00E1392A" w:rsidRDefault="00C4350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E1392A">
        <w:trPr>
          <w:trHeight w:val="397"/>
          <w:tblHeader/>
          <w:jc w:val="center"/>
        </w:trPr>
        <w:tc>
          <w:tcPr>
            <w:tcW w:w="1276" w:type="dxa"/>
            <w:vAlign w:val="center"/>
          </w:tcPr>
          <w:p w:rsidR="00E1392A" w:rsidRDefault="00C43508">
            <w:pPr>
              <w:pStyle w:val="1"/>
            </w:pPr>
            <w:r>
              <w:t>一级指标</w:t>
            </w:r>
          </w:p>
        </w:tc>
        <w:tc>
          <w:tcPr>
            <w:tcW w:w="1276" w:type="dxa"/>
            <w:vAlign w:val="center"/>
          </w:tcPr>
          <w:p w:rsidR="00E1392A" w:rsidRDefault="00C43508">
            <w:pPr>
              <w:pStyle w:val="1"/>
            </w:pPr>
            <w:r>
              <w:t>二级指标</w:t>
            </w:r>
          </w:p>
        </w:tc>
        <w:tc>
          <w:tcPr>
            <w:tcW w:w="1332" w:type="dxa"/>
            <w:vAlign w:val="center"/>
          </w:tcPr>
          <w:p w:rsidR="00E1392A" w:rsidRDefault="00C43508">
            <w:pPr>
              <w:pStyle w:val="1"/>
            </w:pPr>
            <w:r>
              <w:t>三级指标</w:t>
            </w:r>
          </w:p>
        </w:tc>
        <w:tc>
          <w:tcPr>
            <w:tcW w:w="2891" w:type="dxa"/>
            <w:vAlign w:val="center"/>
          </w:tcPr>
          <w:p w:rsidR="00E1392A" w:rsidRDefault="00C43508">
            <w:pPr>
              <w:pStyle w:val="1"/>
            </w:pPr>
            <w:r>
              <w:t>绩效指标描述</w:t>
            </w:r>
          </w:p>
        </w:tc>
        <w:tc>
          <w:tcPr>
            <w:tcW w:w="1276" w:type="dxa"/>
            <w:vAlign w:val="center"/>
          </w:tcPr>
          <w:p w:rsidR="00E1392A" w:rsidRDefault="00C43508">
            <w:pPr>
              <w:pStyle w:val="1"/>
            </w:pPr>
            <w:r>
              <w:t>指标值</w:t>
            </w:r>
          </w:p>
        </w:tc>
        <w:tc>
          <w:tcPr>
            <w:tcW w:w="1843" w:type="dxa"/>
            <w:vAlign w:val="center"/>
          </w:tcPr>
          <w:p w:rsidR="00E1392A" w:rsidRDefault="00C43508">
            <w:pPr>
              <w:pStyle w:val="1"/>
            </w:pPr>
            <w:r>
              <w:t>指标值确定依据</w:t>
            </w:r>
          </w:p>
        </w:tc>
      </w:tr>
      <w:tr w:rsidR="00E1392A">
        <w:trPr>
          <w:trHeight w:val="369"/>
          <w:jc w:val="center"/>
        </w:trPr>
        <w:tc>
          <w:tcPr>
            <w:tcW w:w="1276" w:type="dxa"/>
            <w:vMerge w:val="restart"/>
            <w:vAlign w:val="center"/>
          </w:tcPr>
          <w:p w:rsidR="00E1392A" w:rsidRDefault="00C43508">
            <w:pPr>
              <w:pStyle w:val="3"/>
            </w:pPr>
            <w:r>
              <w:t>产出指标</w:t>
            </w:r>
          </w:p>
        </w:tc>
        <w:tc>
          <w:tcPr>
            <w:tcW w:w="1276" w:type="dxa"/>
            <w:vAlign w:val="center"/>
          </w:tcPr>
          <w:p w:rsidR="00E1392A" w:rsidRDefault="00C43508">
            <w:pPr>
              <w:pStyle w:val="2"/>
            </w:pPr>
            <w:r>
              <w:t>数量指标</w:t>
            </w:r>
          </w:p>
        </w:tc>
        <w:tc>
          <w:tcPr>
            <w:tcW w:w="1332" w:type="dxa"/>
            <w:vAlign w:val="center"/>
          </w:tcPr>
          <w:p w:rsidR="00E1392A" w:rsidRDefault="00C43508">
            <w:pPr>
              <w:pStyle w:val="2"/>
            </w:pPr>
            <w:r>
              <w:t>办公用品采购批次</w:t>
            </w:r>
          </w:p>
        </w:tc>
        <w:tc>
          <w:tcPr>
            <w:tcW w:w="2891" w:type="dxa"/>
            <w:vAlign w:val="center"/>
          </w:tcPr>
          <w:p w:rsidR="00E1392A" w:rsidRDefault="00C43508">
            <w:pPr>
              <w:pStyle w:val="2"/>
            </w:pPr>
            <w:r>
              <w:t>办公用品采购批次</w:t>
            </w:r>
          </w:p>
        </w:tc>
        <w:tc>
          <w:tcPr>
            <w:tcW w:w="1276" w:type="dxa"/>
            <w:vAlign w:val="center"/>
          </w:tcPr>
          <w:p w:rsidR="00E1392A" w:rsidRDefault="00C43508">
            <w:pPr>
              <w:pStyle w:val="2"/>
            </w:pPr>
            <w:r>
              <w:t>≥4</w:t>
            </w:r>
            <w:r>
              <w:t>次</w:t>
            </w:r>
          </w:p>
        </w:tc>
        <w:tc>
          <w:tcPr>
            <w:tcW w:w="1843" w:type="dxa"/>
            <w:vAlign w:val="center"/>
          </w:tcPr>
          <w:p w:rsidR="00E1392A" w:rsidRDefault="00C43508">
            <w:pPr>
              <w:pStyle w:val="2"/>
            </w:pPr>
            <w:r>
              <w:t>工作实施方案</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质量指标</w:t>
            </w:r>
          </w:p>
        </w:tc>
        <w:tc>
          <w:tcPr>
            <w:tcW w:w="1332" w:type="dxa"/>
            <w:vAlign w:val="center"/>
          </w:tcPr>
          <w:p w:rsidR="00E1392A" w:rsidRDefault="00C43508">
            <w:pPr>
              <w:pStyle w:val="2"/>
            </w:pPr>
            <w:r>
              <w:t>经费使用合规率</w:t>
            </w:r>
          </w:p>
        </w:tc>
        <w:tc>
          <w:tcPr>
            <w:tcW w:w="2891" w:type="dxa"/>
            <w:vAlign w:val="center"/>
          </w:tcPr>
          <w:p w:rsidR="00E1392A" w:rsidRDefault="00C43508">
            <w:pPr>
              <w:pStyle w:val="2"/>
            </w:pPr>
            <w:r>
              <w:t>经费使用合规率</w:t>
            </w:r>
          </w:p>
        </w:tc>
        <w:tc>
          <w:tcPr>
            <w:tcW w:w="1276" w:type="dxa"/>
            <w:vAlign w:val="center"/>
          </w:tcPr>
          <w:p w:rsidR="00E1392A" w:rsidRDefault="00C43508">
            <w:pPr>
              <w:pStyle w:val="2"/>
            </w:pPr>
            <w:r>
              <w:t>100%</w:t>
            </w:r>
          </w:p>
        </w:tc>
        <w:tc>
          <w:tcPr>
            <w:tcW w:w="1843" w:type="dxa"/>
            <w:vAlign w:val="center"/>
          </w:tcPr>
          <w:p w:rsidR="00E1392A" w:rsidRDefault="00C43508">
            <w:pPr>
              <w:pStyle w:val="2"/>
            </w:pPr>
            <w:r>
              <w:t>年度工作考核指标</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时效指标</w:t>
            </w:r>
          </w:p>
        </w:tc>
        <w:tc>
          <w:tcPr>
            <w:tcW w:w="1332" w:type="dxa"/>
            <w:vAlign w:val="center"/>
          </w:tcPr>
          <w:p w:rsidR="00E1392A" w:rsidRDefault="00C43508">
            <w:pPr>
              <w:pStyle w:val="2"/>
            </w:pPr>
            <w:r>
              <w:t>经费保障周期</w:t>
            </w:r>
          </w:p>
        </w:tc>
        <w:tc>
          <w:tcPr>
            <w:tcW w:w="2891" w:type="dxa"/>
            <w:vAlign w:val="center"/>
          </w:tcPr>
          <w:p w:rsidR="00E1392A" w:rsidRDefault="00C43508">
            <w:pPr>
              <w:pStyle w:val="2"/>
            </w:pPr>
            <w:r>
              <w:t>经费保障周期</w:t>
            </w:r>
          </w:p>
        </w:tc>
        <w:tc>
          <w:tcPr>
            <w:tcW w:w="1276" w:type="dxa"/>
            <w:vAlign w:val="center"/>
          </w:tcPr>
          <w:p w:rsidR="00E1392A" w:rsidRDefault="00C43508">
            <w:pPr>
              <w:pStyle w:val="2"/>
            </w:pPr>
            <w:r>
              <w:t>1</w:t>
            </w:r>
            <w:r>
              <w:t>年</w:t>
            </w:r>
          </w:p>
        </w:tc>
        <w:tc>
          <w:tcPr>
            <w:tcW w:w="1843" w:type="dxa"/>
            <w:vAlign w:val="center"/>
          </w:tcPr>
          <w:p w:rsidR="00E1392A" w:rsidRDefault="00C43508">
            <w:pPr>
              <w:pStyle w:val="2"/>
            </w:pPr>
            <w:r>
              <w:t>实际工作开展情况</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成本指标</w:t>
            </w:r>
          </w:p>
        </w:tc>
        <w:tc>
          <w:tcPr>
            <w:tcW w:w="1332" w:type="dxa"/>
            <w:vAlign w:val="center"/>
          </w:tcPr>
          <w:p w:rsidR="00E1392A" w:rsidRDefault="00C43508">
            <w:pPr>
              <w:pStyle w:val="2"/>
            </w:pPr>
            <w:r>
              <w:t>单位日常办公事务支出总成本</w:t>
            </w:r>
          </w:p>
        </w:tc>
        <w:tc>
          <w:tcPr>
            <w:tcW w:w="2891" w:type="dxa"/>
            <w:vAlign w:val="center"/>
          </w:tcPr>
          <w:p w:rsidR="00E1392A" w:rsidRDefault="00C43508">
            <w:pPr>
              <w:pStyle w:val="2"/>
            </w:pPr>
            <w:r>
              <w:t>单位日常办公事务支出总成本</w:t>
            </w:r>
          </w:p>
        </w:tc>
        <w:tc>
          <w:tcPr>
            <w:tcW w:w="1276" w:type="dxa"/>
            <w:vAlign w:val="center"/>
          </w:tcPr>
          <w:p w:rsidR="00E1392A" w:rsidRDefault="00C43508">
            <w:pPr>
              <w:pStyle w:val="2"/>
            </w:pPr>
            <w:r>
              <w:t>≤228</w:t>
            </w:r>
            <w:r>
              <w:t>万元</w:t>
            </w:r>
          </w:p>
        </w:tc>
        <w:tc>
          <w:tcPr>
            <w:tcW w:w="1843" w:type="dxa"/>
            <w:vAlign w:val="center"/>
          </w:tcPr>
          <w:p w:rsidR="00E1392A" w:rsidRDefault="00C43508">
            <w:pPr>
              <w:pStyle w:val="2"/>
            </w:pPr>
            <w:r>
              <w:t>实际工作开展情况</w:t>
            </w:r>
          </w:p>
        </w:tc>
      </w:tr>
      <w:tr w:rsidR="00E1392A">
        <w:trPr>
          <w:trHeight w:val="369"/>
          <w:jc w:val="center"/>
        </w:trPr>
        <w:tc>
          <w:tcPr>
            <w:tcW w:w="1276" w:type="dxa"/>
            <w:vMerge w:val="restart"/>
            <w:vAlign w:val="center"/>
          </w:tcPr>
          <w:p w:rsidR="00E1392A" w:rsidRDefault="00C43508">
            <w:pPr>
              <w:pStyle w:val="3"/>
            </w:pPr>
            <w:r>
              <w:t>效益指标</w:t>
            </w:r>
          </w:p>
        </w:tc>
        <w:tc>
          <w:tcPr>
            <w:tcW w:w="1276" w:type="dxa"/>
            <w:vAlign w:val="center"/>
          </w:tcPr>
          <w:p w:rsidR="00E1392A" w:rsidRDefault="00C43508">
            <w:pPr>
              <w:pStyle w:val="2"/>
            </w:pPr>
            <w:r>
              <w:t>可持续影响指标</w:t>
            </w:r>
          </w:p>
        </w:tc>
        <w:tc>
          <w:tcPr>
            <w:tcW w:w="1332" w:type="dxa"/>
            <w:vAlign w:val="center"/>
          </w:tcPr>
          <w:p w:rsidR="00E1392A" w:rsidRDefault="00C43508">
            <w:pPr>
              <w:pStyle w:val="2"/>
            </w:pPr>
            <w:r>
              <w:t>提高人员工作效率</w:t>
            </w:r>
          </w:p>
        </w:tc>
        <w:tc>
          <w:tcPr>
            <w:tcW w:w="2891" w:type="dxa"/>
            <w:vAlign w:val="center"/>
          </w:tcPr>
          <w:p w:rsidR="00E1392A" w:rsidRDefault="00C43508">
            <w:pPr>
              <w:pStyle w:val="2"/>
            </w:pPr>
            <w:r>
              <w:t>提高人员工作效率</w:t>
            </w:r>
          </w:p>
        </w:tc>
        <w:tc>
          <w:tcPr>
            <w:tcW w:w="1276" w:type="dxa"/>
            <w:vAlign w:val="center"/>
          </w:tcPr>
          <w:p w:rsidR="00E1392A" w:rsidRDefault="00C43508">
            <w:pPr>
              <w:pStyle w:val="2"/>
            </w:pPr>
            <w:r>
              <w:t>提高</w:t>
            </w:r>
          </w:p>
        </w:tc>
        <w:tc>
          <w:tcPr>
            <w:tcW w:w="1843" w:type="dxa"/>
            <w:vAlign w:val="center"/>
          </w:tcPr>
          <w:p w:rsidR="00E1392A" w:rsidRDefault="00C43508">
            <w:pPr>
              <w:pStyle w:val="2"/>
            </w:pPr>
            <w:r>
              <w:t>年度工作考核指标</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社会效益指标</w:t>
            </w:r>
          </w:p>
        </w:tc>
        <w:tc>
          <w:tcPr>
            <w:tcW w:w="1332" w:type="dxa"/>
            <w:vAlign w:val="center"/>
          </w:tcPr>
          <w:p w:rsidR="00E1392A" w:rsidRDefault="00C43508">
            <w:pPr>
              <w:pStyle w:val="2"/>
            </w:pPr>
            <w:r>
              <w:t>保障单位正常运转</w:t>
            </w:r>
          </w:p>
        </w:tc>
        <w:tc>
          <w:tcPr>
            <w:tcW w:w="2891" w:type="dxa"/>
            <w:vAlign w:val="center"/>
          </w:tcPr>
          <w:p w:rsidR="00E1392A" w:rsidRDefault="00C43508">
            <w:pPr>
              <w:pStyle w:val="2"/>
            </w:pPr>
            <w:r>
              <w:t>保障单位正常运转</w:t>
            </w:r>
          </w:p>
        </w:tc>
        <w:tc>
          <w:tcPr>
            <w:tcW w:w="1276" w:type="dxa"/>
            <w:vAlign w:val="center"/>
          </w:tcPr>
          <w:p w:rsidR="00E1392A" w:rsidRDefault="00C43508">
            <w:pPr>
              <w:pStyle w:val="2"/>
            </w:pPr>
            <w:r>
              <w:t>保障</w:t>
            </w:r>
          </w:p>
        </w:tc>
        <w:tc>
          <w:tcPr>
            <w:tcW w:w="1843" w:type="dxa"/>
            <w:vAlign w:val="center"/>
          </w:tcPr>
          <w:p w:rsidR="00E1392A" w:rsidRDefault="00C43508">
            <w:pPr>
              <w:pStyle w:val="2"/>
            </w:pPr>
            <w:r>
              <w:t>年度工作考核指标</w:t>
            </w:r>
          </w:p>
        </w:tc>
      </w:tr>
      <w:tr w:rsidR="00E1392A">
        <w:trPr>
          <w:trHeight w:val="369"/>
          <w:jc w:val="center"/>
        </w:trPr>
        <w:tc>
          <w:tcPr>
            <w:tcW w:w="1276" w:type="dxa"/>
            <w:vAlign w:val="center"/>
          </w:tcPr>
          <w:p w:rsidR="00E1392A" w:rsidRDefault="00C43508">
            <w:pPr>
              <w:pStyle w:val="3"/>
            </w:pPr>
            <w:r>
              <w:t>满意度指标</w:t>
            </w:r>
          </w:p>
        </w:tc>
        <w:tc>
          <w:tcPr>
            <w:tcW w:w="1276" w:type="dxa"/>
            <w:vAlign w:val="center"/>
          </w:tcPr>
          <w:p w:rsidR="00E1392A" w:rsidRDefault="00C43508">
            <w:pPr>
              <w:pStyle w:val="2"/>
            </w:pPr>
            <w:r>
              <w:t>服务对象满意度指标</w:t>
            </w:r>
          </w:p>
        </w:tc>
        <w:tc>
          <w:tcPr>
            <w:tcW w:w="1332" w:type="dxa"/>
            <w:vAlign w:val="center"/>
          </w:tcPr>
          <w:p w:rsidR="00E1392A" w:rsidRDefault="00C43508">
            <w:pPr>
              <w:pStyle w:val="2"/>
            </w:pPr>
            <w:r>
              <w:t>工作人员满意度</w:t>
            </w:r>
          </w:p>
        </w:tc>
        <w:tc>
          <w:tcPr>
            <w:tcW w:w="2891" w:type="dxa"/>
            <w:vAlign w:val="center"/>
          </w:tcPr>
          <w:p w:rsidR="00E1392A" w:rsidRDefault="00C43508">
            <w:pPr>
              <w:pStyle w:val="2"/>
            </w:pPr>
            <w:r>
              <w:t>工作人员满意人数占总人数的比例</w:t>
            </w:r>
          </w:p>
        </w:tc>
        <w:tc>
          <w:tcPr>
            <w:tcW w:w="1276" w:type="dxa"/>
            <w:vAlign w:val="center"/>
          </w:tcPr>
          <w:p w:rsidR="00E1392A" w:rsidRDefault="00C43508">
            <w:pPr>
              <w:pStyle w:val="2"/>
            </w:pPr>
            <w:r>
              <w:t>≥95%</w:t>
            </w:r>
          </w:p>
        </w:tc>
        <w:tc>
          <w:tcPr>
            <w:tcW w:w="1843" w:type="dxa"/>
            <w:vAlign w:val="center"/>
          </w:tcPr>
          <w:p w:rsidR="00E1392A" w:rsidRDefault="00C43508">
            <w:pPr>
              <w:pStyle w:val="2"/>
            </w:pPr>
            <w:r>
              <w:t>调查问卷</w:t>
            </w:r>
          </w:p>
        </w:tc>
      </w:tr>
    </w:tbl>
    <w:p w:rsidR="00E1392A" w:rsidRDefault="00E1392A">
      <w:pPr>
        <w:sectPr w:rsidR="00E1392A">
          <w:pgSz w:w="11900" w:h="16840"/>
          <w:pgMar w:top="1984" w:right="1304" w:bottom="1134" w:left="1304" w:header="720" w:footer="720" w:gutter="0"/>
          <w:cols w:space="720"/>
        </w:sectPr>
      </w:pPr>
    </w:p>
    <w:p w:rsidR="00E1392A" w:rsidRDefault="00C43508">
      <w:pPr>
        <w:jc w:val="center"/>
      </w:pPr>
      <w:r>
        <w:rPr>
          <w:rFonts w:ascii="方正仿宋_GBK" w:eastAsia="方正仿宋_GBK" w:hAnsi="方正仿宋_GBK" w:cs="方正仿宋_GBK"/>
          <w:color w:val="000000"/>
          <w:sz w:val="28"/>
        </w:rPr>
        <w:lastRenderedPageBreak/>
        <w:t xml:space="preserve"> </w:t>
      </w:r>
    </w:p>
    <w:p w:rsidR="00E1392A" w:rsidRDefault="00C43508">
      <w:pPr>
        <w:ind w:firstLine="560"/>
        <w:outlineLvl w:val="3"/>
      </w:pPr>
      <w:bookmarkStart w:id="10"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党政专用会议室等装修改造项目绩效目标表</w:t>
      </w:r>
      <w:bookmarkEnd w:id="1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E1392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1392A" w:rsidRDefault="00C43508">
            <w:pPr>
              <w:pStyle w:val="5"/>
            </w:pPr>
            <w:r>
              <w:t>201001</w:t>
            </w:r>
            <w:r>
              <w:t>中国共产党魏县委员会办公室本级</w:t>
            </w:r>
          </w:p>
        </w:tc>
        <w:tc>
          <w:tcPr>
            <w:tcW w:w="1843" w:type="dxa"/>
            <w:tcBorders>
              <w:top w:val="single" w:sz="6" w:space="0" w:color="FFFFFF"/>
              <w:left w:val="single" w:sz="6" w:space="0" w:color="FFFFFF"/>
              <w:right w:val="single" w:sz="6" w:space="0" w:color="FFFFFF"/>
            </w:tcBorders>
            <w:vAlign w:val="center"/>
          </w:tcPr>
          <w:p w:rsidR="00E1392A" w:rsidRDefault="00C43508">
            <w:pPr>
              <w:pStyle w:val="4"/>
            </w:pPr>
            <w:r>
              <w:t>单位：万元</w:t>
            </w:r>
          </w:p>
        </w:tc>
      </w:tr>
      <w:tr w:rsidR="00E1392A">
        <w:trPr>
          <w:trHeight w:val="369"/>
          <w:jc w:val="center"/>
        </w:trPr>
        <w:tc>
          <w:tcPr>
            <w:tcW w:w="1276" w:type="dxa"/>
            <w:vAlign w:val="center"/>
          </w:tcPr>
          <w:p w:rsidR="00E1392A" w:rsidRDefault="00C43508">
            <w:pPr>
              <w:pStyle w:val="1"/>
            </w:pPr>
            <w:r>
              <w:t>项目编码</w:t>
            </w:r>
          </w:p>
        </w:tc>
        <w:tc>
          <w:tcPr>
            <w:tcW w:w="2608" w:type="dxa"/>
            <w:gridSpan w:val="2"/>
            <w:vAlign w:val="center"/>
          </w:tcPr>
          <w:p w:rsidR="00E1392A" w:rsidRDefault="00C43508">
            <w:pPr>
              <w:pStyle w:val="2"/>
            </w:pPr>
            <w:r>
              <w:t>13043425P00428910003X</w:t>
            </w:r>
          </w:p>
        </w:tc>
        <w:tc>
          <w:tcPr>
            <w:tcW w:w="1587" w:type="dxa"/>
            <w:vAlign w:val="center"/>
          </w:tcPr>
          <w:p w:rsidR="00E1392A" w:rsidRDefault="00C43508">
            <w:pPr>
              <w:pStyle w:val="1"/>
            </w:pPr>
            <w:r>
              <w:t>项目名称</w:t>
            </w:r>
          </w:p>
        </w:tc>
        <w:tc>
          <w:tcPr>
            <w:tcW w:w="4423" w:type="dxa"/>
            <w:gridSpan w:val="3"/>
            <w:vAlign w:val="center"/>
          </w:tcPr>
          <w:p w:rsidR="00E1392A" w:rsidRDefault="00C43508">
            <w:pPr>
              <w:pStyle w:val="2"/>
            </w:pPr>
            <w:r>
              <w:t>党政专用会议室等装修改造项目</w:t>
            </w:r>
          </w:p>
        </w:tc>
      </w:tr>
      <w:tr w:rsidR="00E1392A">
        <w:trPr>
          <w:trHeight w:val="369"/>
          <w:jc w:val="center"/>
        </w:trPr>
        <w:tc>
          <w:tcPr>
            <w:tcW w:w="1276" w:type="dxa"/>
            <w:vMerge w:val="restart"/>
            <w:vAlign w:val="center"/>
          </w:tcPr>
          <w:p w:rsidR="00E1392A" w:rsidRDefault="00C43508">
            <w:pPr>
              <w:pStyle w:val="1"/>
            </w:pPr>
            <w:r>
              <w:t>预算规模及资金用途</w:t>
            </w:r>
          </w:p>
        </w:tc>
        <w:tc>
          <w:tcPr>
            <w:tcW w:w="1276" w:type="dxa"/>
            <w:vAlign w:val="center"/>
          </w:tcPr>
          <w:p w:rsidR="00E1392A" w:rsidRDefault="00C43508">
            <w:pPr>
              <w:pStyle w:val="1"/>
            </w:pPr>
            <w:r>
              <w:t>预算数</w:t>
            </w:r>
          </w:p>
        </w:tc>
        <w:tc>
          <w:tcPr>
            <w:tcW w:w="1332" w:type="dxa"/>
            <w:vAlign w:val="center"/>
          </w:tcPr>
          <w:p w:rsidR="00E1392A" w:rsidRDefault="00C43508">
            <w:pPr>
              <w:pStyle w:val="2"/>
            </w:pPr>
            <w:r>
              <w:t>50.00</w:t>
            </w:r>
          </w:p>
        </w:tc>
        <w:tc>
          <w:tcPr>
            <w:tcW w:w="1587" w:type="dxa"/>
            <w:vAlign w:val="center"/>
          </w:tcPr>
          <w:p w:rsidR="00E1392A" w:rsidRDefault="00C43508">
            <w:pPr>
              <w:pStyle w:val="1"/>
            </w:pPr>
            <w:r>
              <w:t>其中：财政</w:t>
            </w:r>
            <w:r>
              <w:t xml:space="preserve">    </w:t>
            </w:r>
            <w:r>
              <w:t>资金</w:t>
            </w:r>
          </w:p>
        </w:tc>
        <w:tc>
          <w:tcPr>
            <w:tcW w:w="1304" w:type="dxa"/>
            <w:vAlign w:val="center"/>
          </w:tcPr>
          <w:p w:rsidR="00E1392A" w:rsidRDefault="00C43508">
            <w:pPr>
              <w:pStyle w:val="2"/>
            </w:pPr>
            <w:r>
              <w:t>50.00</w:t>
            </w:r>
          </w:p>
        </w:tc>
        <w:tc>
          <w:tcPr>
            <w:tcW w:w="1276" w:type="dxa"/>
            <w:vAlign w:val="center"/>
          </w:tcPr>
          <w:p w:rsidR="00E1392A" w:rsidRDefault="00C43508">
            <w:pPr>
              <w:pStyle w:val="1"/>
            </w:pPr>
            <w:r>
              <w:t>其他资金</w:t>
            </w:r>
          </w:p>
        </w:tc>
        <w:tc>
          <w:tcPr>
            <w:tcW w:w="1843" w:type="dxa"/>
            <w:vAlign w:val="center"/>
          </w:tcPr>
          <w:p w:rsidR="00E1392A" w:rsidRDefault="00C43508">
            <w:pPr>
              <w:pStyle w:val="2"/>
            </w:pPr>
            <w:r>
              <w:t xml:space="preserve"> </w:t>
            </w:r>
          </w:p>
        </w:tc>
      </w:tr>
      <w:tr w:rsidR="00E1392A">
        <w:trPr>
          <w:trHeight w:val="369"/>
          <w:jc w:val="center"/>
        </w:trPr>
        <w:tc>
          <w:tcPr>
            <w:tcW w:w="1276" w:type="dxa"/>
            <w:vMerge/>
          </w:tcPr>
          <w:p w:rsidR="00E1392A" w:rsidRDefault="00E1392A"/>
        </w:tc>
        <w:tc>
          <w:tcPr>
            <w:tcW w:w="8618" w:type="dxa"/>
            <w:gridSpan w:val="6"/>
            <w:vAlign w:val="center"/>
          </w:tcPr>
          <w:p w:rsidR="00E1392A" w:rsidRDefault="00C43508">
            <w:pPr>
              <w:pStyle w:val="2"/>
            </w:pPr>
            <w:r>
              <w:t>为维持县委政府各项会议工作良好的推进，确保各项会议正常运转，完善工作人员会议环境。</w:t>
            </w:r>
          </w:p>
        </w:tc>
      </w:tr>
      <w:tr w:rsidR="00E1392A">
        <w:trPr>
          <w:trHeight w:val="369"/>
          <w:jc w:val="center"/>
        </w:trPr>
        <w:tc>
          <w:tcPr>
            <w:tcW w:w="1276" w:type="dxa"/>
            <w:vMerge w:val="restart"/>
            <w:vAlign w:val="center"/>
          </w:tcPr>
          <w:p w:rsidR="00E1392A" w:rsidRDefault="00C43508">
            <w:pPr>
              <w:pStyle w:val="1"/>
            </w:pPr>
            <w:r>
              <w:t>资金支出计划（</w:t>
            </w:r>
            <w:r>
              <w:t>%</w:t>
            </w:r>
            <w:r>
              <w:t>）</w:t>
            </w:r>
          </w:p>
        </w:tc>
        <w:tc>
          <w:tcPr>
            <w:tcW w:w="2608" w:type="dxa"/>
            <w:gridSpan w:val="2"/>
            <w:vAlign w:val="center"/>
          </w:tcPr>
          <w:p w:rsidR="00E1392A" w:rsidRDefault="00C43508">
            <w:pPr>
              <w:pStyle w:val="1"/>
            </w:pPr>
            <w:r>
              <w:t>3</w:t>
            </w:r>
            <w:r>
              <w:t>月底</w:t>
            </w:r>
          </w:p>
        </w:tc>
        <w:tc>
          <w:tcPr>
            <w:tcW w:w="1587" w:type="dxa"/>
            <w:vAlign w:val="center"/>
          </w:tcPr>
          <w:p w:rsidR="00E1392A" w:rsidRDefault="00C43508">
            <w:pPr>
              <w:pStyle w:val="1"/>
            </w:pPr>
            <w:r>
              <w:t>6</w:t>
            </w:r>
            <w:r>
              <w:t>月底</w:t>
            </w:r>
          </w:p>
        </w:tc>
        <w:tc>
          <w:tcPr>
            <w:tcW w:w="1304" w:type="dxa"/>
            <w:vAlign w:val="center"/>
          </w:tcPr>
          <w:p w:rsidR="00E1392A" w:rsidRDefault="00C43508">
            <w:pPr>
              <w:pStyle w:val="1"/>
            </w:pPr>
            <w:r>
              <w:t>10</w:t>
            </w:r>
            <w:r>
              <w:t>月底</w:t>
            </w:r>
          </w:p>
        </w:tc>
        <w:tc>
          <w:tcPr>
            <w:tcW w:w="3119" w:type="dxa"/>
            <w:gridSpan w:val="2"/>
            <w:vAlign w:val="center"/>
          </w:tcPr>
          <w:p w:rsidR="00E1392A" w:rsidRDefault="00C43508">
            <w:pPr>
              <w:pStyle w:val="1"/>
            </w:pPr>
            <w:r>
              <w:t>12</w:t>
            </w:r>
            <w:r>
              <w:t>月底</w:t>
            </w:r>
          </w:p>
        </w:tc>
      </w:tr>
      <w:tr w:rsidR="00E1392A">
        <w:trPr>
          <w:trHeight w:val="369"/>
          <w:jc w:val="center"/>
        </w:trPr>
        <w:tc>
          <w:tcPr>
            <w:tcW w:w="1276" w:type="dxa"/>
            <w:vMerge/>
          </w:tcPr>
          <w:p w:rsidR="00E1392A" w:rsidRDefault="00E1392A"/>
        </w:tc>
        <w:tc>
          <w:tcPr>
            <w:tcW w:w="2608" w:type="dxa"/>
            <w:gridSpan w:val="2"/>
            <w:vAlign w:val="center"/>
          </w:tcPr>
          <w:p w:rsidR="00E1392A" w:rsidRDefault="00C43508">
            <w:pPr>
              <w:pStyle w:val="3"/>
            </w:pPr>
            <w:r>
              <w:t xml:space="preserve"> </w:t>
            </w:r>
          </w:p>
        </w:tc>
        <w:tc>
          <w:tcPr>
            <w:tcW w:w="1587" w:type="dxa"/>
            <w:vAlign w:val="center"/>
          </w:tcPr>
          <w:p w:rsidR="00E1392A" w:rsidRDefault="00C43508">
            <w:pPr>
              <w:pStyle w:val="3"/>
            </w:pPr>
            <w:r>
              <w:t xml:space="preserve"> </w:t>
            </w:r>
          </w:p>
        </w:tc>
        <w:tc>
          <w:tcPr>
            <w:tcW w:w="1304" w:type="dxa"/>
            <w:vAlign w:val="center"/>
          </w:tcPr>
          <w:p w:rsidR="00E1392A" w:rsidRDefault="00C43508">
            <w:pPr>
              <w:pStyle w:val="3"/>
            </w:pPr>
            <w:r>
              <w:t xml:space="preserve"> </w:t>
            </w:r>
          </w:p>
        </w:tc>
        <w:tc>
          <w:tcPr>
            <w:tcW w:w="3119" w:type="dxa"/>
            <w:gridSpan w:val="2"/>
            <w:vAlign w:val="center"/>
          </w:tcPr>
          <w:p w:rsidR="00E1392A" w:rsidRDefault="00C43508">
            <w:pPr>
              <w:pStyle w:val="3"/>
            </w:pPr>
            <w:r>
              <w:t>100%</w:t>
            </w:r>
          </w:p>
        </w:tc>
      </w:tr>
      <w:tr w:rsidR="00E1392A">
        <w:trPr>
          <w:trHeight w:val="369"/>
          <w:jc w:val="center"/>
        </w:trPr>
        <w:tc>
          <w:tcPr>
            <w:tcW w:w="1276" w:type="dxa"/>
            <w:vAlign w:val="center"/>
          </w:tcPr>
          <w:p w:rsidR="00E1392A" w:rsidRDefault="00C43508">
            <w:pPr>
              <w:pStyle w:val="1"/>
            </w:pPr>
            <w:r>
              <w:t>绩效目标</w:t>
            </w:r>
          </w:p>
        </w:tc>
        <w:tc>
          <w:tcPr>
            <w:tcW w:w="8618" w:type="dxa"/>
            <w:gridSpan w:val="6"/>
            <w:vAlign w:val="center"/>
          </w:tcPr>
          <w:p w:rsidR="00E1392A" w:rsidRDefault="00C43508">
            <w:pPr>
              <w:pStyle w:val="2"/>
            </w:pPr>
            <w:r>
              <w:t>1.</w:t>
            </w:r>
            <w:r>
              <w:t>为维持县委政府各项会议工作良好的推进，确保各项会议正常运转，完善工作人员会议环境。</w:t>
            </w:r>
          </w:p>
        </w:tc>
      </w:tr>
    </w:tbl>
    <w:p w:rsidR="00E1392A" w:rsidRDefault="00C4350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E1392A">
        <w:trPr>
          <w:trHeight w:val="397"/>
          <w:tblHeader/>
          <w:jc w:val="center"/>
        </w:trPr>
        <w:tc>
          <w:tcPr>
            <w:tcW w:w="1276" w:type="dxa"/>
            <w:vAlign w:val="center"/>
          </w:tcPr>
          <w:p w:rsidR="00E1392A" w:rsidRDefault="00C43508">
            <w:pPr>
              <w:pStyle w:val="1"/>
            </w:pPr>
            <w:r>
              <w:t>一级指标</w:t>
            </w:r>
          </w:p>
        </w:tc>
        <w:tc>
          <w:tcPr>
            <w:tcW w:w="1276" w:type="dxa"/>
            <w:vAlign w:val="center"/>
          </w:tcPr>
          <w:p w:rsidR="00E1392A" w:rsidRDefault="00C43508">
            <w:pPr>
              <w:pStyle w:val="1"/>
            </w:pPr>
            <w:r>
              <w:t>二级指标</w:t>
            </w:r>
          </w:p>
        </w:tc>
        <w:tc>
          <w:tcPr>
            <w:tcW w:w="1332" w:type="dxa"/>
            <w:vAlign w:val="center"/>
          </w:tcPr>
          <w:p w:rsidR="00E1392A" w:rsidRDefault="00C43508">
            <w:pPr>
              <w:pStyle w:val="1"/>
            </w:pPr>
            <w:r>
              <w:t>三级指标</w:t>
            </w:r>
          </w:p>
        </w:tc>
        <w:tc>
          <w:tcPr>
            <w:tcW w:w="2891" w:type="dxa"/>
            <w:vAlign w:val="center"/>
          </w:tcPr>
          <w:p w:rsidR="00E1392A" w:rsidRDefault="00C43508">
            <w:pPr>
              <w:pStyle w:val="1"/>
            </w:pPr>
            <w:r>
              <w:t>绩效指标描述</w:t>
            </w:r>
          </w:p>
        </w:tc>
        <w:tc>
          <w:tcPr>
            <w:tcW w:w="1276" w:type="dxa"/>
            <w:vAlign w:val="center"/>
          </w:tcPr>
          <w:p w:rsidR="00E1392A" w:rsidRDefault="00C43508">
            <w:pPr>
              <w:pStyle w:val="1"/>
            </w:pPr>
            <w:r>
              <w:t>指标值</w:t>
            </w:r>
          </w:p>
        </w:tc>
        <w:tc>
          <w:tcPr>
            <w:tcW w:w="1843" w:type="dxa"/>
            <w:vAlign w:val="center"/>
          </w:tcPr>
          <w:p w:rsidR="00E1392A" w:rsidRDefault="00C43508">
            <w:pPr>
              <w:pStyle w:val="1"/>
            </w:pPr>
            <w:r>
              <w:t>指标值确定依据</w:t>
            </w:r>
          </w:p>
        </w:tc>
      </w:tr>
      <w:tr w:rsidR="00E1392A">
        <w:trPr>
          <w:trHeight w:val="369"/>
          <w:jc w:val="center"/>
        </w:trPr>
        <w:tc>
          <w:tcPr>
            <w:tcW w:w="1276" w:type="dxa"/>
            <w:vMerge w:val="restart"/>
            <w:vAlign w:val="center"/>
          </w:tcPr>
          <w:p w:rsidR="00E1392A" w:rsidRDefault="00C43508">
            <w:pPr>
              <w:pStyle w:val="3"/>
            </w:pPr>
            <w:r>
              <w:t>产出指标</w:t>
            </w:r>
          </w:p>
        </w:tc>
        <w:tc>
          <w:tcPr>
            <w:tcW w:w="1276" w:type="dxa"/>
            <w:vAlign w:val="center"/>
          </w:tcPr>
          <w:p w:rsidR="00E1392A" w:rsidRDefault="00C43508">
            <w:pPr>
              <w:pStyle w:val="2"/>
            </w:pPr>
            <w:r>
              <w:t>数量指标</w:t>
            </w:r>
          </w:p>
        </w:tc>
        <w:tc>
          <w:tcPr>
            <w:tcW w:w="1332" w:type="dxa"/>
            <w:vAlign w:val="center"/>
          </w:tcPr>
          <w:p w:rsidR="00E1392A" w:rsidRDefault="00C43508">
            <w:pPr>
              <w:pStyle w:val="2"/>
            </w:pPr>
            <w:r>
              <w:t>党政专用会议室等装修改造数量</w:t>
            </w:r>
          </w:p>
        </w:tc>
        <w:tc>
          <w:tcPr>
            <w:tcW w:w="2891" w:type="dxa"/>
            <w:vAlign w:val="center"/>
          </w:tcPr>
          <w:p w:rsidR="00E1392A" w:rsidRDefault="00C43508">
            <w:pPr>
              <w:pStyle w:val="2"/>
            </w:pPr>
            <w:r>
              <w:t>党政专用会议室等装修改造数量</w:t>
            </w:r>
          </w:p>
        </w:tc>
        <w:tc>
          <w:tcPr>
            <w:tcW w:w="1276" w:type="dxa"/>
            <w:vAlign w:val="center"/>
          </w:tcPr>
          <w:p w:rsidR="00E1392A" w:rsidRDefault="00C43508">
            <w:pPr>
              <w:pStyle w:val="2"/>
            </w:pPr>
            <w:r>
              <w:t>4</w:t>
            </w:r>
            <w:r>
              <w:t>个</w:t>
            </w:r>
          </w:p>
        </w:tc>
        <w:tc>
          <w:tcPr>
            <w:tcW w:w="1843" w:type="dxa"/>
            <w:vAlign w:val="center"/>
          </w:tcPr>
          <w:p w:rsidR="00E1392A" w:rsidRDefault="00C43508">
            <w:pPr>
              <w:pStyle w:val="2"/>
            </w:pPr>
            <w:r>
              <w:t>根据文件要求</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质量指标</w:t>
            </w:r>
          </w:p>
        </w:tc>
        <w:tc>
          <w:tcPr>
            <w:tcW w:w="1332" w:type="dxa"/>
            <w:vAlign w:val="center"/>
          </w:tcPr>
          <w:p w:rsidR="00E1392A" w:rsidRDefault="00C43508">
            <w:pPr>
              <w:pStyle w:val="2"/>
            </w:pPr>
            <w:r>
              <w:t>会议室能够正常运行</w:t>
            </w:r>
          </w:p>
        </w:tc>
        <w:tc>
          <w:tcPr>
            <w:tcW w:w="2891" w:type="dxa"/>
            <w:vAlign w:val="center"/>
          </w:tcPr>
          <w:p w:rsidR="00E1392A" w:rsidRDefault="00C43508">
            <w:pPr>
              <w:pStyle w:val="2"/>
            </w:pPr>
            <w:r>
              <w:t>能够正常运行</w:t>
            </w:r>
          </w:p>
        </w:tc>
        <w:tc>
          <w:tcPr>
            <w:tcW w:w="1276" w:type="dxa"/>
            <w:vAlign w:val="center"/>
          </w:tcPr>
          <w:p w:rsidR="00E1392A" w:rsidRDefault="00C43508">
            <w:pPr>
              <w:pStyle w:val="2"/>
            </w:pPr>
            <w:r>
              <w:t>≥95%</w:t>
            </w:r>
          </w:p>
        </w:tc>
        <w:tc>
          <w:tcPr>
            <w:tcW w:w="1843" w:type="dxa"/>
            <w:vAlign w:val="center"/>
          </w:tcPr>
          <w:p w:rsidR="00E1392A" w:rsidRDefault="00C43508">
            <w:pPr>
              <w:pStyle w:val="2"/>
            </w:pPr>
            <w:r>
              <w:t>根据合同</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时效指标</w:t>
            </w:r>
          </w:p>
        </w:tc>
        <w:tc>
          <w:tcPr>
            <w:tcW w:w="1332" w:type="dxa"/>
            <w:vAlign w:val="center"/>
          </w:tcPr>
          <w:p w:rsidR="00E1392A" w:rsidRDefault="00C43508">
            <w:pPr>
              <w:pStyle w:val="2"/>
            </w:pPr>
            <w:r>
              <w:t>会议室等装修及时</w:t>
            </w:r>
          </w:p>
        </w:tc>
        <w:tc>
          <w:tcPr>
            <w:tcW w:w="2891" w:type="dxa"/>
            <w:vAlign w:val="center"/>
          </w:tcPr>
          <w:p w:rsidR="00E1392A" w:rsidRDefault="00C43508">
            <w:pPr>
              <w:pStyle w:val="2"/>
            </w:pPr>
            <w:r>
              <w:t>会议室等装修及时</w:t>
            </w:r>
          </w:p>
        </w:tc>
        <w:tc>
          <w:tcPr>
            <w:tcW w:w="1276" w:type="dxa"/>
            <w:vAlign w:val="center"/>
          </w:tcPr>
          <w:p w:rsidR="00E1392A" w:rsidRDefault="00C43508">
            <w:pPr>
              <w:pStyle w:val="2"/>
            </w:pPr>
            <w:r>
              <w:t>≥95%</w:t>
            </w:r>
          </w:p>
        </w:tc>
        <w:tc>
          <w:tcPr>
            <w:tcW w:w="1843" w:type="dxa"/>
            <w:vAlign w:val="center"/>
          </w:tcPr>
          <w:p w:rsidR="00E1392A" w:rsidRDefault="00C43508">
            <w:pPr>
              <w:pStyle w:val="2"/>
            </w:pPr>
            <w:r>
              <w:t>根据合同</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成本指标</w:t>
            </w:r>
          </w:p>
        </w:tc>
        <w:tc>
          <w:tcPr>
            <w:tcW w:w="1332" w:type="dxa"/>
            <w:vAlign w:val="center"/>
          </w:tcPr>
          <w:p w:rsidR="00E1392A" w:rsidRDefault="00C43508">
            <w:pPr>
              <w:pStyle w:val="2"/>
            </w:pPr>
            <w:r>
              <w:t>会议室装修改造成本</w:t>
            </w:r>
          </w:p>
        </w:tc>
        <w:tc>
          <w:tcPr>
            <w:tcW w:w="2891" w:type="dxa"/>
            <w:vAlign w:val="center"/>
          </w:tcPr>
          <w:p w:rsidR="00E1392A" w:rsidRDefault="00C43508">
            <w:pPr>
              <w:pStyle w:val="2"/>
            </w:pPr>
            <w:r>
              <w:t>会议室装修改造成本</w:t>
            </w:r>
          </w:p>
        </w:tc>
        <w:tc>
          <w:tcPr>
            <w:tcW w:w="1276" w:type="dxa"/>
            <w:vAlign w:val="center"/>
          </w:tcPr>
          <w:p w:rsidR="00E1392A" w:rsidRDefault="00C43508">
            <w:pPr>
              <w:pStyle w:val="2"/>
            </w:pPr>
            <w:r>
              <w:t>≤50</w:t>
            </w:r>
            <w:r>
              <w:t>万元</w:t>
            </w:r>
          </w:p>
        </w:tc>
        <w:tc>
          <w:tcPr>
            <w:tcW w:w="1843" w:type="dxa"/>
            <w:vAlign w:val="center"/>
          </w:tcPr>
          <w:p w:rsidR="00E1392A" w:rsidRDefault="00C43508">
            <w:pPr>
              <w:pStyle w:val="2"/>
            </w:pPr>
            <w:r>
              <w:t>根据政府采购协议</w:t>
            </w:r>
          </w:p>
        </w:tc>
      </w:tr>
      <w:tr w:rsidR="00E1392A">
        <w:trPr>
          <w:trHeight w:val="369"/>
          <w:jc w:val="center"/>
        </w:trPr>
        <w:tc>
          <w:tcPr>
            <w:tcW w:w="1276" w:type="dxa"/>
            <w:vMerge w:val="restart"/>
            <w:vAlign w:val="center"/>
          </w:tcPr>
          <w:p w:rsidR="00E1392A" w:rsidRDefault="00C43508">
            <w:pPr>
              <w:pStyle w:val="3"/>
            </w:pPr>
            <w:r>
              <w:t>效益指标</w:t>
            </w:r>
          </w:p>
        </w:tc>
        <w:tc>
          <w:tcPr>
            <w:tcW w:w="1276" w:type="dxa"/>
            <w:vAlign w:val="center"/>
          </w:tcPr>
          <w:p w:rsidR="00E1392A" w:rsidRDefault="00C43508">
            <w:pPr>
              <w:pStyle w:val="2"/>
            </w:pPr>
            <w:r>
              <w:t>社会效益指标</w:t>
            </w:r>
          </w:p>
        </w:tc>
        <w:tc>
          <w:tcPr>
            <w:tcW w:w="1332" w:type="dxa"/>
            <w:vAlign w:val="center"/>
          </w:tcPr>
          <w:p w:rsidR="00E1392A" w:rsidRDefault="00C43508">
            <w:pPr>
              <w:pStyle w:val="2"/>
            </w:pPr>
            <w:r>
              <w:t>保证机关正常运转</w:t>
            </w:r>
          </w:p>
        </w:tc>
        <w:tc>
          <w:tcPr>
            <w:tcW w:w="2891" w:type="dxa"/>
            <w:vAlign w:val="center"/>
          </w:tcPr>
          <w:p w:rsidR="00E1392A" w:rsidRDefault="00C43508">
            <w:pPr>
              <w:pStyle w:val="2"/>
            </w:pPr>
            <w:r>
              <w:t>有效保障机关正常运转</w:t>
            </w:r>
          </w:p>
        </w:tc>
        <w:tc>
          <w:tcPr>
            <w:tcW w:w="1276" w:type="dxa"/>
            <w:vAlign w:val="center"/>
          </w:tcPr>
          <w:p w:rsidR="00E1392A" w:rsidRDefault="00C43508">
            <w:pPr>
              <w:pStyle w:val="2"/>
            </w:pPr>
            <w:r>
              <w:t>有效保障</w:t>
            </w:r>
          </w:p>
        </w:tc>
        <w:tc>
          <w:tcPr>
            <w:tcW w:w="1843" w:type="dxa"/>
            <w:vAlign w:val="center"/>
          </w:tcPr>
          <w:p w:rsidR="00E1392A" w:rsidRDefault="00C43508">
            <w:pPr>
              <w:pStyle w:val="2"/>
            </w:pPr>
            <w:r>
              <w:t>根据实际工作状况</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可持续影响指标</w:t>
            </w:r>
          </w:p>
        </w:tc>
        <w:tc>
          <w:tcPr>
            <w:tcW w:w="1332" w:type="dxa"/>
            <w:vAlign w:val="center"/>
          </w:tcPr>
          <w:p w:rsidR="00E1392A" w:rsidRDefault="00C43508">
            <w:pPr>
              <w:pStyle w:val="2"/>
            </w:pPr>
            <w:r>
              <w:t>运行状况</w:t>
            </w:r>
          </w:p>
        </w:tc>
        <w:tc>
          <w:tcPr>
            <w:tcW w:w="2891" w:type="dxa"/>
            <w:vAlign w:val="center"/>
          </w:tcPr>
          <w:p w:rsidR="00E1392A" w:rsidRDefault="00C43508">
            <w:pPr>
              <w:pStyle w:val="2"/>
            </w:pPr>
            <w:r>
              <w:t>满足未来会议要求</w:t>
            </w:r>
          </w:p>
        </w:tc>
        <w:tc>
          <w:tcPr>
            <w:tcW w:w="1276" w:type="dxa"/>
            <w:vAlign w:val="center"/>
          </w:tcPr>
          <w:p w:rsidR="00E1392A" w:rsidRDefault="00C43508">
            <w:pPr>
              <w:pStyle w:val="2"/>
            </w:pPr>
            <w:r>
              <w:t>满足</w:t>
            </w:r>
          </w:p>
        </w:tc>
        <w:tc>
          <w:tcPr>
            <w:tcW w:w="1843" w:type="dxa"/>
            <w:vAlign w:val="center"/>
          </w:tcPr>
          <w:p w:rsidR="00E1392A" w:rsidRDefault="00C43508">
            <w:pPr>
              <w:pStyle w:val="2"/>
            </w:pPr>
            <w:r>
              <w:t>根据实际工作状况</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社会效益指标</w:t>
            </w:r>
          </w:p>
        </w:tc>
        <w:tc>
          <w:tcPr>
            <w:tcW w:w="1332" w:type="dxa"/>
            <w:vAlign w:val="center"/>
          </w:tcPr>
          <w:p w:rsidR="00E1392A" w:rsidRDefault="00C43508">
            <w:pPr>
              <w:pStyle w:val="2"/>
            </w:pPr>
            <w:r>
              <w:t>优化工作人员会议环境</w:t>
            </w:r>
          </w:p>
        </w:tc>
        <w:tc>
          <w:tcPr>
            <w:tcW w:w="2891" w:type="dxa"/>
            <w:vAlign w:val="center"/>
          </w:tcPr>
          <w:p w:rsidR="00E1392A" w:rsidRDefault="00C43508">
            <w:pPr>
              <w:pStyle w:val="2"/>
            </w:pPr>
            <w:r>
              <w:t>优化会议环境，提供对会议效果积极影响。</w:t>
            </w:r>
          </w:p>
        </w:tc>
        <w:tc>
          <w:tcPr>
            <w:tcW w:w="1276" w:type="dxa"/>
            <w:vAlign w:val="center"/>
          </w:tcPr>
          <w:p w:rsidR="00E1392A" w:rsidRDefault="00C43508">
            <w:pPr>
              <w:pStyle w:val="2"/>
            </w:pPr>
            <w:r>
              <w:t>优化</w:t>
            </w:r>
          </w:p>
        </w:tc>
        <w:tc>
          <w:tcPr>
            <w:tcW w:w="1843" w:type="dxa"/>
            <w:vAlign w:val="center"/>
          </w:tcPr>
          <w:p w:rsidR="00E1392A" w:rsidRDefault="00C43508">
            <w:pPr>
              <w:pStyle w:val="2"/>
            </w:pPr>
            <w:r>
              <w:t>根据实际工作</w:t>
            </w:r>
          </w:p>
        </w:tc>
      </w:tr>
      <w:tr w:rsidR="00E1392A">
        <w:trPr>
          <w:trHeight w:val="369"/>
          <w:jc w:val="center"/>
        </w:trPr>
        <w:tc>
          <w:tcPr>
            <w:tcW w:w="1276" w:type="dxa"/>
            <w:vAlign w:val="center"/>
          </w:tcPr>
          <w:p w:rsidR="00E1392A" w:rsidRDefault="00C43508">
            <w:pPr>
              <w:pStyle w:val="3"/>
            </w:pPr>
            <w:r>
              <w:t>满意度指标</w:t>
            </w:r>
          </w:p>
        </w:tc>
        <w:tc>
          <w:tcPr>
            <w:tcW w:w="1276" w:type="dxa"/>
            <w:vAlign w:val="center"/>
          </w:tcPr>
          <w:p w:rsidR="00E1392A" w:rsidRDefault="00C43508">
            <w:pPr>
              <w:pStyle w:val="2"/>
            </w:pPr>
            <w:r>
              <w:t>服务对象满意度指标</w:t>
            </w:r>
          </w:p>
        </w:tc>
        <w:tc>
          <w:tcPr>
            <w:tcW w:w="1332" w:type="dxa"/>
            <w:vAlign w:val="center"/>
          </w:tcPr>
          <w:p w:rsidR="00E1392A" w:rsidRDefault="00C43508">
            <w:pPr>
              <w:pStyle w:val="2"/>
            </w:pPr>
            <w:r>
              <w:t>满意率</w:t>
            </w:r>
          </w:p>
        </w:tc>
        <w:tc>
          <w:tcPr>
            <w:tcW w:w="2891" w:type="dxa"/>
            <w:vAlign w:val="center"/>
          </w:tcPr>
          <w:p w:rsidR="00E1392A" w:rsidRDefault="00C43508">
            <w:pPr>
              <w:pStyle w:val="2"/>
            </w:pPr>
            <w:r>
              <w:t>会议室使用人员满意度</w:t>
            </w:r>
          </w:p>
        </w:tc>
        <w:tc>
          <w:tcPr>
            <w:tcW w:w="1276" w:type="dxa"/>
            <w:vAlign w:val="center"/>
          </w:tcPr>
          <w:p w:rsidR="00E1392A" w:rsidRDefault="00C43508">
            <w:pPr>
              <w:pStyle w:val="2"/>
            </w:pPr>
            <w:r>
              <w:t>≥95%</w:t>
            </w:r>
          </w:p>
        </w:tc>
        <w:tc>
          <w:tcPr>
            <w:tcW w:w="1843" w:type="dxa"/>
            <w:vAlign w:val="center"/>
          </w:tcPr>
          <w:p w:rsidR="00E1392A" w:rsidRDefault="00C43508">
            <w:pPr>
              <w:pStyle w:val="2"/>
            </w:pPr>
            <w:r>
              <w:t>调查问卷</w:t>
            </w:r>
          </w:p>
        </w:tc>
      </w:tr>
    </w:tbl>
    <w:p w:rsidR="00E1392A" w:rsidRDefault="00E1392A">
      <w:pPr>
        <w:sectPr w:rsidR="00E1392A">
          <w:pgSz w:w="11900" w:h="16840"/>
          <w:pgMar w:top="1984" w:right="1304" w:bottom="1134" w:left="1304" w:header="720" w:footer="720" w:gutter="0"/>
          <w:cols w:space="720"/>
        </w:sectPr>
      </w:pPr>
    </w:p>
    <w:p w:rsidR="00E1392A" w:rsidRDefault="00C43508">
      <w:pPr>
        <w:jc w:val="center"/>
      </w:pPr>
      <w:r>
        <w:rPr>
          <w:rFonts w:ascii="方正仿宋_GBK" w:eastAsia="方正仿宋_GBK" w:hAnsi="方正仿宋_GBK" w:cs="方正仿宋_GBK"/>
          <w:color w:val="000000"/>
          <w:sz w:val="28"/>
        </w:rPr>
        <w:lastRenderedPageBreak/>
        <w:t xml:space="preserve"> </w:t>
      </w:r>
    </w:p>
    <w:p w:rsidR="00E1392A" w:rsidRDefault="00C43508">
      <w:pPr>
        <w:ind w:firstLine="560"/>
        <w:outlineLvl w:val="3"/>
      </w:pPr>
      <w:bookmarkStart w:id="11"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国产化改造工程设备项目尾款（涉密）绩效目标表</w:t>
      </w:r>
      <w:bookmarkEnd w:id="1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E1392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1392A" w:rsidRDefault="00C43508">
            <w:pPr>
              <w:pStyle w:val="5"/>
            </w:pPr>
            <w:r>
              <w:t>201001</w:t>
            </w:r>
            <w:r>
              <w:t>中国共产党魏县委员会办公室本级</w:t>
            </w:r>
          </w:p>
        </w:tc>
        <w:tc>
          <w:tcPr>
            <w:tcW w:w="1843" w:type="dxa"/>
            <w:tcBorders>
              <w:top w:val="single" w:sz="6" w:space="0" w:color="FFFFFF"/>
              <w:left w:val="single" w:sz="6" w:space="0" w:color="FFFFFF"/>
              <w:right w:val="single" w:sz="6" w:space="0" w:color="FFFFFF"/>
            </w:tcBorders>
            <w:vAlign w:val="center"/>
          </w:tcPr>
          <w:p w:rsidR="00E1392A" w:rsidRDefault="00C43508">
            <w:pPr>
              <w:pStyle w:val="4"/>
            </w:pPr>
            <w:r>
              <w:t>单位：万元</w:t>
            </w:r>
          </w:p>
        </w:tc>
      </w:tr>
      <w:tr w:rsidR="00E1392A">
        <w:trPr>
          <w:trHeight w:val="369"/>
          <w:jc w:val="center"/>
        </w:trPr>
        <w:tc>
          <w:tcPr>
            <w:tcW w:w="1276" w:type="dxa"/>
            <w:vAlign w:val="center"/>
          </w:tcPr>
          <w:p w:rsidR="00E1392A" w:rsidRDefault="00C43508">
            <w:pPr>
              <w:pStyle w:val="1"/>
            </w:pPr>
            <w:r>
              <w:t>项目编码</w:t>
            </w:r>
          </w:p>
        </w:tc>
        <w:tc>
          <w:tcPr>
            <w:tcW w:w="2608" w:type="dxa"/>
            <w:gridSpan w:val="2"/>
            <w:vAlign w:val="center"/>
          </w:tcPr>
          <w:p w:rsidR="00E1392A" w:rsidRDefault="00C43508">
            <w:pPr>
              <w:pStyle w:val="2"/>
            </w:pPr>
            <w:r>
              <w:t>13043425P00428910002A</w:t>
            </w:r>
          </w:p>
        </w:tc>
        <w:tc>
          <w:tcPr>
            <w:tcW w:w="1587" w:type="dxa"/>
            <w:vAlign w:val="center"/>
          </w:tcPr>
          <w:p w:rsidR="00E1392A" w:rsidRDefault="00C43508">
            <w:pPr>
              <w:pStyle w:val="1"/>
            </w:pPr>
            <w:r>
              <w:t>项目名称</w:t>
            </w:r>
          </w:p>
        </w:tc>
        <w:tc>
          <w:tcPr>
            <w:tcW w:w="4423" w:type="dxa"/>
            <w:gridSpan w:val="3"/>
            <w:vAlign w:val="center"/>
          </w:tcPr>
          <w:p w:rsidR="00E1392A" w:rsidRDefault="00C43508">
            <w:pPr>
              <w:pStyle w:val="2"/>
            </w:pPr>
            <w:r>
              <w:t>国产化改造工程设备项目尾款（涉密）</w:t>
            </w:r>
          </w:p>
        </w:tc>
      </w:tr>
      <w:tr w:rsidR="00E1392A">
        <w:trPr>
          <w:trHeight w:val="369"/>
          <w:jc w:val="center"/>
        </w:trPr>
        <w:tc>
          <w:tcPr>
            <w:tcW w:w="1276" w:type="dxa"/>
            <w:vMerge w:val="restart"/>
            <w:vAlign w:val="center"/>
          </w:tcPr>
          <w:p w:rsidR="00E1392A" w:rsidRDefault="00C43508">
            <w:pPr>
              <w:pStyle w:val="1"/>
            </w:pPr>
            <w:r>
              <w:t>预算规模及资金用途</w:t>
            </w:r>
          </w:p>
        </w:tc>
        <w:tc>
          <w:tcPr>
            <w:tcW w:w="1276" w:type="dxa"/>
            <w:vAlign w:val="center"/>
          </w:tcPr>
          <w:p w:rsidR="00E1392A" w:rsidRDefault="00C43508">
            <w:pPr>
              <w:pStyle w:val="1"/>
            </w:pPr>
            <w:r>
              <w:t>预算数</w:t>
            </w:r>
          </w:p>
        </w:tc>
        <w:tc>
          <w:tcPr>
            <w:tcW w:w="1332" w:type="dxa"/>
            <w:vAlign w:val="center"/>
          </w:tcPr>
          <w:p w:rsidR="00E1392A" w:rsidRDefault="00C43508">
            <w:pPr>
              <w:pStyle w:val="2"/>
            </w:pPr>
            <w:r>
              <w:t>477.00</w:t>
            </w:r>
          </w:p>
        </w:tc>
        <w:tc>
          <w:tcPr>
            <w:tcW w:w="1587" w:type="dxa"/>
            <w:vAlign w:val="center"/>
          </w:tcPr>
          <w:p w:rsidR="00E1392A" w:rsidRDefault="00C43508">
            <w:pPr>
              <w:pStyle w:val="1"/>
            </w:pPr>
            <w:r>
              <w:t>其中：财政</w:t>
            </w:r>
            <w:r>
              <w:t xml:space="preserve">    </w:t>
            </w:r>
            <w:r>
              <w:t>资金</w:t>
            </w:r>
          </w:p>
        </w:tc>
        <w:tc>
          <w:tcPr>
            <w:tcW w:w="1304" w:type="dxa"/>
            <w:vAlign w:val="center"/>
          </w:tcPr>
          <w:p w:rsidR="00E1392A" w:rsidRDefault="00C43508">
            <w:pPr>
              <w:pStyle w:val="2"/>
            </w:pPr>
            <w:r>
              <w:t>477.00</w:t>
            </w:r>
          </w:p>
        </w:tc>
        <w:tc>
          <w:tcPr>
            <w:tcW w:w="1276" w:type="dxa"/>
            <w:vAlign w:val="center"/>
          </w:tcPr>
          <w:p w:rsidR="00E1392A" w:rsidRDefault="00C43508">
            <w:pPr>
              <w:pStyle w:val="1"/>
            </w:pPr>
            <w:r>
              <w:t>其他资金</w:t>
            </w:r>
          </w:p>
        </w:tc>
        <w:tc>
          <w:tcPr>
            <w:tcW w:w="1843" w:type="dxa"/>
            <w:vAlign w:val="center"/>
          </w:tcPr>
          <w:p w:rsidR="00E1392A" w:rsidRDefault="00C43508">
            <w:pPr>
              <w:pStyle w:val="2"/>
            </w:pPr>
            <w:r>
              <w:t xml:space="preserve"> </w:t>
            </w:r>
          </w:p>
        </w:tc>
      </w:tr>
      <w:tr w:rsidR="00E1392A">
        <w:trPr>
          <w:trHeight w:val="369"/>
          <w:jc w:val="center"/>
        </w:trPr>
        <w:tc>
          <w:tcPr>
            <w:tcW w:w="1276" w:type="dxa"/>
            <w:vMerge/>
          </w:tcPr>
          <w:p w:rsidR="00E1392A" w:rsidRDefault="00E1392A"/>
        </w:tc>
        <w:tc>
          <w:tcPr>
            <w:tcW w:w="8618" w:type="dxa"/>
            <w:gridSpan w:val="6"/>
            <w:vAlign w:val="center"/>
          </w:tcPr>
          <w:p w:rsidR="00E1392A" w:rsidRDefault="00C43508">
            <w:pPr>
              <w:pStyle w:val="2"/>
            </w:pPr>
            <w:r>
              <w:t>涉密涉密涉密涉密涉密涉密</w:t>
            </w:r>
          </w:p>
        </w:tc>
      </w:tr>
      <w:tr w:rsidR="00E1392A">
        <w:trPr>
          <w:trHeight w:val="369"/>
          <w:jc w:val="center"/>
        </w:trPr>
        <w:tc>
          <w:tcPr>
            <w:tcW w:w="1276" w:type="dxa"/>
            <w:vMerge w:val="restart"/>
            <w:vAlign w:val="center"/>
          </w:tcPr>
          <w:p w:rsidR="00E1392A" w:rsidRDefault="00C43508">
            <w:pPr>
              <w:pStyle w:val="1"/>
            </w:pPr>
            <w:r>
              <w:t>资金支出计划（</w:t>
            </w:r>
            <w:r>
              <w:t>%</w:t>
            </w:r>
            <w:r>
              <w:t>）</w:t>
            </w:r>
          </w:p>
        </w:tc>
        <w:tc>
          <w:tcPr>
            <w:tcW w:w="2608" w:type="dxa"/>
            <w:gridSpan w:val="2"/>
            <w:vAlign w:val="center"/>
          </w:tcPr>
          <w:p w:rsidR="00E1392A" w:rsidRDefault="00C43508">
            <w:pPr>
              <w:pStyle w:val="1"/>
            </w:pPr>
            <w:r>
              <w:t>3</w:t>
            </w:r>
            <w:r>
              <w:t>月底</w:t>
            </w:r>
          </w:p>
        </w:tc>
        <w:tc>
          <w:tcPr>
            <w:tcW w:w="1587" w:type="dxa"/>
            <w:vAlign w:val="center"/>
          </w:tcPr>
          <w:p w:rsidR="00E1392A" w:rsidRDefault="00C43508">
            <w:pPr>
              <w:pStyle w:val="1"/>
            </w:pPr>
            <w:r>
              <w:t>6</w:t>
            </w:r>
            <w:r>
              <w:t>月底</w:t>
            </w:r>
          </w:p>
        </w:tc>
        <w:tc>
          <w:tcPr>
            <w:tcW w:w="1304" w:type="dxa"/>
            <w:vAlign w:val="center"/>
          </w:tcPr>
          <w:p w:rsidR="00E1392A" w:rsidRDefault="00C43508">
            <w:pPr>
              <w:pStyle w:val="1"/>
            </w:pPr>
            <w:r>
              <w:t>10</w:t>
            </w:r>
            <w:r>
              <w:t>月底</w:t>
            </w:r>
          </w:p>
        </w:tc>
        <w:tc>
          <w:tcPr>
            <w:tcW w:w="3119" w:type="dxa"/>
            <w:gridSpan w:val="2"/>
            <w:vAlign w:val="center"/>
          </w:tcPr>
          <w:p w:rsidR="00E1392A" w:rsidRDefault="00C43508">
            <w:pPr>
              <w:pStyle w:val="1"/>
            </w:pPr>
            <w:r>
              <w:t>12</w:t>
            </w:r>
            <w:r>
              <w:t>月底</w:t>
            </w:r>
          </w:p>
        </w:tc>
      </w:tr>
      <w:tr w:rsidR="00E1392A">
        <w:trPr>
          <w:trHeight w:val="369"/>
          <w:jc w:val="center"/>
        </w:trPr>
        <w:tc>
          <w:tcPr>
            <w:tcW w:w="1276" w:type="dxa"/>
            <w:vMerge/>
          </w:tcPr>
          <w:p w:rsidR="00E1392A" w:rsidRDefault="00E1392A"/>
        </w:tc>
        <w:tc>
          <w:tcPr>
            <w:tcW w:w="2608" w:type="dxa"/>
            <w:gridSpan w:val="2"/>
            <w:vAlign w:val="center"/>
          </w:tcPr>
          <w:p w:rsidR="00E1392A" w:rsidRDefault="00C43508">
            <w:pPr>
              <w:pStyle w:val="3"/>
            </w:pPr>
            <w:r>
              <w:t xml:space="preserve"> </w:t>
            </w:r>
          </w:p>
        </w:tc>
        <w:tc>
          <w:tcPr>
            <w:tcW w:w="1587" w:type="dxa"/>
            <w:vAlign w:val="center"/>
          </w:tcPr>
          <w:p w:rsidR="00E1392A" w:rsidRDefault="00C43508">
            <w:pPr>
              <w:pStyle w:val="3"/>
            </w:pPr>
            <w:r>
              <w:t xml:space="preserve"> </w:t>
            </w:r>
          </w:p>
        </w:tc>
        <w:tc>
          <w:tcPr>
            <w:tcW w:w="1304" w:type="dxa"/>
            <w:vAlign w:val="center"/>
          </w:tcPr>
          <w:p w:rsidR="00E1392A" w:rsidRDefault="00C43508">
            <w:pPr>
              <w:pStyle w:val="3"/>
            </w:pPr>
            <w:r>
              <w:t xml:space="preserve"> </w:t>
            </w:r>
          </w:p>
        </w:tc>
        <w:tc>
          <w:tcPr>
            <w:tcW w:w="3119" w:type="dxa"/>
            <w:gridSpan w:val="2"/>
            <w:vAlign w:val="center"/>
          </w:tcPr>
          <w:p w:rsidR="00E1392A" w:rsidRDefault="00C43508">
            <w:pPr>
              <w:pStyle w:val="3"/>
            </w:pPr>
            <w:r>
              <w:t>100%</w:t>
            </w:r>
          </w:p>
        </w:tc>
      </w:tr>
      <w:tr w:rsidR="00E1392A">
        <w:trPr>
          <w:trHeight w:val="369"/>
          <w:jc w:val="center"/>
        </w:trPr>
        <w:tc>
          <w:tcPr>
            <w:tcW w:w="1276" w:type="dxa"/>
            <w:vAlign w:val="center"/>
          </w:tcPr>
          <w:p w:rsidR="00E1392A" w:rsidRDefault="00C43508">
            <w:pPr>
              <w:pStyle w:val="1"/>
            </w:pPr>
            <w:r>
              <w:t>绩效目标</w:t>
            </w:r>
          </w:p>
        </w:tc>
        <w:tc>
          <w:tcPr>
            <w:tcW w:w="8618" w:type="dxa"/>
            <w:gridSpan w:val="6"/>
            <w:vAlign w:val="center"/>
          </w:tcPr>
          <w:p w:rsidR="00E1392A" w:rsidRDefault="00C43508">
            <w:pPr>
              <w:pStyle w:val="2"/>
            </w:pPr>
            <w:r>
              <w:t>1.</w:t>
            </w:r>
            <w:r>
              <w:t>涉密涉密涉密涉密涉密涉密</w:t>
            </w:r>
          </w:p>
        </w:tc>
      </w:tr>
    </w:tbl>
    <w:p w:rsidR="00E1392A" w:rsidRDefault="00C4350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E1392A">
        <w:trPr>
          <w:trHeight w:val="397"/>
          <w:tblHeader/>
          <w:jc w:val="center"/>
        </w:trPr>
        <w:tc>
          <w:tcPr>
            <w:tcW w:w="1276" w:type="dxa"/>
            <w:vAlign w:val="center"/>
          </w:tcPr>
          <w:p w:rsidR="00E1392A" w:rsidRDefault="00C43508">
            <w:pPr>
              <w:pStyle w:val="1"/>
            </w:pPr>
            <w:r>
              <w:t>一级指标</w:t>
            </w:r>
          </w:p>
        </w:tc>
        <w:tc>
          <w:tcPr>
            <w:tcW w:w="1276" w:type="dxa"/>
            <w:vAlign w:val="center"/>
          </w:tcPr>
          <w:p w:rsidR="00E1392A" w:rsidRDefault="00C43508">
            <w:pPr>
              <w:pStyle w:val="1"/>
            </w:pPr>
            <w:r>
              <w:t>二级指标</w:t>
            </w:r>
          </w:p>
        </w:tc>
        <w:tc>
          <w:tcPr>
            <w:tcW w:w="1332" w:type="dxa"/>
            <w:vAlign w:val="center"/>
          </w:tcPr>
          <w:p w:rsidR="00E1392A" w:rsidRDefault="00C43508">
            <w:pPr>
              <w:pStyle w:val="1"/>
            </w:pPr>
            <w:r>
              <w:t>三级指标</w:t>
            </w:r>
          </w:p>
        </w:tc>
        <w:tc>
          <w:tcPr>
            <w:tcW w:w="2891" w:type="dxa"/>
            <w:vAlign w:val="center"/>
          </w:tcPr>
          <w:p w:rsidR="00E1392A" w:rsidRDefault="00C43508">
            <w:pPr>
              <w:pStyle w:val="1"/>
            </w:pPr>
            <w:r>
              <w:t>绩效指标描述</w:t>
            </w:r>
          </w:p>
        </w:tc>
        <w:tc>
          <w:tcPr>
            <w:tcW w:w="1276" w:type="dxa"/>
            <w:vAlign w:val="center"/>
          </w:tcPr>
          <w:p w:rsidR="00E1392A" w:rsidRDefault="00C43508">
            <w:pPr>
              <w:pStyle w:val="1"/>
            </w:pPr>
            <w:r>
              <w:t>指标值</w:t>
            </w:r>
          </w:p>
        </w:tc>
        <w:tc>
          <w:tcPr>
            <w:tcW w:w="1843" w:type="dxa"/>
            <w:vAlign w:val="center"/>
          </w:tcPr>
          <w:p w:rsidR="00E1392A" w:rsidRDefault="00C43508">
            <w:pPr>
              <w:pStyle w:val="1"/>
            </w:pPr>
            <w:r>
              <w:t>指标值确定依据</w:t>
            </w:r>
          </w:p>
        </w:tc>
      </w:tr>
      <w:tr w:rsidR="00E1392A">
        <w:trPr>
          <w:trHeight w:val="369"/>
          <w:jc w:val="center"/>
        </w:trPr>
        <w:tc>
          <w:tcPr>
            <w:tcW w:w="1276" w:type="dxa"/>
            <w:vMerge w:val="restart"/>
            <w:vAlign w:val="center"/>
          </w:tcPr>
          <w:p w:rsidR="00E1392A" w:rsidRDefault="00C43508">
            <w:pPr>
              <w:pStyle w:val="3"/>
            </w:pPr>
            <w:r>
              <w:t>产出指标</w:t>
            </w:r>
          </w:p>
        </w:tc>
        <w:tc>
          <w:tcPr>
            <w:tcW w:w="1276" w:type="dxa"/>
            <w:vAlign w:val="center"/>
          </w:tcPr>
          <w:p w:rsidR="00E1392A" w:rsidRDefault="00C43508">
            <w:pPr>
              <w:pStyle w:val="2"/>
            </w:pPr>
            <w:r>
              <w:t>数量指标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质量指标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时效指标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成本指标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restart"/>
            <w:vAlign w:val="center"/>
          </w:tcPr>
          <w:p w:rsidR="00E1392A" w:rsidRDefault="00C43508">
            <w:pPr>
              <w:pStyle w:val="3"/>
            </w:pPr>
            <w:r>
              <w:t>效益指标</w:t>
            </w:r>
          </w:p>
        </w:tc>
        <w:tc>
          <w:tcPr>
            <w:tcW w:w="1276" w:type="dxa"/>
            <w:vAlign w:val="center"/>
          </w:tcPr>
          <w:p w:rsidR="00E1392A" w:rsidRDefault="00C43508">
            <w:pPr>
              <w:pStyle w:val="2"/>
            </w:pPr>
            <w:r>
              <w:t>经济效益指标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Merge/>
            <w:vAlign w:val="center"/>
          </w:tcPr>
          <w:p w:rsidR="00E1392A" w:rsidRDefault="00E1392A"/>
        </w:tc>
        <w:tc>
          <w:tcPr>
            <w:tcW w:w="1276" w:type="dxa"/>
            <w:vAlign w:val="center"/>
          </w:tcPr>
          <w:p w:rsidR="00E1392A" w:rsidRDefault="00C43508">
            <w:pPr>
              <w:pStyle w:val="2"/>
            </w:pPr>
            <w:r>
              <w:t>可持续影响指标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r w:rsidR="00E1392A">
        <w:trPr>
          <w:trHeight w:val="369"/>
          <w:jc w:val="center"/>
        </w:trPr>
        <w:tc>
          <w:tcPr>
            <w:tcW w:w="1276" w:type="dxa"/>
            <w:vAlign w:val="center"/>
          </w:tcPr>
          <w:p w:rsidR="00E1392A" w:rsidRDefault="00C43508">
            <w:pPr>
              <w:pStyle w:val="3"/>
            </w:pPr>
            <w:r>
              <w:t>满意度指标</w:t>
            </w:r>
          </w:p>
        </w:tc>
        <w:tc>
          <w:tcPr>
            <w:tcW w:w="1276" w:type="dxa"/>
            <w:vAlign w:val="center"/>
          </w:tcPr>
          <w:p w:rsidR="00E1392A" w:rsidRDefault="00C43508">
            <w:pPr>
              <w:pStyle w:val="2"/>
            </w:pPr>
            <w:r>
              <w:t>服务对象满意度指标</w:t>
            </w:r>
          </w:p>
        </w:tc>
        <w:tc>
          <w:tcPr>
            <w:tcW w:w="1332" w:type="dxa"/>
            <w:vAlign w:val="center"/>
          </w:tcPr>
          <w:p w:rsidR="00E1392A" w:rsidRDefault="00C43508">
            <w:pPr>
              <w:pStyle w:val="2"/>
            </w:pPr>
            <w:r>
              <w:t>涉密</w:t>
            </w:r>
          </w:p>
        </w:tc>
        <w:tc>
          <w:tcPr>
            <w:tcW w:w="2891" w:type="dxa"/>
            <w:vAlign w:val="center"/>
          </w:tcPr>
          <w:p w:rsidR="00E1392A" w:rsidRDefault="00C43508">
            <w:pPr>
              <w:pStyle w:val="2"/>
            </w:pPr>
            <w:r>
              <w:t>涉密</w:t>
            </w:r>
          </w:p>
        </w:tc>
        <w:tc>
          <w:tcPr>
            <w:tcW w:w="1276" w:type="dxa"/>
            <w:vAlign w:val="center"/>
          </w:tcPr>
          <w:p w:rsidR="00E1392A" w:rsidRDefault="00C43508">
            <w:pPr>
              <w:pStyle w:val="2"/>
            </w:pPr>
            <w:r>
              <w:t>涉密</w:t>
            </w:r>
          </w:p>
        </w:tc>
        <w:tc>
          <w:tcPr>
            <w:tcW w:w="1843" w:type="dxa"/>
            <w:vAlign w:val="center"/>
          </w:tcPr>
          <w:p w:rsidR="00E1392A" w:rsidRDefault="00C43508">
            <w:pPr>
              <w:pStyle w:val="2"/>
            </w:pPr>
            <w:r>
              <w:t>涉密</w:t>
            </w:r>
          </w:p>
        </w:tc>
      </w:tr>
    </w:tbl>
    <w:p w:rsidR="00E1392A" w:rsidRDefault="00E1392A"/>
    <w:sectPr w:rsidR="00E1392A" w:rsidSect="00E1392A">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508" w:rsidRDefault="00C43508" w:rsidP="00E1392A">
      <w:r>
        <w:separator/>
      </w:r>
    </w:p>
  </w:endnote>
  <w:endnote w:type="continuationSeparator" w:id="1">
    <w:p w:rsidR="00C43508" w:rsidRDefault="00C43508" w:rsidP="00E13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88" w:rsidRDefault="00393F8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88" w:rsidRDefault="00393F8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88" w:rsidRDefault="00393F8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92A" w:rsidRDefault="00E1392A">
    <w:r>
      <w:fldChar w:fldCharType="begin"/>
    </w:r>
    <w:r w:rsidR="00C43508">
      <w:instrText>PAGE "page number"</w:instrText>
    </w:r>
    <w:r>
      <w:fldChar w:fldCharType="separate"/>
    </w:r>
    <w:r w:rsidR="00393F88">
      <w:rPr>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92A" w:rsidRDefault="00E1392A">
    <w:pPr>
      <w:jc w:val="right"/>
    </w:pPr>
    <w:r>
      <w:fldChar w:fldCharType="begin"/>
    </w:r>
    <w:r w:rsidR="00C43508">
      <w:instrText>PAGE "page number"</w:instrText>
    </w:r>
    <w:r>
      <w:fldChar w:fldCharType="separate"/>
    </w:r>
    <w:r w:rsidR="00393F8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508" w:rsidRDefault="00C43508" w:rsidP="00E1392A">
      <w:r>
        <w:separator/>
      </w:r>
    </w:p>
  </w:footnote>
  <w:footnote w:type="continuationSeparator" w:id="1">
    <w:p w:rsidR="00C43508" w:rsidRDefault="00C43508" w:rsidP="00E13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88" w:rsidRDefault="00393F8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88" w:rsidRDefault="00393F88" w:rsidP="00393F8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88" w:rsidRDefault="00393F8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E1392A"/>
    <w:rsid w:val="00393F88"/>
    <w:rsid w:val="00C43508"/>
    <w:rsid w:val="00E139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92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E1392A"/>
    <w:pPr>
      <w:spacing w:line="500" w:lineRule="exact"/>
      <w:ind w:firstLine="560"/>
    </w:pPr>
    <w:rPr>
      <w:rFonts w:eastAsia="方正仿宋_GBK"/>
      <w:sz w:val="28"/>
    </w:rPr>
  </w:style>
  <w:style w:type="paragraph" w:customStyle="1" w:styleId="-0">
    <w:name w:val="插入文本样式-插入职责分类绩效目标文件"/>
    <w:basedOn w:val="a"/>
    <w:qFormat/>
    <w:rsid w:val="00E1392A"/>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E1392A"/>
    <w:pPr>
      <w:spacing w:line="500" w:lineRule="exact"/>
      <w:ind w:firstLine="560"/>
    </w:pPr>
    <w:rPr>
      <w:rFonts w:eastAsia="方正仿宋_GBK"/>
      <w:sz w:val="28"/>
    </w:rPr>
  </w:style>
  <w:style w:type="table" w:styleId="a3">
    <w:name w:val="Table Grid"/>
    <w:basedOn w:val="a1"/>
    <w:rsid w:val="00E13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单元格样式4"/>
    <w:qFormat/>
    <w:rsid w:val="00E1392A"/>
    <w:pPr>
      <w:jc w:val="right"/>
    </w:pPr>
    <w:rPr>
      <w:rFonts w:ascii="方正书宋_GBK" w:eastAsia="方正书宋_GBK" w:hAnsi="方正书宋_GBK" w:cs="方正书宋_GBK"/>
      <w:sz w:val="21"/>
    </w:rPr>
  </w:style>
  <w:style w:type="paragraph" w:customStyle="1" w:styleId="5">
    <w:name w:val="单元格样式5"/>
    <w:qFormat/>
    <w:rsid w:val="00E1392A"/>
    <w:rPr>
      <w:rFonts w:ascii="方正书宋_GBK" w:eastAsia="方正书宋_GBK" w:hAnsi="方正书宋_GBK" w:cs="方正书宋_GBK"/>
      <w:b/>
      <w:sz w:val="21"/>
    </w:rPr>
  </w:style>
  <w:style w:type="paragraph" w:customStyle="1" w:styleId="2">
    <w:name w:val="单元格样式2"/>
    <w:qFormat/>
    <w:rsid w:val="00E1392A"/>
    <w:rPr>
      <w:rFonts w:ascii="方正书宋_GBK" w:eastAsia="方正书宋_GBK" w:hAnsi="方正书宋_GBK" w:cs="方正书宋_GBK"/>
      <w:sz w:val="21"/>
    </w:rPr>
  </w:style>
  <w:style w:type="paragraph" w:customStyle="1" w:styleId="1">
    <w:name w:val="单元格样式1"/>
    <w:qFormat/>
    <w:rsid w:val="00E1392A"/>
    <w:pPr>
      <w:jc w:val="center"/>
    </w:pPr>
    <w:rPr>
      <w:rFonts w:ascii="方正书宋_GBK" w:eastAsia="方正书宋_GBK" w:hAnsi="方正书宋_GBK" w:cs="方正书宋_GBK"/>
      <w:b/>
      <w:sz w:val="21"/>
    </w:rPr>
  </w:style>
  <w:style w:type="paragraph" w:customStyle="1" w:styleId="3">
    <w:name w:val="单元格样式3"/>
    <w:qFormat/>
    <w:rsid w:val="00E1392A"/>
    <w:pPr>
      <w:jc w:val="center"/>
    </w:pPr>
    <w:rPr>
      <w:rFonts w:ascii="方正书宋_GBK" w:eastAsia="方正书宋_GBK" w:hAnsi="方正书宋_GBK" w:cs="方正书宋_GBK"/>
      <w:sz w:val="21"/>
    </w:rPr>
  </w:style>
  <w:style w:type="paragraph" w:customStyle="1" w:styleId="TOC2">
    <w:name w:val="TOC 2"/>
    <w:basedOn w:val="a"/>
    <w:qFormat/>
    <w:rsid w:val="00E1392A"/>
    <w:pPr>
      <w:ind w:left="240"/>
    </w:pPr>
  </w:style>
  <w:style w:type="paragraph" w:customStyle="1" w:styleId="TOC4">
    <w:name w:val="TOC 4"/>
    <w:basedOn w:val="a"/>
    <w:qFormat/>
    <w:rsid w:val="00E1392A"/>
    <w:pPr>
      <w:ind w:left="720"/>
    </w:pPr>
  </w:style>
  <w:style w:type="paragraph" w:customStyle="1" w:styleId="TOC1">
    <w:name w:val="TOC 1"/>
    <w:basedOn w:val="a"/>
    <w:qFormat/>
    <w:rsid w:val="00E1392A"/>
    <w:pPr>
      <w:spacing w:before="120"/>
    </w:pPr>
    <w:rPr>
      <w:rFonts w:eastAsia="方正仿宋_GBK"/>
      <w:color w:val="000000"/>
      <w:sz w:val="28"/>
    </w:rPr>
  </w:style>
  <w:style w:type="paragraph" w:styleId="a4">
    <w:name w:val="header"/>
    <w:basedOn w:val="a"/>
    <w:link w:val="Char"/>
    <w:uiPriority w:val="99"/>
    <w:semiHidden/>
    <w:unhideWhenUsed/>
    <w:rsid w:val="00393F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93F88"/>
    <w:rPr>
      <w:rFonts w:eastAsia="Times New Roman"/>
      <w:sz w:val="18"/>
      <w:szCs w:val="18"/>
      <w:lang w:eastAsia="uk-UA"/>
    </w:rPr>
  </w:style>
  <w:style w:type="paragraph" w:styleId="a5">
    <w:name w:val="footer"/>
    <w:basedOn w:val="a"/>
    <w:link w:val="Char0"/>
    <w:uiPriority w:val="99"/>
    <w:semiHidden/>
    <w:unhideWhenUsed/>
    <w:rsid w:val="00393F88"/>
    <w:pPr>
      <w:tabs>
        <w:tab w:val="center" w:pos="4153"/>
        <w:tab w:val="right" w:pos="8306"/>
      </w:tabs>
      <w:snapToGrid w:val="0"/>
    </w:pPr>
    <w:rPr>
      <w:sz w:val="18"/>
      <w:szCs w:val="18"/>
    </w:rPr>
  </w:style>
  <w:style w:type="character" w:customStyle="1" w:styleId="Char0">
    <w:name w:val="页脚 Char"/>
    <w:basedOn w:val="a0"/>
    <w:link w:val="a5"/>
    <w:uiPriority w:val="99"/>
    <w:semiHidden/>
    <w:rsid w:val="00393F88"/>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1365</Words>
  <Characters>7781</Characters>
  <Application>Microsoft Office Word</Application>
  <DocSecurity>0</DocSecurity>
  <Lines>64</Lines>
  <Paragraphs>18</Paragraphs>
  <ScaleCrop>false</ScaleCrop>
  <Company>微软中国</Company>
  <LinksUpToDate>false</LinksUpToDate>
  <CharactersWithSpaces>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2025-05-23T11:29:00Z</dcterms:created>
  <dcterms:modified xsi:type="dcterms:W3CDTF">2025-05-23T03:38:00Z</dcterms:modified>
</cp:coreProperties>
</file>