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魏县科学技术协会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魏县科学技术协会编制</w:t>
      </w:r>
    </w:p>
    <w:p w:rsidR="005C6469" w:rsidRDefault="003C21EE">
      <w:pPr>
        <w:jc w:val="center"/>
        <w:sectPr w:rsidR="005C6469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XXX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财政（厅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/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局）审核</w:t>
      </w:r>
    </w:p>
    <w:p w:rsidR="005C6469" w:rsidRDefault="005C6469">
      <w:pPr>
        <w:jc w:val="center"/>
        <w:sectPr w:rsidR="005C6469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C6469" w:rsidRDefault="003C21E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5C6469" w:rsidRDefault="005C6469">
      <w:pPr>
        <w:pStyle w:val="TOC1"/>
        <w:tabs>
          <w:tab w:val="right" w:leader="dot" w:pos="9282"/>
        </w:tabs>
      </w:pPr>
      <w:r w:rsidRPr="005C6469">
        <w:fldChar w:fldCharType="begin"/>
      </w:r>
      <w:r w:rsidR="003C21EE">
        <w:instrText>TOC \o "2-2" \h \z \u</w:instrText>
      </w:r>
      <w:r w:rsidRPr="005C6469">
        <w:fldChar w:fldCharType="separate"/>
      </w:r>
      <w:hyperlink w:anchor="_Toc_2_2_0000000001" w:history="1">
        <w:r w:rsidR="003C21EE">
          <w:t>一、总体绩效目标</w:t>
        </w:r>
        <w:r w:rsidR="003C21EE">
          <w:tab/>
        </w:r>
        <w:r>
          <w:fldChar w:fldCharType="begin"/>
        </w:r>
        <w:r w:rsidR="003C21EE">
          <w:instrText>PAGEREF _Toc_2_2_0000000001 \h</w:instrText>
        </w:r>
        <w:r>
          <w:fldChar w:fldCharType="separate"/>
        </w:r>
        <w:r w:rsidR="003C21EE">
          <w:t>1</w:t>
        </w:r>
        <w:r>
          <w:fldChar w:fldCharType="end"/>
        </w:r>
      </w:hyperlink>
    </w:p>
    <w:p w:rsidR="005C6469" w:rsidRDefault="005C6469">
      <w:pPr>
        <w:pStyle w:val="TOC1"/>
        <w:tabs>
          <w:tab w:val="right" w:leader="dot" w:pos="9282"/>
        </w:tabs>
      </w:pPr>
      <w:hyperlink w:anchor="_Toc_2_2_0000000002" w:history="1">
        <w:r w:rsidR="003C21EE">
          <w:t>二、分项绩效目标</w:t>
        </w:r>
        <w:r w:rsidR="003C21EE">
          <w:tab/>
        </w:r>
        <w:r>
          <w:fldChar w:fldCharType="begin"/>
        </w:r>
        <w:r w:rsidR="003C21EE">
          <w:instrText>PAGEREF _Toc_2_2_0000000002 \h</w:instrText>
        </w:r>
        <w:r>
          <w:fldChar w:fldCharType="separate"/>
        </w:r>
        <w:r w:rsidR="003C21EE">
          <w:t>1</w:t>
        </w:r>
        <w:r>
          <w:fldChar w:fldCharType="end"/>
        </w:r>
      </w:hyperlink>
    </w:p>
    <w:p w:rsidR="005C6469" w:rsidRDefault="005C6469">
      <w:pPr>
        <w:pStyle w:val="TOC1"/>
        <w:tabs>
          <w:tab w:val="right" w:leader="dot" w:pos="9282"/>
        </w:tabs>
      </w:pPr>
      <w:hyperlink w:anchor="_Toc_2_2_0000000003" w:history="1">
        <w:r w:rsidR="003C21EE">
          <w:t>三、工作保障措施</w:t>
        </w:r>
        <w:r w:rsidR="003C21EE">
          <w:tab/>
        </w:r>
        <w:r>
          <w:fldChar w:fldCharType="begin"/>
        </w:r>
        <w:r w:rsidR="003C21EE">
          <w:instrText>PAGEREF _Toc_2_2_0000000003 \h</w:instrText>
        </w:r>
        <w:r>
          <w:fldChar w:fldCharType="separate"/>
        </w:r>
        <w:r w:rsidR="003C21EE">
          <w:t>2</w:t>
        </w:r>
        <w:r>
          <w:fldChar w:fldCharType="end"/>
        </w:r>
      </w:hyperlink>
    </w:p>
    <w:p w:rsidR="005C6469" w:rsidRDefault="005C6469">
      <w:r>
        <w:fldChar w:fldCharType="end"/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5C6469" w:rsidRDefault="005C6469">
      <w:pPr>
        <w:pStyle w:val="TOC1"/>
        <w:tabs>
          <w:tab w:val="right" w:leader="dot" w:pos="9282"/>
        </w:tabs>
      </w:pPr>
      <w:r w:rsidRPr="005C6469">
        <w:fldChar w:fldCharType="begin"/>
      </w:r>
      <w:r w:rsidR="003C21EE">
        <w:instrText>TOC \o "4-4" \h \z \u</w:instrText>
      </w:r>
      <w:r w:rsidRPr="005C6469">
        <w:fldChar w:fldCharType="separate"/>
      </w:r>
      <w:hyperlink w:anchor="_Toc_4_4_0000000004" w:history="1">
        <w:r w:rsidR="003C21EE">
          <w:t>1.</w:t>
        </w:r>
        <w:r w:rsidR="003C21EE">
          <w:t>冀财教（</w:t>
        </w:r>
        <w:r w:rsidR="003C21EE">
          <w:t>2024</w:t>
        </w:r>
        <w:r w:rsidR="003C21EE">
          <w:t>）</w:t>
        </w:r>
        <w:r w:rsidR="003C21EE">
          <w:t>130</w:t>
        </w:r>
        <w:r w:rsidR="003C21EE">
          <w:t>号关于提前下达</w:t>
        </w:r>
        <w:r w:rsidR="003C21EE">
          <w:t>2025</w:t>
        </w:r>
        <w:r w:rsidR="003C21EE">
          <w:t>年支持市县科技创新和科学普及专项资金绩效目标表</w:t>
        </w:r>
        <w:r w:rsidR="003C21EE">
          <w:tab/>
        </w:r>
        <w:r>
          <w:fldChar w:fldCharType="begin"/>
        </w:r>
        <w:r w:rsidR="003C21EE">
          <w:instrText>PAGEREF _Toc</w:instrText>
        </w:r>
        <w:r w:rsidR="003C21EE">
          <w:instrText>_4_4_0000000004 \h</w:instrText>
        </w:r>
        <w:r>
          <w:fldChar w:fldCharType="separate"/>
        </w:r>
        <w:r w:rsidR="003C21EE">
          <w:t>4</w:t>
        </w:r>
        <w:r>
          <w:fldChar w:fldCharType="end"/>
        </w:r>
      </w:hyperlink>
    </w:p>
    <w:p w:rsidR="005C6469" w:rsidRDefault="005C6469">
      <w:pPr>
        <w:pStyle w:val="TOC1"/>
        <w:tabs>
          <w:tab w:val="right" w:leader="dot" w:pos="9282"/>
        </w:tabs>
      </w:pPr>
      <w:hyperlink w:anchor="_Toc_4_4_0000000005" w:history="1">
        <w:r w:rsidR="003C21EE">
          <w:t>2.</w:t>
        </w:r>
        <w:r w:rsidR="003C21EE">
          <w:t>科普经费绩效目标表</w:t>
        </w:r>
        <w:r w:rsidR="003C21EE">
          <w:tab/>
        </w:r>
        <w:r>
          <w:fldChar w:fldCharType="begin"/>
        </w:r>
        <w:r w:rsidR="003C21EE">
          <w:instrText>PAGEREF _Toc_4_4_0000000005 \h</w:instrText>
        </w:r>
        <w:r>
          <w:fldChar w:fldCharType="separate"/>
        </w:r>
        <w:r w:rsidR="003C21EE">
          <w:t>5</w:t>
        </w:r>
        <w:r>
          <w:fldChar w:fldCharType="end"/>
        </w:r>
      </w:hyperlink>
    </w:p>
    <w:p w:rsidR="005C6469" w:rsidRDefault="005C6469">
      <w:r>
        <w:fldChar w:fldCharType="end"/>
      </w:r>
    </w:p>
    <w:p w:rsidR="005C6469" w:rsidRDefault="003C21EE">
      <w:pPr>
        <w:sectPr w:rsidR="005C6469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C6469" w:rsidRDefault="003C21E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C6469" w:rsidRDefault="003C21EE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5C6469" w:rsidRDefault="003C21EE">
      <w:pPr>
        <w:pStyle w:val="-"/>
      </w:pPr>
      <w:r>
        <w:t>（一）总体绩效目标</w:t>
      </w:r>
    </w:p>
    <w:p w:rsidR="005C6469" w:rsidRDefault="003C21EE">
      <w:pPr>
        <w:pStyle w:val="-"/>
      </w:pPr>
      <w:r>
        <w:t>1</w:t>
      </w:r>
      <w:r>
        <w:t>、继续全面实施《全民科学素质行动计划纲要》。按照实施计划的总体部署，指导协调相关成员单位推进实施工作，组织各学（协）会参与《纲要》的实施活动，阶段性完成本部门或由科协协助组织的各项活动。</w:t>
      </w:r>
    </w:p>
    <w:p w:rsidR="005C6469" w:rsidRDefault="003C21EE">
      <w:pPr>
        <w:pStyle w:val="-"/>
      </w:pPr>
      <w:r>
        <w:t>2</w:t>
      </w:r>
      <w:r>
        <w:t>、继续抓好镇村基层科普示范单位（村、社区）科普基地的创建工作。配合《纲要》要求，按国家级科普示范县的要求做好各项相关工作，按照《纲要》考核内容细化任务。</w:t>
      </w:r>
    </w:p>
    <w:p w:rsidR="005C6469" w:rsidRDefault="003C21EE">
      <w:pPr>
        <w:pStyle w:val="-"/>
      </w:pPr>
      <w:r>
        <w:t>3</w:t>
      </w:r>
      <w:r>
        <w:t>、继续办好</w:t>
      </w:r>
      <w:r>
        <w:t xml:space="preserve"> “</w:t>
      </w:r>
      <w:r>
        <w:t>科普专版</w:t>
      </w:r>
      <w:r>
        <w:t>”</w:t>
      </w:r>
      <w:r>
        <w:t>宣传工作，逐步让全县人民了解科普，掌握科技知识。</w:t>
      </w:r>
    </w:p>
    <w:p w:rsidR="005C6469" w:rsidRDefault="003C21EE">
      <w:pPr>
        <w:pStyle w:val="-"/>
      </w:pPr>
      <w:r>
        <w:t>4</w:t>
      </w:r>
      <w:r>
        <w:t>、继续与县教育局联合做好青少年科普和科技创新大赛工作，让青少年热爱科学，了解科学，尊重科学，运用科学。</w:t>
      </w:r>
    </w:p>
    <w:p w:rsidR="005C6469" w:rsidRDefault="003C21EE">
      <w:pPr>
        <w:pStyle w:val="-"/>
      </w:pPr>
      <w:r>
        <w:t>5</w:t>
      </w:r>
      <w:r>
        <w:t>、继续做好《县科学技术协会网站》工作，让全县科技工作者有一个发表讲话的平台。</w:t>
      </w:r>
    </w:p>
    <w:p w:rsidR="005C6469" w:rsidRDefault="003C21EE">
      <w:pPr>
        <w:pStyle w:val="-"/>
      </w:pPr>
      <w:r>
        <w:t>6</w:t>
      </w:r>
      <w:r>
        <w:t>、继续做好在县政府网站内的科普宣传栏工作，及时更新内容，让市民方便查阅相关资料。</w:t>
      </w:r>
    </w:p>
    <w:p w:rsidR="005C6469" w:rsidRDefault="003C21EE">
      <w:pPr>
        <w:pStyle w:val="-"/>
      </w:pPr>
      <w:r>
        <w:t>7</w:t>
      </w:r>
      <w:r>
        <w:t>、争取在县城社区办一所科普学校。</w:t>
      </w:r>
    </w:p>
    <w:p w:rsidR="005C6469" w:rsidRDefault="003C21EE">
      <w:pPr>
        <w:pStyle w:val="-"/>
      </w:pPr>
      <w:r>
        <w:t>8</w:t>
      </w:r>
      <w:r>
        <w:t>、加强与学科专家的沟通，指导我县的惠农项目的实施。</w:t>
      </w:r>
    </w:p>
    <w:p w:rsidR="005C6469" w:rsidRDefault="003C21EE">
      <w:pPr>
        <w:pStyle w:val="-"/>
      </w:pPr>
      <w:r>
        <w:t>9</w:t>
      </w:r>
      <w:r>
        <w:t>、加强与县级学（协）会的联系，组织开展各种类型的科普活动。</w:t>
      </w:r>
    </w:p>
    <w:p w:rsidR="005C6469" w:rsidRDefault="003C21EE">
      <w:pPr>
        <w:pStyle w:val="-"/>
      </w:pPr>
      <w:r>
        <w:t>10</w:t>
      </w:r>
      <w:r>
        <w:t>、积极开展</w:t>
      </w:r>
      <w:r>
        <w:t>2024</w:t>
      </w:r>
      <w:r>
        <w:t>年的全国科普日活动，省科普活动周活动。</w:t>
      </w:r>
    </w:p>
    <w:p w:rsidR="005C6469" w:rsidRDefault="003C21EE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5C6469" w:rsidRDefault="003C21EE">
      <w:pPr>
        <w:pStyle w:val="-0"/>
      </w:pPr>
      <w:r>
        <w:t>分项绩效目</w:t>
      </w:r>
      <w:r>
        <w:t>标</w:t>
      </w:r>
    </w:p>
    <w:p w:rsidR="005C6469" w:rsidRDefault="003C21EE">
      <w:pPr>
        <w:pStyle w:val="-0"/>
      </w:pPr>
      <w:r>
        <w:t>根据</w:t>
      </w:r>
      <w:r>
        <w:t>&lt;</w:t>
      </w:r>
      <w:r>
        <w:t>魏县科协职能配置、，内设机构和人员编制方案</w:t>
      </w:r>
      <w:r>
        <w:t>&gt;</w:t>
      </w:r>
      <w:r>
        <w:t>规定，一是发展学术交流，活跃学术思想，促进科学发展，推动决策科学化和民主化</w:t>
      </w:r>
      <w:r>
        <w:t xml:space="preserve">;  </w:t>
      </w:r>
      <w:r>
        <w:t>二是</w:t>
      </w:r>
      <w:r>
        <w:lastRenderedPageBreak/>
        <w:t>普及科学知识，推广先进技术，开展青少年科技教育活动</w:t>
      </w:r>
      <w:r>
        <w:t xml:space="preserve">;  </w:t>
      </w:r>
      <w:r>
        <w:t>三是开展继续教育和进行技术培训，进行技术咨询服务、促进科技成果；四是开展国际民间科技交流活动；五是专表彰奖励优秀科技工作者，举荐人才</w:t>
      </w:r>
      <w:r>
        <w:t xml:space="preserve">;  </w:t>
      </w:r>
      <w:r>
        <w:t>六是对县直单位学会和乡镇科普协会进行管理，进行业务指导；七是承担县委、县政府和上级科协交办的有关事项。</w:t>
      </w:r>
    </w:p>
    <w:p w:rsidR="005C6469" w:rsidRDefault="005C6469">
      <w:pPr>
        <w:pStyle w:val="-0"/>
      </w:pPr>
    </w:p>
    <w:p w:rsidR="005C6469" w:rsidRDefault="003C21EE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5C6469" w:rsidRDefault="003C21EE">
      <w:pPr>
        <w:pStyle w:val="-1"/>
      </w:pPr>
      <w:r>
        <w:t>工作保障措施</w:t>
      </w:r>
    </w:p>
    <w:p w:rsidR="005C6469" w:rsidRDefault="003C21EE">
      <w:pPr>
        <w:pStyle w:val="-1"/>
      </w:pPr>
      <w:r>
        <w:t>1</w:t>
      </w:r>
      <w:r>
        <w:t>、围绕县委中心，服务发展大局</w:t>
      </w:r>
    </w:p>
    <w:p w:rsidR="005C6469" w:rsidRDefault="003C21EE">
      <w:pPr>
        <w:pStyle w:val="-1"/>
      </w:pPr>
      <w:r>
        <w:t>2</w:t>
      </w:r>
      <w:r>
        <w:t>、创新监</w:t>
      </w:r>
      <w:r>
        <w:t>督方式，助推科学发展</w:t>
      </w:r>
    </w:p>
    <w:p w:rsidR="005C6469" w:rsidRDefault="003C21EE">
      <w:pPr>
        <w:pStyle w:val="-1"/>
      </w:pPr>
      <w:r>
        <w:t>3</w:t>
      </w:r>
      <w:r>
        <w:t>、创新社会管理，维护社会和谐</w:t>
      </w:r>
    </w:p>
    <w:p w:rsidR="005C6469" w:rsidRDefault="003C21EE">
      <w:pPr>
        <w:pStyle w:val="-1"/>
      </w:pPr>
      <w:r>
        <w:t>4</w:t>
      </w:r>
      <w:r>
        <w:t>、创新代表活动，激发履职热情</w:t>
      </w:r>
    </w:p>
    <w:p w:rsidR="005C6469" w:rsidRDefault="003C21EE">
      <w:pPr>
        <w:pStyle w:val="-1"/>
      </w:pPr>
      <w:r>
        <w:t>5</w:t>
      </w:r>
      <w:r>
        <w:t>、创新评议方式，促进依法履职</w:t>
      </w:r>
    </w:p>
    <w:p w:rsidR="005C6469" w:rsidRDefault="003C21EE">
      <w:pPr>
        <w:pStyle w:val="-1"/>
      </w:pPr>
      <w:r>
        <w:t>6</w:t>
      </w:r>
      <w:r>
        <w:t>、创新工作机制，提升服务水平</w:t>
      </w:r>
    </w:p>
    <w:p w:rsidR="005C6469" w:rsidRDefault="005C6469">
      <w:pPr>
        <w:pStyle w:val="-1"/>
      </w:pPr>
    </w:p>
    <w:p w:rsidR="005C6469" w:rsidRDefault="003C21EE">
      <w:pPr>
        <w:jc w:val="center"/>
        <w:sectPr w:rsidR="005C6469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C6469" w:rsidRDefault="003C21E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C6469" w:rsidRDefault="003C21E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C6469" w:rsidRDefault="003C21EE">
      <w:pPr>
        <w:jc w:val="center"/>
        <w:sectPr w:rsidR="005C6469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C6469" w:rsidRDefault="003C21E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C6469" w:rsidRDefault="003C21EE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冀财教（</w:t>
      </w:r>
      <w:r>
        <w:rPr>
          <w:rFonts w:ascii="方正仿宋_GBK" w:eastAsia="方正仿宋_GBK" w:hAnsi="方正仿宋_GBK" w:cs="方正仿宋_GBK"/>
          <w:color w:val="000000"/>
          <w:sz w:val="28"/>
        </w:rPr>
        <w:t>2024</w:t>
      </w:r>
      <w:r>
        <w:rPr>
          <w:rFonts w:ascii="方正仿宋_GBK" w:eastAsia="方正仿宋_GBK" w:hAnsi="方正仿宋_GBK" w:cs="方正仿宋_GBK"/>
          <w:color w:val="000000"/>
          <w:sz w:val="28"/>
        </w:rPr>
        <w:t>）</w:t>
      </w:r>
      <w:r>
        <w:rPr>
          <w:rFonts w:ascii="方正仿宋_GBK" w:eastAsia="方正仿宋_GBK" w:hAnsi="方正仿宋_GBK" w:cs="方正仿宋_GBK"/>
          <w:color w:val="000000"/>
          <w:sz w:val="28"/>
        </w:rPr>
        <w:t>130</w:t>
      </w:r>
      <w:r>
        <w:rPr>
          <w:rFonts w:ascii="方正仿宋_GBK" w:eastAsia="方正仿宋_GBK" w:hAnsi="方正仿宋_GBK" w:cs="方正仿宋_GBK"/>
          <w:color w:val="000000"/>
          <w:sz w:val="28"/>
        </w:rPr>
        <w:t>号关于提前下达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年支持市县科技创新和科学普及专项资金绩效目标表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C646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469" w:rsidRDefault="003C21EE">
            <w:pPr>
              <w:pStyle w:val="5"/>
            </w:pPr>
            <w:r>
              <w:t>731001</w:t>
            </w:r>
            <w:r>
              <w:t>魏县科学技术协会本级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469" w:rsidRDefault="003C21EE">
            <w:pPr>
              <w:pStyle w:val="4"/>
            </w:pPr>
            <w:r>
              <w:t>单位：万元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C6469" w:rsidRDefault="003C21EE">
            <w:pPr>
              <w:pStyle w:val="2"/>
            </w:pPr>
            <w:r>
              <w:t>13043425P00433710001Y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5C6469" w:rsidRDefault="003C21EE">
            <w:pPr>
              <w:pStyle w:val="2"/>
            </w:pPr>
            <w:r>
              <w:t>冀财教（</w:t>
            </w:r>
            <w:r>
              <w:t>2024</w:t>
            </w:r>
            <w:r>
              <w:t>）</w:t>
            </w:r>
            <w:r>
              <w:t>130</w:t>
            </w:r>
            <w:r>
              <w:t>号关于提前下达</w:t>
            </w:r>
            <w:r>
              <w:t>2025</w:t>
            </w:r>
            <w:r>
              <w:t>年支持市县科技创新和科学普及专项资金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C6469" w:rsidRDefault="003C21EE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 xml:space="preserve"> 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</w:tcPr>
          <w:p w:rsidR="005C6469" w:rsidRDefault="005C6469"/>
        </w:tc>
        <w:tc>
          <w:tcPr>
            <w:tcW w:w="8618" w:type="dxa"/>
            <w:gridSpan w:val="6"/>
            <w:vAlign w:val="center"/>
          </w:tcPr>
          <w:p w:rsidR="005C6469" w:rsidRDefault="003C21EE">
            <w:pPr>
              <w:pStyle w:val="2"/>
            </w:pPr>
            <w:r>
              <w:t>在魏县中小学通过捐赠图书、气象科普实验、气象仪器进校园、讲座、科技馆参观等形式，把农耕、历史、景观、艺术等充分融合，增强青少年科学素质。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C6469" w:rsidRDefault="003C21E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C6469" w:rsidRDefault="003C21E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5C6469" w:rsidRDefault="003C21E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</w:tcPr>
          <w:p w:rsidR="005C6469" w:rsidRDefault="005C6469"/>
        </w:tc>
        <w:tc>
          <w:tcPr>
            <w:tcW w:w="2608" w:type="dxa"/>
            <w:gridSpan w:val="2"/>
            <w:vAlign w:val="center"/>
          </w:tcPr>
          <w:p w:rsidR="005C6469" w:rsidRDefault="003C21EE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5C6469" w:rsidRDefault="003C21EE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5C6469" w:rsidRDefault="003C21EE">
            <w:pPr>
              <w:pStyle w:val="3"/>
            </w:pPr>
            <w:r>
              <w:t xml:space="preserve"> 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5C6469" w:rsidRDefault="003C21EE">
            <w:pPr>
              <w:pStyle w:val="2"/>
            </w:pPr>
            <w:r>
              <w:t>1.</w:t>
            </w:r>
            <w:r>
              <w:t>在魏县中小学通过捐赠图书、气象科普实验、气象仪器进校园、讲座、科技馆参观等形式，把农耕、历史、景观、艺术等充分融合，增强青少年科学素质。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C6469" w:rsidRDefault="005C6469">
            <w:pPr>
              <w:pStyle w:val="2"/>
            </w:pPr>
          </w:p>
        </w:tc>
      </w:tr>
    </w:tbl>
    <w:p w:rsidR="005C6469" w:rsidRDefault="003C21E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5C64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1"/>
            </w:pPr>
            <w:r>
              <w:t>指标值确定依据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气象科普宣传人次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反映气象科普宣传范围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≥3000</w:t>
            </w:r>
            <w:r>
              <w:t>人次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气象科普宣传人次大于等于</w:t>
            </w:r>
            <w:r>
              <w:t>3000</w:t>
            </w:r>
            <w:r>
              <w:t>人次得满分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气象知识获取率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反映青少年接受气象科普知识掌握程度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气象知识获取率大于等于</w:t>
            </w:r>
            <w:r>
              <w:t>90%</w:t>
            </w:r>
            <w:r>
              <w:t>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反映项目完成时间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2025</w:t>
            </w:r>
            <w:r>
              <w:t>年</w:t>
            </w:r>
            <w:r>
              <w:t>11</w:t>
            </w:r>
            <w:r>
              <w:t>月</w:t>
            </w:r>
            <w:r>
              <w:t>30</w:t>
            </w:r>
            <w:r>
              <w:t>日前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项目在</w:t>
            </w:r>
            <w:r>
              <w:t>2025</w:t>
            </w:r>
            <w:r>
              <w:t>年</w:t>
            </w:r>
            <w:r>
              <w:t>11</w:t>
            </w:r>
            <w:r>
              <w:t>月</w:t>
            </w:r>
            <w:r>
              <w:t>30</w:t>
            </w:r>
            <w:r>
              <w:t>日前完成得满分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宣传及推广成本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反映气象科普宣传及推广成本控制情况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宣传及推广成本小于等于</w:t>
            </w:r>
            <w:r>
              <w:t>5</w:t>
            </w:r>
            <w:r>
              <w:t>万元得满分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科普宣传学校数量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反映科普宣传范围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≥6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科普宣传学校数量大于等于</w:t>
            </w:r>
            <w:r>
              <w:t>6</w:t>
            </w:r>
            <w:r>
              <w:t>个得满分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气象灾害损失较上年减少率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反映气象科普宣传作用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气象灾害损失较上年减少率大于等于</w:t>
            </w:r>
            <w:r>
              <w:t>5%</w:t>
            </w:r>
            <w:r>
              <w:t>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可持续宣传时间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反映气象科普宣传延续性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≥2</w:t>
            </w:r>
            <w:r>
              <w:t>年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可持续宣传时间大于等于</w:t>
            </w:r>
            <w:r>
              <w:t>2</w:t>
            </w:r>
            <w:r>
              <w:t>年得满分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气象科普宣传满意度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反映通过问卷调查学生气象科普宣传满意情况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气象科普宣传满意度大于等于</w:t>
            </w:r>
            <w:r>
              <w:t>90%</w:t>
            </w:r>
          </w:p>
        </w:tc>
      </w:tr>
    </w:tbl>
    <w:p w:rsidR="005C6469" w:rsidRDefault="005C6469">
      <w:pPr>
        <w:sectPr w:rsidR="005C6469">
          <w:pgSz w:w="11900" w:h="16840"/>
          <w:pgMar w:top="1984" w:right="1304" w:bottom="1134" w:left="1304" w:header="720" w:footer="720" w:gutter="0"/>
          <w:cols w:space="720"/>
        </w:sectPr>
      </w:pPr>
    </w:p>
    <w:p w:rsidR="005C6469" w:rsidRDefault="003C21E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C6469" w:rsidRDefault="003C21EE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科普经费绩效目标表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5C646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469" w:rsidRDefault="003C21EE">
            <w:pPr>
              <w:pStyle w:val="5"/>
            </w:pPr>
            <w:r>
              <w:t>731001</w:t>
            </w:r>
            <w:r>
              <w:t>魏县科学技术协会本级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469" w:rsidRDefault="003C21EE">
            <w:pPr>
              <w:pStyle w:val="4"/>
            </w:pPr>
            <w:r>
              <w:t>单位：万元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C6469" w:rsidRDefault="003C21EE">
            <w:pPr>
              <w:pStyle w:val="2"/>
            </w:pPr>
            <w:r>
              <w:t>13043425P00DERD10001C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5C6469" w:rsidRDefault="003C21EE">
            <w:pPr>
              <w:pStyle w:val="2"/>
            </w:pPr>
            <w:r>
              <w:t>科普经费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C6469" w:rsidRDefault="003C21EE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 xml:space="preserve"> 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</w:tcPr>
          <w:p w:rsidR="005C6469" w:rsidRDefault="005C6469"/>
        </w:tc>
        <w:tc>
          <w:tcPr>
            <w:tcW w:w="8618" w:type="dxa"/>
            <w:gridSpan w:val="6"/>
            <w:vAlign w:val="center"/>
          </w:tcPr>
          <w:p w:rsidR="005C6469" w:rsidRDefault="003C21EE">
            <w:pPr>
              <w:pStyle w:val="2"/>
            </w:pPr>
            <w:r>
              <w:t>全年开展科普活动</w:t>
            </w:r>
            <w:r>
              <w:t>24</w:t>
            </w:r>
            <w:r>
              <w:t>场次，按要求完成，资金成本</w:t>
            </w:r>
            <w:r>
              <w:t>5</w:t>
            </w:r>
            <w:r>
              <w:t>万元，提高全民对科技知识</w:t>
            </w:r>
            <w:r>
              <w:t xml:space="preserve"> </w:t>
            </w:r>
            <w:r>
              <w:t>的认知度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C6469" w:rsidRDefault="003C21E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C6469" w:rsidRDefault="003C21E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5C6469" w:rsidRDefault="003C21E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</w:tcPr>
          <w:p w:rsidR="005C6469" w:rsidRDefault="005C6469"/>
        </w:tc>
        <w:tc>
          <w:tcPr>
            <w:tcW w:w="2608" w:type="dxa"/>
            <w:gridSpan w:val="2"/>
            <w:vAlign w:val="center"/>
          </w:tcPr>
          <w:p w:rsidR="005C6469" w:rsidRDefault="003C21EE">
            <w:pPr>
              <w:pStyle w:val="3"/>
            </w:pPr>
            <w:r>
              <w:t>50%</w:t>
            </w:r>
          </w:p>
        </w:tc>
        <w:tc>
          <w:tcPr>
            <w:tcW w:w="1587" w:type="dxa"/>
            <w:vAlign w:val="center"/>
          </w:tcPr>
          <w:p w:rsidR="005C6469" w:rsidRDefault="003C21EE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5C6469" w:rsidRDefault="003C21EE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5C6469" w:rsidRDefault="003C21EE">
            <w:pPr>
              <w:pStyle w:val="3"/>
            </w:pPr>
            <w:r>
              <w:t xml:space="preserve"> 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5C6469" w:rsidRDefault="003C21EE">
            <w:pPr>
              <w:pStyle w:val="2"/>
            </w:pPr>
            <w:r>
              <w:t>1.</w:t>
            </w:r>
            <w:r>
              <w:t>全年开展科普活动</w:t>
            </w:r>
            <w:r>
              <w:t>24</w:t>
            </w:r>
            <w:r>
              <w:t>场次，按要求完成，资金成本</w:t>
            </w:r>
            <w:r>
              <w:t>5</w:t>
            </w:r>
            <w:r>
              <w:t>万元，提高全民对科技知识</w:t>
            </w:r>
            <w:r>
              <w:t xml:space="preserve"> </w:t>
            </w:r>
            <w:r>
              <w:t>的认知度</w:t>
            </w:r>
          </w:p>
        </w:tc>
      </w:tr>
    </w:tbl>
    <w:p w:rsidR="005C6469" w:rsidRDefault="003C21E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5C64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1"/>
            </w:pPr>
            <w:r>
              <w:t>指标值确定依据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全年开展科普活动场次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全年开展科普活动场次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≥24</w:t>
            </w:r>
            <w:r>
              <w:t>场次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根据全年目标计划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推广科技知识普及率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普及科普知识人数</w:t>
            </w:r>
            <w:r>
              <w:t>/</w:t>
            </w:r>
            <w:r>
              <w:t>全县人数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根据全年目标计划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全年科技下乡完成情况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全年科技下乡完成相关工作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年底完成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根据全年目标计划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根据全年目标计划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469" w:rsidRDefault="003C21E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活动的影响力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增强全民对科普知识的认知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增强全民对科普知识的认知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根据全年目标计划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469" w:rsidRDefault="005C6469"/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持续产生的影响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持续培养科技示范户的创新和实践能力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持续培养示范户的创新和实践能力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调查问卷</w:t>
            </w:r>
          </w:p>
        </w:tc>
      </w:tr>
      <w:tr w:rsidR="005C6469">
        <w:trPr>
          <w:trHeight w:val="369"/>
          <w:jc w:val="center"/>
        </w:trPr>
        <w:tc>
          <w:tcPr>
            <w:tcW w:w="1276" w:type="dxa"/>
            <w:vAlign w:val="center"/>
          </w:tcPr>
          <w:p w:rsidR="005C6469" w:rsidRDefault="003C21E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6469" w:rsidRDefault="003C21EE">
            <w:pPr>
              <w:pStyle w:val="2"/>
            </w:pPr>
            <w:r>
              <w:t>活动参与满意度</w:t>
            </w:r>
          </w:p>
        </w:tc>
        <w:tc>
          <w:tcPr>
            <w:tcW w:w="2891" w:type="dxa"/>
            <w:vAlign w:val="center"/>
          </w:tcPr>
          <w:p w:rsidR="005C6469" w:rsidRDefault="003C21EE">
            <w:pPr>
              <w:pStyle w:val="2"/>
            </w:pPr>
            <w:r>
              <w:t>群众参与活动的满意度</w:t>
            </w:r>
          </w:p>
        </w:tc>
        <w:tc>
          <w:tcPr>
            <w:tcW w:w="1276" w:type="dxa"/>
            <w:vAlign w:val="center"/>
          </w:tcPr>
          <w:p w:rsidR="005C6469" w:rsidRDefault="003C21EE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5C6469" w:rsidRDefault="003C21EE">
            <w:pPr>
              <w:pStyle w:val="2"/>
            </w:pPr>
            <w:r>
              <w:t>调查问卷</w:t>
            </w:r>
          </w:p>
        </w:tc>
      </w:tr>
    </w:tbl>
    <w:p w:rsidR="005C6469" w:rsidRDefault="005C6469"/>
    <w:sectPr w:rsidR="005C6469" w:rsidSect="005C646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69" w:rsidRDefault="005C6469" w:rsidP="005C6469">
      <w:r>
        <w:separator/>
      </w:r>
    </w:p>
  </w:endnote>
  <w:endnote w:type="continuationSeparator" w:id="0">
    <w:p w:rsidR="005C6469" w:rsidRDefault="005C6469" w:rsidP="005C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69" w:rsidRDefault="005C6469">
    <w:r>
      <w:fldChar w:fldCharType="begin"/>
    </w:r>
    <w:r w:rsidR="003C21EE">
      <w:instrText>PAGE "page number"</w:instrText>
    </w:r>
    <w:r>
      <w:fldChar w:fldCharType="separate"/>
    </w:r>
    <w:r w:rsidR="003C21EE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69" w:rsidRDefault="005C6469">
    <w:pPr>
      <w:jc w:val="right"/>
    </w:pPr>
    <w:r>
      <w:fldChar w:fldCharType="begin"/>
    </w:r>
    <w:r w:rsidR="003C21EE">
      <w:instrText>PAGE "page number"</w:instrText>
    </w:r>
    <w:r>
      <w:fldChar w:fldCharType="separate"/>
    </w:r>
    <w:r w:rsidR="003C21EE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69" w:rsidRDefault="005C6469" w:rsidP="005C6469">
      <w:r>
        <w:separator/>
      </w:r>
    </w:p>
  </w:footnote>
  <w:footnote w:type="continuationSeparator" w:id="0">
    <w:p w:rsidR="005C6469" w:rsidRDefault="005C6469" w:rsidP="005C6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5C6469"/>
    <w:rsid w:val="003C21EE"/>
    <w:rsid w:val="005C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6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C646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C646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C646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C6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5C646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5C646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5C646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5C646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5C646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5C6469"/>
    <w:pPr>
      <w:ind w:left="240"/>
    </w:pPr>
  </w:style>
  <w:style w:type="paragraph" w:customStyle="1" w:styleId="TOC4">
    <w:name w:val="TOC 4"/>
    <w:basedOn w:val="a"/>
    <w:qFormat/>
    <w:rsid w:val="005C6469"/>
    <w:pPr>
      <w:ind w:left="720"/>
    </w:pPr>
  </w:style>
  <w:style w:type="paragraph" w:customStyle="1" w:styleId="TOC1">
    <w:name w:val="TOC 1"/>
    <w:basedOn w:val="a"/>
    <w:qFormat/>
    <w:rsid w:val="005C6469"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2025-02-17T08:59:00Z</dcterms:created>
  <dcterms:modified xsi:type="dcterms:W3CDTF">2025-02-17T08:59:00Z</dcterms:modified>
</cp:coreProperties>
</file>