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魏县残疾人联合会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魏县残疾人联合会编制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1.冀财社[2024]163号 残疾儿童康复救助绩效目标表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2.冀财社[2024]163号 残疾评定补贴绩效目标表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3.冀财社[2024]163号 残疾人家庭无障碍改造绩效目标表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4.冀财社[2024]163号 残疾人托养绩效目标表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t xml:space="preserve">5.冀财社[2024]163号 辅具适配绩效目标表</w:t>
        </w:r>
        <w:r>
          <w:tab/>
        </w:r>
        <w:r>
          <w:fldChar w:fldCharType="begin"/>
        </w:r>
        <w:r>
          <w:instrText xml:space="preserve">PAGEREF _Toc_4_4_0000000008 \h</w:instrText>
        </w:r>
        <w:r>
          <w:fldChar w:fldCharType="separate"/>
        </w:r>
        <w:r>
          <w:t xml:space="preserve">8</w:t>
        </w:r>
        <w:r>
          <w:fldChar w:fldCharType="end"/>
        </w:r>
      </w:hyperlink>
    </w:p>
    <w:p>
      <w:pPr>
        <w:pStyle w:val="TOC1"/>
        <w:tabs>
          <w:tab w:val="right" w:leader="dot" w:pos="9282"/>
        </w:tabs>
      </w:pPr>
      <w:hyperlink w:anchor="_Toc_4_4_0000000009" w:history="1">
        <w:r>
          <w:t xml:space="preserve">6.冀财社[2024]163号 基本康复绩效目标表</w:t>
        </w:r>
        <w:r>
          <w:tab/>
        </w:r>
        <w:r>
          <w:fldChar w:fldCharType="begin"/>
        </w:r>
        <w:r>
          <w:instrText xml:space="preserve">PAGEREF _Toc_4_4_0000000009 \h</w:instrText>
        </w:r>
        <w:r>
          <w:fldChar w:fldCharType="separate"/>
        </w:r>
        <w:r>
          <w:t xml:space="preserve">9</w:t>
        </w:r>
        <w:r>
          <w:fldChar w:fldCharType="end"/>
        </w:r>
      </w:hyperlink>
    </w:p>
    <w:p>
      <w:pPr>
        <w:pStyle w:val="TOC1"/>
        <w:tabs>
          <w:tab w:val="right" w:leader="dot" w:pos="9282"/>
        </w:tabs>
      </w:pPr>
      <w:hyperlink w:anchor="_Toc_4_4_0000000010" w:history="1">
        <w:r>
          <w:t xml:space="preserve">7.冀财社[2024]163号 农村实用技术培训绩效目标表</w:t>
        </w:r>
        <w:r>
          <w:tab/>
        </w:r>
        <w:r>
          <w:fldChar w:fldCharType="begin"/>
        </w:r>
        <w:r>
          <w:instrText xml:space="preserve">PAGEREF _Toc_4_4_0000000010 \h</w:instrText>
        </w:r>
        <w:r>
          <w:fldChar w:fldCharType="separate"/>
        </w:r>
        <w:r>
          <w:t xml:space="preserve">10</w:t>
        </w:r>
        <w:r>
          <w:fldChar w:fldCharType="end"/>
        </w:r>
      </w:hyperlink>
    </w:p>
    <w:p>
      <w:pPr>
        <w:pStyle w:val="TOC1"/>
        <w:tabs>
          <w:tab w:val="right" w:leader="dot" w:pos="9282"/>
        </w:tabs>
      </w:pPr>
      <w:hyperlink w:anchor="_Toc_4_4_0000000011" w:history="1">
        <w:r>
          <w:t xml:space="preserve">8.冀财社[2024]163号 燃油补贴绩效目标表</w:t>
        </w:r>
        <w:r>
          <w:tab/>
        </w:r>
        <w:r>
          <w:fldChar w:fldCharType="begin"/>
        </w:r>
        <w:r>
          <w:instrText xml:space="preserve">PAGEREF _Toc_4_4_0000000011 \h</w:instrText>
        </w:r>
        <w:r>
          <w:fldChar w:fldCharType="separate"/>
        </w:r>
        <w:r>
          <w:t xml:space="preserve">11</w:t>
        </w:r>
        <w:r>
          <w:fldChar w:fldCharType="end"/>
        </w:r>
      </w:hyperlink>
    </w:p>
    <w:p>
      <w:pPr>
        <w:pStyle w:val="TOC1"/>
        <w:tabs>
          <w:tab w:val="right" w:leader="dot" w:pos="9282"/>
        </w:tabs>
      </w:pPr>
      <w:hyperlink w:anchor="_Toc_4_4_0000000012" w:history="1">
        <w:r>
          <w:t xml:space="preserve">9.冀财社[2024]164号 残疾儿童康复救助绩效目标表</w:t>
        </w:r>
        <w:r>
          <w:tab/>
        </w:r>
        <w:r>
          <w:fldChar w:fldCharType="begin"/>
        </w:r>
        <w:r>
          <w:instrText xml:space="preserve">PAGEREF _Toc_4_4_0000000012 \h</w:instrText>
        </w:r>
        <w:r>
          <w:fldChar w:fldCharType="separate"/>
        </w:r>
        <w:r>
          <w:t xml:space="preserve">12</w:t>
        </w:r>
        <w:r>
          <w:fldChar w:fldCharType="end"/>
        </w:r>
      </w:hyperlink>
    </w:p>
    <w:p>
      <w:pPr>
        <w:pStyle w:val="TOC1"/>
        <w:tabs>
          <w:tab w:val="right" w:leader="dot" w:pos="9282"/>
        </w:tabs>
      </w:pPr>
      <w:hyperlink w:anchor="_Toc_4_4_0000000013" w:history="1">
        <w:r>
          <w:t xml:space="preserve">10.冀财社[2024]164号 残疾人基本康复绩效目标表</w:t>
        </w:r>
        <w:r>
          <w:tab/>
        </w:r>
        <w:r>
          <w:fldChar w:fldCharType="begin"/>
        </w:r>
        <w:r>
          <w:instrText xml:space="preserve">PAGEREF _Toc_4_4_0000000013 \h</w:instrText>
        </w:r>
        <w:r>
          <w:fldChar w:fldCharType="separate"/>
        </w:r>
        <w:r>
          <w:t xml:space="preserve">13</w:t>
        </w:r>
        <w:r>
          <w:fldChar w:fldCharType="end"/>
        </w:r>
      </w:hyperlink>
    </w:p>
    <w:p>
      <w:pPr>
        <w:pStyle w:val="TOC1"/>
        <w:tabs>
          <w:tab w:val="right" w:leader="dot" w:pos="9282"/>
        </w:tabs>
      </w:pPr>
      <w:hyperlink w:anchor="_Toc_4_4_0000000014" w:history="1">
        <w:r>
          <w:t xml:space="preserve">11.冀财社[2024]164号 残疾人评定补贴绩效目标表</w:t>
        </w:r>
        <w:r>
          <w:tab/>
        </w:r>
        <w:r>
          <w:fldChar w:fldCharType="begin"/>
        </w:r>
        <w:r>
          <w:instrText xml:space="preserve">PAGEREF _Toc_4_4_0000000014 \h</w:instrText>
        </w:r>
        <w:r>
          <w:fldChar w:fldCharType="separate"/>
        </w:r>
        <w:r>
          <w:t xml:space="preserve">14</w:t>
        </w:r>
        <w:r>
          <w:fldChar w:fldCharType="end"/>
        </w:r>
      </w:hyperlink>
    </w:p>
    <w:p>
      <w:pPr>
        <w:pStyle w:val="TOC1"/>
        <w:tabs>
          <w:tab w:val="right" w:leader="dot" w:pos="9282"/>
        </w:tabs>
      </w:pPr>
      <w:hyperlink w:anchor="_Toc_4_4_0000000015" w:history="1">
        <w:r>
          <w:t xml:space="preserve">12.冀财社[2024]164号 残疾人托养绩效目标表</w:t>
        </w:r>
        <w:r>
          <w:tab/>
        </w:r>
        <w:r>
          <w:fldChar w:fldCharType="begin"/>
        </w:r>
        <w:r>
          <w:instrText xml:space="preserve">PAGEREF _Toc_4_4_0000000015 \h</w:instrText>
        </w:r>
        <w:r>
          <w:fldChar w:fldCharType="separate"/>
        </w:r>
        <w:r>
          <w:t xml:space="preserve">15</w:t>
        </w:r>
        <w:r>
          <w:fldChar w:fldCharType="end"/>
        </w:r>
      </w:hyperlink>
    </w:p>
    <w:p>
      <w:pPr>
        <w:pStyle w:val="TOC1"/>
        <w:tabs>
          <w:tab w:val="right" w:leader="dot" w:pos="9282"/>
        </w:tabs>
      </w:pPr>
      <w:hyperlink w:anchor="_Toc_4_4_0000000016" w:history="1">
        <w:r>
          <w:t xml:space="preserve">13.冀财社[2024]164号 残疾人无障碍改造绩效目标表</w:t>
        </w:r>
        <w:r>
          <w:tab/>
        </w:r>
        <w:r>
          <w:fldChar w:fldCharType="begin"/>
        </w:r>
        <w:r>
          <w:instrText xml:space="preserve">PAGEREF _Toc_4_4_0000000016 \h</w:instrText>
        </w:r>
        <w:r>
          <w:fldChar w:fldCharType="separate"/>
        </w:r>
        <w:r>
          <w:t xml:space="preserve">16</w:t>
        </w:r>
        <w:r>
          <w:fldChar w:fldCharType="end"/>
        </w:r>
      </w:hyperlink>
    </w:p>
    <w:p>
      <w:pPr>
        <w:pStyle w:val="TOC1"/>
        <w:tabs>
          <w:tab w:val="right" w:leader="dot" w:pos="9282"/>
        </w:tabs>
      </w:pPr>
      <w:hyperlink w:anchor="_Toc_4_4_0000000017" w:history="1">
        <w:r>
          <w:t xml:space="preserve">14.冀财社[2024]164号 辅具适配绩效目标表</w:t>
        </w:r>
        <w:r>
          <w:tab/>
        </w:r>
        <w:r>
          <w:fldChar w:fldCharType="begin"/>
        </w:r>
        <w:r>
          <w:instrText xml:space="preserve">PAGEREF _Toc_4_4_0000000017 \h</w:instrText>
        </w:r>
        <w:r>
          <w:fldChar w:fldCharType="separate"/>
        </w:r>
        <w:r>
          <w:t xml:space="preserve">17</w:t>
        </w:r>
        <w:r>
          <w:fldChar w:fldCharType="end"/>
        </w:r>
      </w:hyperlink>
    </w:p>
    <w:p>
      <w:pPr>
        <w:pStyle w:val="TOC1"/>
        <w:tabs>
          <w:tab w:val="right" w:leader="dot" w:pos="9282"/>
        </w:tabs>
      </w:pPr>
      <w:hyperlink w:anchor="_Toc_4_4_0000000018" w:history="1">
        <w:r>
          <w:t xml:space="preserve">15.县级配套 残疾儿童康复救助绩效目标表</w:t>
        </w:r>
        <w:r>
          <w:tab/>
        </w:r>
        <w:r>
          <w:fldChar w:fldCharType="begin"/>
        </w:r>
        <w:r>
          <w:instrText xml:space="preserve">PAGEREF _Toc_4_4_0000000018 \h</w:instrText>
        </w:r>
        <w:r>
          <w:fldChar w:fldCharType="separate"/>
        </w:r>
        <w:r>
          <w:t xml:space="preserve">18</w:t>
        </w:r>
        <w:r>
          <w:fldChar w:fldCharType="end"/>
        </w:r>
      </w:hyperlink>
    </w:p>
    <w:p>
      <w:pPr>
        <w:pStyle w:val="TOC1"/>
        <w:tabs>
          <w:tab w:val="right" w:leader="dot" w:pos="9282"/>
        </w:tabs>
      </w:pPr>
      <w:hyperlink w:anchor="_Toc_4_4_0000000019" w:history="1">
        <w:r>
          <w:t xml:space="preserve">16.县级配套 残疾人家庭无障碍改造绩效目标表</w:t>
        </w:r>
        <w:r>
          <w:tab/>
        </w:r>
        <w:r>
          <w:fldChar w:fldCharType="begin"/>
        </w:r>
        <w:r>
          <w:instrText xml:space="preserve">PAGEREF _Toc_4_4_0000000019 \h</w:instrText>
        </w:r>
        <w:r>
          <w:fldChar w:fldCharType="separate"/>
        </w:r>
        <w:r>
          <w:t xml:space="preserve">20</w:t>
        </w:r>
        <w:r>
          <w:fldChar w:fldCharType="end"/>
        </w:r>
      </w:hyperlink>
    </w:p>
    <w:p>
      <w:pPr>
        <w:pStyle w:val="TOC1"/>
        <w:tabs>
          <w:tab w:val="right" w:leader="dot" w:pos="9282"/>
        </w:tabs>
      </w:pPr>
      <w:hyperlink w:anchor="_Toc_4_4_0000000020" w:history="1">
        <w:r>
          <w:t xml:space="preserve">17.县级配套 残疾人家庭医生签约绩效目标表</w:t>
        </w:r>
        <w:r>
          <w:tab/>
        </w:r>
        <w:r>
          <w:fldChar w:fldCharType="begin"/>
        </w:r>
        <w:r>
          <w:instrText xml:space="preserve">PAGEREF _Toc_4_4_0000000020 \h</w:instrText>
        </w:r>
        <w:r>
          <w:fldChar w:fldCharType="separate"/>
        </w:r>
        <w:r>
          <w:t xml:space="preserve">21</w:t>
        </w:r>
        <w:r>
          <w:fldChar w:fldCharType="end"/>
        </w:r>
      </w:hyperlink>
    </w:p>
    <w:p>
      <w:pPr>
        <w:pStyle w:val="TOC1"/>
        <w:tabs>
          <w:tab w:val="right" w:leader="dot" w:pos="9282"/>
        </w:tabs>
      </w:pPr>
      <w:hyperlink w:anchor="_Toc_4_4_0000000021" w:history="1">
        <w:r>
          <w:t xml:space="preserve">18.县级配套 残疾人精准康复绩效目标表</w:t>
        </w:r>
        <w:r>
          <w:tab/>
        </w:r>
        <w:r>
          <w:fldChar w:fldCharType="begin"/>
        </w:r>
        <w:r>
          <w:instrText xml:space="preserve">PAGEREF _Toc_4_4_0000000021 \h</w:instrText>
        </w:r>
        <w:r>
          <w:fldChar w:fldCharType="separate"/>
        </w:r>
        <w:r>
          <w:t xml:space="preserve">22</w:t>
        </w:r>
        <w:r>
          <w:fldChar w:fldCharType="end"/>
        </w:r>
      </w:hyperlink>
    </w:p>
    <w:p>
      <w:pPr>
        <w:pStyle w:val="TOC1"/>
        <w:tabs>
          <w:tab w:val="right" w:leader="dot" w:pos="9282"/>
        </w:tabs>
      </w:pPr>
      <w:hyperlink w:anchor="_Toc_4_4_0000000022" w:history="1">
        <w:r>
          <w:t xml:space="preserve">19.县级配套 持证残疾人基本状况调查绩效目标表</w:t>
        </w:r>
        <w:r>
          <w:tab/>
        </w:r>
        <w:r>
          <w:fldChar w:fldCharType="begin"/>
        </w:r>
        <w:r>
          <w:instrText xml:space="preserve">PAGEREF _Toc_4_4_0000000022 \h</w:instrText>
        </w:r>
        <w:r>
          <w:fldChar w:fldCharType="separate"/>
        </w:r>
        <w:r>
          <w:t xml:space="preserve">23</w:t>
        </w:r>
        <w:r>
          <w:fldChar w:fldCharType="end"/>
        </w:r>
      </w:hyperlink>
    </w:p>
    <w:p>
      <w:pPr>
        <w:pStyle w:val="TOC1"/>
        <w:tabs>
          <w:tab w:val="right" w:leader="dot" w:pos="9282"/>
        </w:tabs>
      </w:pPr>
      <w:hyperlink w:anchor="_Toc_4_4_0000000023" w:history="1">
        <w:r>
          <w:t xml:space="preserve">20.县级配套 困难残疾人慰问绩效目标表</w:t>
        </w:r>
        <w:r>
          <w:tab/>
        </w:r>
        <w:r>
          <w:fldChar w:fldCharType="begin"/>
        </w:r>
        <w:r>
          <w:instrText xml:space="preserve">PAGEREF _Toc_4_4_0000000023 \h</w:instrText>
        </w:r>
        <w:r>
          <w:fldChar w:fldCharType="separate"/>
        </w:r>
        <w:r>
          <w:t xml:space="preserve">24</w:t>
        </w:r>
        <w:r>
          <w:fldChar w:fldCharType="end"/>
        </w:r>
      </w:hyperlink>
    </w:p>
    <w:p>
      <w:pPr>
        <w:pStyle w:val="TOC1"/>
        <w:tabs>
          <w:tab w:val="right" w:leader="dot" w:pos="9282"/>
        </w:tabs>
      </w:pPr>
      <w:hyperlink w:anchor="_Toc_4_4_0000000024" w:history="1">
        <w:r>
          <w:t xml:space="preserve">21.县级配套 资助贫困大学生绩效目标表</w:t>
        </w:r>
        <w:r>
          <w:tab/>
        </w:r>
        <w:r>
          <w:fldChar w:fldCharType="begin"/>
        </w:r>
        <w:r>
          <w:instrText xml:space="preserve">PAGEREF _Toc_4_4_0000000024 \h</w:instrText>
        </w:r>
        <w:r>
          <w:fldChar w:fldCharType="separate"/>
        </w:r>
        <w:r>
          <w:t xml:space="preserve">26</w:t>
        </w:r>
        <w:r>
          <w:fldChar w:fldCharType="end"/>
        </w:r>
      </w:hyperlink>
    </w:p>
    <w:p>
      <w:pPr>
        <w:sectPr>
          <w:footerReference w:type="even" r:id="rId1"/>
          <w:footerReference w:type="default" r:id="rId2"/>
          <w:type w:val="nextPage"/>
          <w:pgSz w:w="11900" w:h="16840" w:orient="portrait"/>
          <w:pgMar w:top="1984" w:right="1304" w:bottom="1134" w:left="130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以习近平新时代中国特色社会主义思想为指导，深入学习贯彻党的二十届三中全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选拔培养优秀残疾人运动员，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1、残疾人康复</w:t>
      </w:r>
    </w:p>
    <w:p>
      <w:pPr>
        <w:pStyle w:val="插入文本样式-插入职责分类绩效目标文件"/>
      </w:pPr>
      <w:r>
        <w:t xml:space="preserve">绩效目标：通过对残疾人提供康复和辅具适配服务，减轻残疾人功能障碍，提高生活自理和社会参与能力。</w:t>
      </w:r>
    </w:p>
    <w:p>
      <w:pPr>
        <w:pStyle w:val="插入文本样式-插入职责分类绩效目标文件"/>
      </w:pPr>
      <w:r>
        <w:t xml:space="preserve">绩效指标：为残疾人提供康复或辅具适配服务，确保有需求的残疾人康复覆盖率达到85%以上，受助对象或家属满意率达到80%以上。</w:t>
      </w:r>
    </w:p>
    <w:p>
      <w:pPr>
        <w:pStyle w:val="插入文本样式-插入职责分类绩效目标文件"/>
      </w:pPr>
      <w:r>
        <w:t xml:space="preserve">2、残疾人家庭无障碍改造和残疾评定补贴</w:t>
      </w:r>
    </w:p>
    <w:p>
      <w:pPr>
        <w:pStyle w:val="插入文本样式-插入职责分类绩效目标文件"/>
      </w:pPr>
      <w:r>
        <w:t xml:space="preserve">绩效目标：通过开展残疾人家庭无障碍改造服务和残疾评定补贴，改善残疾人居家无障碍环境，维护残疾人权益，为残疾人出行提供便利，减轻残疾人负担。</w:t>
      </w:r>
    </w:p>
    <w:p>
      <w:pPr>
        <w:pStyle w:val="插入文本样式-插入职责分类绩效目标文件"/>
      </w:pPr>
      <w:r>
        <w:t xml:space="preserve">绩效指标：对67户残疾人家庭实施无障碍改造，对96名新增智力、精神和多重残疾人提供残疾评定补贴，受助对象满意率达到90%以上。</w:t>
      </w:r>
    </w:p>
    <w:p>
      <w:pPr>
        <w:pStyle w:val="插入文本样式-插入职责分类绩效目标文件"/>
      </w:pPr>
      <w:r>
        <w:t xml:space="preserve">3、残疾人教育就业和培训托养</w:t>
      </w:r>
    </w:p>
    <w:p>
      <w:pPr>
        <w:pStyle w:val="插入文本样式-插入职责分类绩效目标文件"/>
      </w:pPr>
      <w:r>
        <w:t xml:space="preserve">绩效目标：通过对残疾人提供就业、培训、托养服务，资助残疾大学生及残疾人家庭子女大学生，提高残疾人就业创业能力，改善办学条件，保障残疾人顺利完成学业。</w:t>
      </w:r>
    </w:p>
    <w:p>
      <w:pPr>
        <w:pStyle w:val="插入文本样式-插入职责分类绩效目标文件"/>
      </w:pPr>
      <w:r>
        <w:t xml:space="preserve">绩效指标：为101人（次）残疾人提供就业、培训和托养服务，对符合条件且有需求的残疾学生及残疾人家庭子女学生实施资助，确保残疾人掌握至少1门实用技术，项目完成及时率90%以上，受助对象或家属满意率达到80%以上。</w:t>
      </w:r>
    </w:p>
    <w:p>
      <w:pPr>
        <w:pStyle w:val="插入文本样式-插入职责分类绩效目标文件"/>
      </w:pPr>
      <w:r>
        <w:t xml:space="preserve">4、持证残疾人基本状况调查</w:t>
      </w:r>
    </w:p>
    <w:p>
      <w:pPr>
        <w:pStyle w:val="插入文本样式-插入职责分类绩效目标文件"/>
      </w:pPr>
      <w:r>
        <w:t xml:space="preserve">绩效目标：通过开展残疾人专门协会活动、法律援助、持证残疾人基本状况调查等项目，发挥专门协会桥梁纽带作用，联系广大残疾人，进一步摸清底数，维护残疾人合法权益。</w:t>
      </w:r>
    </w:p>
    <w:p>
      <w:pPr>
        <w:pStyle w:val="插入文本样式-插入职责分类绩效目标文件"/>
      </w:pPr>
      <w:r>
        <w:t xml:space="preserve">绩效指标：对3万名残疾人进行救助或慰问，残疾人专门协会活动完成率达到90%以上，受助或培训对象满意率达到80%以上。</w:t>
      </w:r>
    </w:p>
    <w:p>
      <w:pPr>
        <w:pStyle w:val="插入文本样式-插入职责分类绩效目标文件"/>
      </w:pPr>
      <w:r>
        <w:t xml:space="preserve">5、残疾人综合业务</w:t>
      </w:r>
    </w:p>
    <w:p>
      <w:pPr>
        <w:pStyle w:val="插入文本样式-插入职责分类绩效目标文件"/>
      </w:pPr>
      <w:r>
        <w:t xml:space="preserve">绩效目标：完成县残联档案数字化建设工作，增强残疾人事业高质量发展能力。</w:t>
      </w:r>
    </w:p>
    <w:p>
      <w:pPr>
        <w:pStyle w:val="插入文本样式-插入职责分类绩效目标文件"/>
      </w:pPr>
      <w:r>
        <w:t xml:space="preserve">绩效指标：残联档案数字化建设验收合格率达到98%以上，服务对象满意率达到80%以上。</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听取残疾人意见，反映残疾人需求，维护残疾人权益，为残疾人服务。</w:t>
      </w: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1.冀财社[2024]163号 残疾儿童康复救助绩效目标表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13043425P007N6010001P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82.80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82.80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残疾儿童康复人数</w:t>
            </w:r>
          </w:p>
        </w:tc>
        <w:tc>
          <w:tcPr>
            <w:tcW w:w="2891" w:type="dxa"/>
            <w:vAlign w:val="center"/>
          </w:tcPr>
          <w:p>
            <w:pPr>
              <w:pStyle w:val="单元格样式2"/>
            </w:pPr>
            <w:r>
              <w:t xml:space="preserve">获得康复救助的残疾儿童人数</w:t>
            </w:r>
          </w:p>
        </w:tc>
        <w:tc>
          <w:tcPr>
            <w:tcW w:w="1276" w:type="dxa"/>
            <w:vAlign w:val="center"/>
          </w:tcPr>
          <w:p>
            <w:pPr>
              <w:pStyle w:val="单元格样式2"/>
            </w:pPr>
            <w:r>
              <w:t xml:space="preserve">69人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残疾儿童康复训练工作完成时间</w:t>
            </w:r>
          </w:p>
        </w:tc>
        <w:tc>
          <w:tcPr>
            <w:tcW w:w="2891" w:type="dxa"/>
            <w:vAlign w:val="center"/>
          </w:tcPr>
          <w:p>
            <w:pPr>
              <w:pStyle w:val="单元格样式2"/>
            </w:pPr>
            <w:r>
              <w:t xml:space="preserve">残疾儿童康复训练工作完成时间</w:t>
            </w:r>
          </w:p>
        </w:tc>
        <w:tc>
          <w:tcPr>
            <w:tcW w:w="1276" w:type="dxa"/>
            <w:vAlign w:val="center"/>
          </w:tcPr>
          <w:p>
            <w:pPr>
              <w:pStyle w:val="单元格样式2"/>
            </w:pPr>
            <w:r>
              <w:t xml:space="preserve">2025年12月31日前</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残疾儿童康复救助达标率</w:t>
            </w:r>
          </w:p>
        </w:tc>
        <w:tc>
          <w:tcPr>
            <w:tcW w:w="2891" w:type="dxa"/>
            <w:vAlign w:val="center"/>
          </w:tcPr>
          <w:p>
            <w:pPr>
              <w:pStyle w:val="单元格样式2"/>
            </w:pPr>
            <w:r>
              <w:t xml:space="preserve">残疾儿童康复救助达标率</w:t>
            </w:r>
          </w:p>
        </w:tc>
        <w:tc>
          <w:tcPr>
            <w:tcW w:w="1276" w:type="dxa"/>
            <w:vAlign w:val="center"/>
          </w:tcPr>
          <w:p>
            <w:pPr>
              <w:pStyle w:val="单元格样式2"/>
            </w:pPr>
            <w:r>
              <w:t xml:space="preserve">≥95%</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残疾儿童康复救助标准</w:t>
            </w:r>
          </w:p>
        </w:tc>
        <w:tc>
          <w:tcPr>
            <w:tcW w:w="2891" w:type="dxa"/>
            <w:vAlign w:val="center"/>
          </w:tcPr>
          <w:p>
            <w:pPr>
              <w:pStyle w:val="单元格样式2"/>
            </w:pPr>
            <w:r>
              <w:t xml:space="preserve">反映残疾儿童康复服务补助标准</w:t>
            </w:r>
          </w:p>
          <w:p>
            <w:pPr>
              <w:pStyle w:val="单元格样式2"/>
            </w:pPr>
          </w:p>
        </w:tc>
        <w:tc>
          <w:tcPr>
            <w:tcW w:w="1276" w:type="dxa"/>
            <w:vAlign w:val="center"/>
          </w:tcPr>
          <w:p>
            <w:pPr>
              <w:pStyle w:val="单元格样式2"/>
            </w:pPr>
            <w:r>
              <w:t xml:space="preserve">12000元</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儿童康复训练服务率</w:t>
            </w:r>
          </w:p>
        </w:tc>
        <w:tc>
          <w:tcPr>
            <w:tcW w:w="2891" w:type="dxa"/>
            <w:vAlign w:val="center"/>
          </w:tcPr>
          <w:p>
            <w:pPr>
              <w:pStyle w:val="单元格样式2"/>
            </w:pPr>
            <w:r>
              <w:t xml:space="preserve">接受儿童康复训练的残疾儿童人数占有康复需求的残疾人总数的比例</w:t>
            </w:r>
          </w:p>
        </w:tc>
        <w:tc>
          <w:tcPr>
            <w:tcW w:w="1276" w:type="dxa"/>
            <w:vAlign w:val="center"/>
          </w:tcPr>
          <w:p>
            <w:pPr>
              <w:pStyle w:val="单元格样式2"/>
            </w:pPr>
            <w:r>
              <w:t xml:space="preserve">≥85%</w:t>
            </w:r>
          </w:p>
        </w:tc>
        <w:tc>
          <w:tcPr>
            <w:tcW w:w="1843" w:type="dxa"/>
            <w:vAlign w:val="center"/>
          </w:tcPr>
          <w:p>
            <w:pPr>
              <w:pStyle w:val="单元格样式2"/>
            </w:pPr>
            <w:r>
              <w:t xml:space="preserve">残疾人及家属调查问卷</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扶残助残氛围</w:t>
            </w:r>
          </w:p>
        </w:tc>
        <w:tc>
          <w:tcPr>
            <w:tcW w:w="2891" w:type="dxa"/>
            <w:vAlign w:val="center"/>
          </w:tcPr>
          <w:p>
            <w:pPr>
              <w:pStyle w:val="单元格样式2"/>
            </w:pPr>
            <w:r>
              <w:t xml:space="preserve">关系支持理解残疾人的氛围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康复服务对象满意度</w:t>
            </w:r>
          </w:p>
        </w:tc>
        <w:tc>
          <w:tcPr>
            <w:tcW w:w="2891" w:type="dxa"/>
            <w:vAlign w:val="center"/>
          </w:tcPr>
          <w:p>
            <w:pPr>
              <w:pStyle w:val="单元格样式2"/>
            </w:pPr>
            <w:r>
              <w:t xml:space="preserve">通过问卷调查或抽查，对康复服务满意的残疾人或其家属占调查人数的比例</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2.冀财社[2024]163号 残疾评定补贴绩效目标表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13043425P007DCN10002X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残疾评定补贴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0.24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0.24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"通过为16名残疾人提供评定补贴，减轻残疾人负担。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1.通过为16名残疾人提供评定补贴，减轻残疾人负担。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残疾评定补贴工作圆满完成率</w:t>
            </w:r>
          </w:p>
        </w:tc>
        <w:tc>
          <w:tcPr>
            <w:tcW w:w="2891" w:type="dxa"/>
            <w:vAlign w:val="center"/>
          </w:tcPr>
          <w:p>
            <w:pPr>
              <w:pStyle w:val="单元格样式2"/>
            </w:pPr>
            <w:r>
              <w:t xml:space="preserve">反映残疾人残疾评定补贴工作圆满完成的比例</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残疾评定补贴人数</w:t>
            </w:r>
          </w:p>
        </w:tc>
        <w:tc>
          <w:tcPr>
            <w:tcW w:w="2891" w:type="dxa"/>
            <w:vAlign w:val="center"/>
          </w:tcPr>
          <w:p>
            <w:pPr>
              <w:pStyle w:val="单元格样式2"/>
            </w:pPr>
            <w:r>
              <w:t xml:space="preserve">反映接受残疾评定补贴的残疾人人数</w:t>
            </w:r>
          </w:p>
        </w:tc>
        <w:tc>
          <w:tcPr>
            <w:tcW w:w="1276" w:type="dxa"/>
            <w:vAlign w:val="center"/>
          </w:tcPr>
          <w:p>
            <w:pPr>
              <w:pStyle w:val="单元格样式2"/>
            </w:pPr>
            <w:r>
              <w:t xml:space="preserve">16人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残疾评定补贴标准</w:t>
            </w:r>
          </w:p>
        </w:tc>
        <w:tc>
          <w:tcPr>
            <w:tcW w:w="2891" w:type="dxa"/>
            <w:vAlign w:val="center"/>
          </w:tcPr>
          <w:p>
            <w:pPr>
              <w:pStyle w:val="单元格样式2"/>
            </w:pPr>
            <w:r>
              <w:t xml:space="preserve">残疾评定补贴标准</w:t>
            </w:r>
          </w:p>
        </w:tc>
        <w:tc>
          <w:tcPr>
            <w:tcW w:w="1276" w:type="dxa"/>
            <w:vAlign w:val="center"/>
          </w:tcPr>
          <w:p>
            <w:pPr>
              <w:pStyle w:val="单元格样式2"/>
            </w:pPr>
            <w:r>
              <w:t xml:space="preserve">150元/人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残疾评定完成时间</w:t>
            </w:r>
          </w:p>
        </w:tc>
        <w:tc>
          <w:tcPr>
            <w:tcW w:w="2891" w:type="dxa"/>
            <w:vAlign w:val="center"/>
          </w:tcPr>
          <w:p>
            <w:pPr>
              <w:pStyle w:val="单元格样式2"/>
            </w:pPr>
            <w:r>
              <w:t xml:space="preserve">反映残疾评定工作完成时间</w:t>
            </w:r>
          </w:p>
        </w:tc>
        <w:tc>
          <w:tcPr>
            <w:tcW w:w="1276" w:type="dxa"/>
            <w:vAlign w:val="center"/>
          </w:tcPr>
          <w:p>
            <w:pPr>
              <w:pStyle w:val="单元格样式2"/>
            </w:pPr>
            <w:r>
              <w:t xml:space="preserve">12月底前完成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残疾人生活质量</w:t>
            </w:r>
          </w:p>
        </w:tc>
        <w:tc>
          <w:tcPr>
            <w:tcW w:w="2891" w:type="dxa"/>
            <w:vAlign w:val="center"/>
          </w:tcPr>
          <w:p>
            <w:pPr>
              <w:pStyle w:val="单元格样式2"/>
            </w:pPr>
            <w:r>
              <w:t xml:space="preserve">通过发放残疾评定补贴使残疾人生活质量有所提高</w:t>
            </w:r>
          </w:p>
        </w:tc>
        <w:tc>
          <w:tcPr>
            <w:tcW w:w="1276" w:type="dxa"/>
            <w:vAlign w:val="center"/>
          </w:tcPr>
          <w:p>
            <w:pPr>
              <w:pStyle w:val="单元格样式2"/>
            </w:pPr>
            <w:r>
              <w:t xml:space="preserve">有所提高</w:t>
            </w:r>
          </w:p>
        </w:tc>
        <w:tc>
          <w:tcPr>
            <w:tcW w:w="1843" w:type="dxa"/>
            <w:vAlign w:val="center"/>
          </w:tcPr>
          <w:p>
            <w:pPr>
              <w:pStyle w:val="单元格样式2"/>
            </w:pPr>
            <w:r>
              <w:t xml:space="preserve">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残疾评定服务对象满意度</w:t>
            </w:r>
          </w:p>
        </w:tc>
        <w:tc>
          <w:tcPr>
            <w:tcW w:w="2891" w:type="dxa"/>
            <w:vAlign w:val="center"/>
          </w:tcPr>
          <w:p>
            <w:pPr>
              <w:pStyle w:val="单元格样式2"/>
            </w:pPr>
            <w:r>
              <w:t xml:space="preserve">通过问卷调查，对残疾评定补贴服务满意的残疾人或其家属占调查人数的比例</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3.冀财社[2024]163号 残疾人家庭无障碍改造绩效目标表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13043425P007N6010002B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"为12户符合条件的残疾人实施家庭无障碍改造，改善残疾人居家环境。</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1.为12户符合条件的残疾人实施家庭无障碍改造，改善残疾人居家环境。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家庭无障碍改造系统录入率</w:t>
            </w:r>
          </w:p>
        </w:tc>
        <w:tc>
          <w:tcPr>
            <w:tcW w:w="2891"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残疾人家庭无障碍改造户数</w:t>
            </w:r>
          </w:p>
        </w:tc>
        <w:tc>
          <w:tcPr>
            <w:tcW w:w="2891" w:type="dxa"/>
            <w:vAlign w:val="center"/>
          </w:tcPr>
          <w:p>
            <w:pPr>
              <w:pStyle w:val="单元格样式2"/>
            </w:pPr>
            <w:r>
              <w:t xml:space="preserve">反映获得残疾人家庭无障碍改造资助的户数</w:t>
            </w:r>
          </w:p>
        </w:tc>
        <w:tc>
          <w:tcPr>
            <w:tcW w:w="1276" w:type="dxa"/>
            <w:vAlign w:val="center"/>
          </w:tcPr>
          <w:p>
            <w:pPr>
              <w:pStyle w:val="单元格样式2"/>
            </w:pPr>
            <w:r>
              <w:t xml:space="preserve">12户</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家庭无障碍改造标准</w:t>
            </w:r>
          </w:p>
        </w:tc>
        <w:tc>
          <w:tcPr>
            <w:tcW w:w="2891" w:type="dxa"/>
            <w:vAlign w:val="center"/>
          </w:tcPr>
          <w:p>
            <w:pPr>
              <w:pStyle w:val="单元格样式2"/>
            </w:pPr>
            <w:r>
              <w:t xml:space="preserve">反映困难重度残疾人家庭无障碍改造户均标准</w:t>
            </w:r>
          </w:p>
        </w:tc>
        <w:tc>
          <w:tcPr>
            <w:tcW w:w="1276" w:type="dxa"/>
            <w:vAlign w:val="center"/>
          </w:tcPr>
          <w:p>
            <w:pPr>
              <w:pStyle w:val="单元格样式2"/>
            </w:pPr>
            <w:r>
              <w:t xml:space="preserve">3500元/户</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家庭无障碍改造完成时间</w:t>
            </w:r>
          </w:p>
        </w:tc>
        <w:tc>
          <w:tcPr>
            <w:tcW w:w="2891" w:type="dxa"/>
            <w:vAlign w:val="center"/>
          </w:tcPr>
          <w:p>
            <w:pPr>
              <w:pStyle w:val="单元格样式2"/>
            </w:pPr>
            <w:r>
              <w:t xml:space="preserve">反映家庭无障碍改造完成时间</w:t>
            </w:r>
          </w:p>
        </w:tc>
        <w:tc>
          <w:tcPr>
            <w:tcW w:w="1276" w:type="dxa"/>
            <w:vAlign w:val="center"/>
          </w:tcPr>
          <w:p>
            <w:pPr>
              <w:pStyle w:val="单元格样式2"/>
            </w:pPr>
            <w:r>
              <w:t xml:space="preserve">12月前完成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残疾人居家无障碍环境改善程度</w:t>
            </w:r>
          </w:p>
        </w:tc>
        <w:tc>
          <w:tcPr>
            <w:tcW w:w="2891" w:type="dxa"/>
            <w:vAlign w:val="center"/>
          </w:tcPr>
          <w:p>
            <w:pPr>
              <w:pStyle w:val="单元格样式2"/>
            </w:pPr>
            <w:r>
              <w:t xml:space="preserve">残疾人居家无障碍环境改善程度</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家庭无障碍改造服务对象满意度</w:t>
            </w:r>
          </w:p>
        </w:tc>
        <w:tc>
          <w:tcPr>
            <w:tcW w:w="2891"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残疾人满意度调查问卷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4.冀财社[2024]163号 残疾人托养绩效目标表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13043425P007DCN10005Q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通过对24名智力、精神和重度肢体残疾人提供托养服务，减轻残疾人家庭负担，提高残疾人生活质量。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1.通过对24名智力、精神和重度肢体残疾人提供托养服务，减轻残疾人家庭负担，提高残疾人生活质量。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残疾人托养补助完成率</w:t>
            </w:r>
          </w:p>
        </w:tc>
        <w:tc>
          <w:tcPr>
            <w:tcW w:w="2891" w:type="dxa"/>
            <w:vAlign w:val="center"/>
          </w:tcPr>
          <w:p>
            <w:pPr>
              <w:pStyle w:val="单元格样式2"/>
            </w:pPr>
            <w:r>
              <w:t xml:space="preserve">残疾人托养工作圆满完成率</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托养服务补贴人次数</w:t>
            </w:r>
          </w:p>
        </w:tc>
        <w:tc>
          <w:tcPr>
            <w:tcW w:w="2891" w:type="dxa"/>
            <w:vAlign w:val="center"/>
          </w:tcPr>
          <w:p>
            <w:pPr>
              <w:pStyle w:val="单元格样式2"/>
            </w:pPr>
            <w:r>
              <w:t xml:space="preserve">反映享受托养服务人次数</w:t>
            </w:r>
          </w:p>
        </w:tc>
        <w:tc>
          <w:tcPr>
            <w:tcW w:w="1276" w:type="dxa"/>
            <w:vAlign w:val="center"/>
          </w:tcPr>
          <w:p>
            <w:pPr>
              <w:pStyle w:val="单元格样式2"/>
            </w:pPr>
            <w:r>
              <w:t xml:space="preserve">24人次</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托养补助人均标准</w:t>
            </w:r>
          </w:p>
        </w:tc>
        <w:tc>
          <w:tcPr>
            <w:tcW w:w="2891" w:type="dxa"/>
            <w:vAlign w:val="center"/>
          </w:tcPr>
          <w:p>
            <w:pPr>
              <w:pStyle w:val="单元格样式2"/>
            </w:pPr>
            <w:r>
              <w:t xml:space="preserve">反映托养补助人均标准</w:t>
            </w:r>
          </w:p>
        </w:tc>
        <w:tc>
          <w:tcPr>
            <w:tcW w:w="1276" w:type="dxa"/>
            <w:vAlign w:val="center"/>
          </w:tcPr>
          <w:p>
            <w:pPr>
              <w:pStyle w:val="单元格样式2"/>
            </w:pPr>
            <w:r>
              <w:t xml:space="preserve">1500元/人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残疾人托养工作完成时间</w:t>
            </w:r>
          </w:p>
        </w:tc>
        <w:tc>
          <w:tcPr>
            <w:tcW w:w="2891" w:type="dxa"/>
            <w:vAlign w:val="center"/>
          </w:tcPr>
          <w:p>
            <w:pPr>
              <w:pStyle w:val="单元格样式2"/>
            </w:pPr>
            <w:r>
              <w:t xml:space="preserve">残疾人托养工作完成时间</w:t>
            </w:r>
          </w:p>
        </w:tc>
        <w:tc>
          <w:tcPr>
            <w:tcW w:w="1276" w:type="dxa"/>
            <w:vAlign w:val="center"/>
          </w:tcPr>
          <w:p>
            <w:pPr>
              <w:pStyle w:val="单元格样式2"/>
            </w:pPr>
            <w:r>
              <w:t xml:space="preserve">12月底完成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残疾人生活质量</w:t>
            </w:r>
          </w:p>
        </w:tc>
        <w:tc>
          <w:tcPr>
            <w:tcW w:w="2891" w:type="dxa"/>
            <w:vAlign w:val="center"/>
          </w:tcPr>
          <w:p>
            <w:pPr>
              <w:pStyle w:val="单元格样式2"/>
            </w:pPr>
            <w:r>
              <w:t xml:space="preserve">通过问卷或电话回访调查残疾人生活水平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托养服务对象满意度</w:t>
            </w:r>
          </w:p>
        </w:tc>
        <w:tc>
          <w:tcPr>
            <w:tcW w:w="2891" w:type="dxa"/>
            <w:vAlign w:val="center"/>
          </w:tcPr>
          <w:p>
            <w:pPr>
              <w:pStyle w:val="单元格样式2"/>
            </w:pPr>
            <w:r>
              <w:t xml:space="preserve">通过抽查，接受托养服务的残疾人或其家属对托养服务的满意程度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5.冀财社[2024]163号 辅具适配绩效目标表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13043425P007DCN10003H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辅具适配</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通过为148名残疾人提供辅具适配基本康复服务，减轻功能障碍，增强残疾人生活自理和社会参与能力。</w:t>
            </w:r>
            <w:r>
              <w:rPr/>
              <w:tab/>
            </w:r>
            <w:r>
              <w:rPr/>
              <w:tab/>
            </w:r>
            <w:r>
              <w:rPr/>
              <w:tab/>
            </w:r>
            <w:r>
              <w:rPr/>
              <w:tab/>
            </w:r>
            <w:r>
              <w:rPr/>
              <w:tab/>
            </w:r>
            <w:r>
              <w:rPr/>
              <w:tab/>
            </w:r>
          </w:p>
          <w:p>
            <w:pPr>
              <w:pStyle w:val="单元格样式2"/>
            </w:pPr>
            <w:r>
              <w:tab/>
            </w:r>
            <w:r>
              <w:rP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1."通过为148名残疾人提供辅具适配基本康复服务，减轻功能障碍，增强残疾人生活自理和社会参与能力。</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基本辅具适配服务人数</w:t>
            </w:r>
          </w:p>
        </w:tc>
        <w:tc>
          <w:tcPr>
            <w:tcW w:w="2891" w:type="dxa"/>
            <w:vAlign w:val="center"/>
          </w:tcPr>
          <w:p>
            <w:pPr>
              <w:pStyle w:val="单元格样式2"/>
            </w:pPr>
            <w:r>
              <w:t xml:space="preserve">反映配置辅助器具的残疾人人数</w:t>
            </w:r>
          </w:p>
        </w:tc>
        <w:tc>
          <w:tcPr>
            <w:tcW w:w="1276" w:type="dxa"/>
            <w:vAlign w:val="center"/>
          </w:tcPr>
          <w:p>
            <w:pPr>
              <w:pStyle w:val="单元格样式2"/>
            </w:pPr>
            <w:r>
              <w:t xml:space="preserve">148人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购置辅具器材合格率</w:t>
            </w:r>
          </w:p>
        </w:tc>
        <w:tc>
          <w:tcPr>
            <w:tcW w:w="2891" w:type="dxa"/>
            <w:vAlign w:val="center"/>
          </w:tcPr>
          <w:p>
            <w:pPr>
              <w:pStyle w:val="单元格样式2"/>
            </w:pPr>
            <w:r>
              <w:t xml:space="preserve">反映采购的辅具器材合格率</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辅具适配完成时间</w:t>
            </w:r>
          </w:p>
        </w:tc>
        <w:tc>
          <w:tcPr>
            <w:tcW w:w="2891" w:type="dxa"/>
            <w:vAlign w:val="center"/>
          </w:tcPr>
          <w:p>
            <w:pPr>
              <w:pStyle w:val="单元格样式2"/>
            </w:pPr>
            <w:r>
              <w:t xml:space="preserve">反映辅助器具适配服务完成的时限要求</w:t>
            </w:r>
          </w:p>
        </w:tc>
        <w:tc>
          <w:tcPr>
            <w:tcW w:w="1276" w:type="dxa"/>
            <w:vAlign w:val="center"/>
          </w:tcPr>
          <w:p>
            <w:pPr>
              <w:pStyle w:val="单元格样式2"/>
            </w:pPr>
            <w:r>
              <w:t xml:space="preserve">2025年12月31日完成</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基本辅具适配服务补助标准</w:t>
            </w:r>
          </w:p>
        </w:tc>
        <w:tc>
          <w:tcPr>
            <w:tcW w:w="2891" w:type="dxa"/>
            <w:vAlign w:val="center"/>
          </w:tcPr>
          <w:p>
            <w:pPr>
              <w:pStyle w:val="单元格样式2"/>
            </w:pPr>
            <w:r>
              <w:t xml:space="preserve">反映辅助器具适配服务人均补助标准</w:t>
            </w:r>
          </w:p>
        </w:tc>
        <w:tc>
          <w:tcPr>
            <w:tcW w:w="1276" w:type="dxa"/>
            <w:vAlign w:val="center"/>
          </w:tcPr>
          <w:p>
            <w:pPr>
              <w:pStyle w:val="单元格样式2"/>
            </w:pPr>
            <w:r>
              <w:t xml:space="preserve">0.1万元/人</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关心、理解、支持残疾人的社会氛围</w:t>
            </w:r>
          </w:p>
        </w:tc>
        <w:tc>
          <w:tcPr>
            <w:tcW w:w="2891" w:type="dxa"/>
            <w:vAlign w:val="center"/>
          </w:tcPr>
          <w:p>
            <w:pPr>
              <w:pStyle w:val="单元格样式2"/>
            </w:pPr>
            <w:r>
              <w:t xml:space="preserve">社会大众对残疾人事业的关心、理解、支持残疾人的社会氛围</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残疾人满意度调查问卷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残疾人功能状况</w:t>
            </w:r>
          </w:p>
        </w:tc>
        <w:tc>
          <w:tcPr>
            <w:tcW w:w="2891" w:type="dxa"/>
            <w:vAlign w:val="center"/>
          </w:tcPr>
          <w:p>
            <w:pPr>
              <w:pStyle w:val="单元格样式2"/>
            </w:pPr>
            <w:r>
              <w:t xml:space="preserve">残疾人功能障碍改善情况</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残疾人满意度调查问卷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受助残疾人的满意度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残疾人满意度调查问卷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6.冀财社[2024]163号 基本康复绩效目标表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基本康复</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为我县残疾人基本情况调查系统中有康复医疗、康复训练1216名有需求的残疾人提供康复服务。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1."为我县残疾人基本情况调查系统中有康复医疗、康复训练1216名有需求的残疾人提供康复服务。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基本康复服务人数</w:t>
            </w:r>
          </w:p>
        </w:tc>
        <w:tc>
          <w:tcPr>
            <w:tcW w:w="2891" w:type="dxa"/>
            <w:vAlign w:val="center"/>
          </w:tcPr>
          <w:p>
            <w:pPr>
              <w:pStyle w:val="单元格样式2"/>
            </w:pPr>
            <w:r>
              <w:t xml:space="preserve">基本康复服务人数</w:t>
            </w:r>
          </w:p>
        </w:tc>
        <w:tc>
          <w:tcPr>
            <w:tcW w:w="1276" w:type="dxa"/>
            <w:vAlign w:val="center"/>
          </w:tcPr>
          <w:p>
            <w:pPr>
              <w:pStyle w:val="单元格样式2"/>
            </w:pPr>
            <w:r>
              <w:t xml:space="preserve">1216人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基本康复服务显效率</w:t>
            </w:r>
          </w:p>
        </w:tc>
        <w:tc>
          <w:tcPr>
            <w:tcW w:w="2891" w:type="dxa"/>
            <w:vAlign w:val="center"/>
          </w:tcPr>
          <w:p>
            <w:pPr>
              <w:pStyle w:val="单元格样式2"/>
            </w:pPr>
            <w:r>
              <w:t xml:space="preserve">反映接受康复救助的残疾人康复效果</w:t>
            </w:r>
          </w:p>
        </w:tc>
        <w:tc>
          <w:tcPr>
            <w:tcW w:w="1276" w:type="dxa"/>
            <w:vAlign w:val="center"/>
          </w:tcPr>
          <w:p>
            <w:pPr>
              <w:pStyle w:val="单元格样式2"/>
            </w:pPr>
            <w:r>
              <w:t xml:space="preserve">≥95%</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康复工作按时完成率</w:t>
            </w:r>
          </w:p>
        </w:tc>
        <w:tc>
          <w:tcPr>
            <w:tcW w:w="2891" w:type="dxa"/>
            <w:vAlign w:val="center"/>
          </w:tcPr>
          <w:p>
            <w:pPr>
              <w:pStyle w:val="单元格样式2"/>
            </w:pPr>
            <w:r>
              <w:t xml:space="preserve">反映康复服务工作按照时间进度完成的比例</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基本康复服务补助标准</w:t>
            </w:r>
          </w:p>
        </w:tc>
        <w:tc>
          <w:tcPr>
            <w:tcW w:w="2891" w:type="dxa"/>
            <w:vAlign w:val="center"/>
          </w:tcPr>
          <w:p>
            <w:pPr>
              <w:pStyle w:val="单元格样式2"/>
            </w:pPr>
            <w:r>
              <w:t xml:space="preserve">基本康复服务补助标准</w:t>
            </w:r>
          </w:p>
        </w:tc>
        <w:tc>
          <w:tcPr>
            <w:tcW w:w="1276" w:type="dxa"/>
            <w:vAlign w:val="center"/>
          </w:tcPr>
          <w:p>
            <w:pPr>
              <w:pStyle w:val="单元格样式2"/>
            </w:pPr>
            <w:r>
              <w:t xml:space="preserve">500元/人</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康复服务服务率</w:t>
            </w:r>
          </w:p>
        </w:tc>
        <w:tc>
          <w:tcPr>
            <w:tcW w:w="2891" w:type="dxa"/>
            <w:vAlign w:val="center"/>
          </w:tcPr>
          <w:p>
            <w:pPr>
              <w:pStyle w:val="单元格样式2"/>
            </w:pPr>
            <w:r>
              <w:t xml:space="preserve">符合康复救助条件的残疾人康复服务率</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康复服务效果</w:t>
            </w:r>
          </w:p>
        </w:tc>
        <w:tc>
          <w:tcPr>
            <w:tcW w:w="2891" w:type="dxa"/>
            <w:vAlign w:val="center"/>
          </w:tcPr>
          <w:p>
            <w:pPr>
              <w:pStyle w:val="单元格样式2"/>
            </w:pPr>
            <w:r>
              <w:t xml:space="preserve">基本康复服务效果</w:t>
            </w:r>
          </w:p>
        </w:tc>
        <w:tc>
          <w:tcPr>
            <w:tcW w:w="1276" w:type="dxa"/>
            <w:vAlign w:val="center"/>
          </w:tcPr>
          <w:p>
            <w:pPr>
              <w:pStyle w:val="单元格样式2"/>
            </w:pPr>
            <w:r>
              <w:t xml:space="preserve">较上年有所提高</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康复服务对象满意度</w:t>
            </w:r>
          </w:p>
        </w:tc>
        <w:tc>
          <w:tcPr>
            <w:tcW w:w="2891" w:type="dxa"/>
            <w:vAlign w:val="center"/>
          </w:tcPr>
          <w:p>
            <w:pPr>
              <w:pStyle w:val="单元格样式2"/>
            </w:pPr>
            <w:r>
              <w:t xml:space="preserve">康复服务残疾人或其家属满意度</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7.冀财社[2024]163号 农村实用技术培训绩效目标表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13043425P007DCN100045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农村实用技术培训</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实用技术培训合格率</w:t>
            </w:r>
          </w:p>
        </w:tc>
        <w:tc>
          <w:tcPr>
            <w:tcW w:w="2891" w:type="dxa"/>
            <w:vAlign w:val="center"/>
          </w:tcPr>
          <w:p>
            <w:pPr>
              <w:pStyle w:val="单元格样式2"/>
            </w:pPr>
            <w:r>
              <w:t xml:space="preserve">反映残疾人实用技术培训合格率</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培训人数</w:t>
            </w:r>
          </w:p>
        </w:tc>
        <w:tc>
          <w:tcPr>
            <w:tcW w:w="2891" w:type="dxa"/>
            <w:vAlign w:val="center"/>
          </w:tcPr>
          <w:p>
            <w:pPr>
              <w:pStyle w:val="单元格样式2"/>
            </w:pPr>
            <w:r>
              <w:t xml:space="preserve">培训人数</w:t>
            </w:r>
          </w:p>
        </w:tc>
        <w:tc>
          <w:tcPr>
            <w:tcW w:w="1276" w:type="dxa"/>
            <w:vAlign w:val="center"/>
          </w:tcPr>
          <w:p>
            <w:pPr>
              <w:pStyle w:val="单元格样式2"/>
            </w:pPr>
            <w:r>
              <w:t xml:space="preserve">24人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实用技术培训人均标准</w:t>
            </w:r>
          </w:p>
        </w:tc>
        <w:tc>
          <w:tcPr>
            <w:tcW w:w="2891" w:type="dxa"/>
            <w:vAlign w:val="center"/>
          </w:tcPr>
          <w:p>
            <w:pPr>
              <w:pStyle w:val="单元格样式2"/>
            </w:pPr>
            <w:r>
              <w:t xml:space="preserve">实用技术培训人均标准</w:t>
            </w:r>
          </w:p>
        </w:tc>
        <w:tc>
          <w:tcPr>
            <w:tcW w:w="1276" w:type="dxa"/>
            <w:vAlign w:val="center"/>
          </w:tcPr>
          <w:p>
            <w:pPr>
              <w:pStyle w:val="单元格样式2"/>
            </w:pPr>
            <w:r>
              <w:t xml:space="preserve">1500元/人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完成残疾人培训时间</w:t>
            </w:r>
          </w:p>
        </w:tc>
        <w:tc>
          <w:tcPr>
            <w:tcW w:w="1276" w:type="dxa"/>
            <w:vAlign w:val="center"/>
          </w:tcPr>
          <w:p>
            <w:pPr>
              <w:pStyle w:val="单元格样式2"/>
            </w:pPr>
            <w:r>
              <w:t xml:space="preserve">12月底月底完成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残疾人就业能力</w:t>
            </w:r>
          </w:p>
        </w:tc>
        <w:tc>
          <w:tcPr>
            <w:tcW w:w="2891" w:type="dxa"/>
            <w:vAlign w:val="center"/>
          </w:tcPr>
          <w:p>
            <w:pPr>
              <w:pStyle w:val="单元格样式2"/>
            </w:pPr>
            <w:r>
              <w:t xml:space="preserve">通过对培训使残疾人掌握1-2门实用技术</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通过抽查，对培训满意的残疾人实数占调查总人数的比例</w:t>
            </w:r>
          </w:p>
        </w:tc>
        <w:tc>
          <w:tcPr>
            <w:tcW w:w="1276" w:type="dxa"/>
            <w:vAlign w:val="center"/>
          </w:tcPr>
          <w:p>
            <w:pPr>
              <w:pStyle w:val="单元格样式2"/>
            </w:pPr>
            <w:r>
              <w:t xml:space="preserve">≥80%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8.冀财社[2024]163号 燃油补贴绩效目标表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13043425P007DCN10006C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冀财社[2024]163号 燃油补贴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0.37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0.37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机动轮椅车燃油补贴标准</w:t>
            </w:r>
          </w:p>
        </w:tc>
        <w:tc>
          <w:tcPr>
            <w:tcW w:w="2891" w:type="dxa"/>
            <w:vAlign w:val="center"/>
          </w:tcPr>
          <w:p>
            <w:pPr>
              <w:pStyle w:val="单元格样式2"/>
            </w:pPr>
            <w:r>
              <w:t xml:space="preserve">残疾人机动轮椅车燃油补贴年均补助标准</w:t>
            </w:r>
          </w:p>
        </w:tc>
        <w:tc>
          <w:tcPr>
            <w:tcW w:w="1276" w:type="dxa"/>
            <w:vAlign w:val="center"/>
          </w:tcPr>
          <w:p>
            <w:pPr>
              <w:pStyle w:val="单元格样式2"/>
            </w:pPr>
            <w:r>
              <w:t xml:space="preserve">260元</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燃油补贴补贴人数</w:t>
            </w:r>
          </w:p>
        </w:tc>
        <w:tc>
          <w:tcPr>
            <w:tcW w:w="2891" w:type="dxa"/>
            <w:vAlign w:val="center"/>
          </w:tcPr>
          <w:p>
            <w:pPr>
              <w:pStyle w:val="单元格样式2"/>
            </w:pPr>
            <w:r>
              <w:t xml:space="preserve">发放残疾人机动轮椅车燃油补贴人数</w:t>
            </w:r>
          </w:p>
        </w:tc>
        <w:tc>
          <w:tcPr>
            <w:tcW w:w="1276" w:type="dxa"/>
            <w:vAlign w:val="center"/>
          </w:tcPr>
          <w:p>
            <w:pPr>
              <w:pStyle w:val="单元格样式2"/>
            </w:pPr>
            <w:r>
              <w:t xml:space="preserve">14人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燃油补贴人数占符合补贴条件比例</w:t>
            </w:r>
          </w:p>
        </w:tc>
        <w:tc>
          <w:tcPr>
            <w:tcW w:w="2891" w:type="dxa"/>
            <w:vAlign w:val="center"/>
          </w:tcPr>
          <w:p>
            <w:pPr>
              <w:pStyle w:val="单元格样式2"/>
            </w:pPr>
            <w:r>
              <w:t xml:space="preserve">燃油补贴人数占符合补贴条件比例</w:t>
            </w:r>
          </w:p>
        </w:tc>
        <w:tc>
          <w:tcPr>
            <w:tcW w:w="1276" w:type="dxa"/>
            <w:vAlign w:val="center"/>
          </w:tcPr>
          <w:p>
            <w:pPr>
              <w:pStyle w:val="单元格样式2"/>
            </w:pPr>
            <w:r>
              <w:t xml:space="preserve">≥90%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燃油补贴完成时间</w:t>
            </w:r>
          </w:p>
        </w:tc>
        <w:tc>
          <w:tcPr>
            <w:tcW w:w="2891" w:type="dxa"/>
            <w:vAlign w:val="center"/>
          </w:tcPr>
          <w:p>
            <w:pPr>
              <w:pStyle w:val="单元格样式2"/>
            </w:pPr>
            <w:r>
              <w:t xml:space="preserve">发放残疾人燃油补贴发放时间</w:t>
            </w:r>
          </w:p>
        </w:tc>
        <w:tc>
          <w:tcPr>
            <w:tcW w:w="1276" w:type="dxa"/>
            <w:vAlign w:val="center"/>
          </w:tcPr>
          <w:p>
            <w:pPr>
              <w:pStyle w:val="单元格样式2"/>
            </w:pPr>
            <w:r>
              <w:t xml:space="preserve">12月底完成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出行便利程度</w:t>
            </w:r>
          </w:p>
        </w:tc>
        <w:tc>
          <w:tcPr>
            <w:tcW w:w="2891" w:type="dxa"/>
            <w:vAlign w:val="center"/>
          </w:tcPr>
          <w:p>
            <w:pPr>
              <w:pStyle w:val="单元格样式2"/>
            </w:pPr>
            <w:r>
              <w:t xml:space="preserve">残疾人机动轮椅车车主出行便利程度</w:t>
            </w:r>
          </w:p>
        </w:tc>
        <w:tc>
          <w:tcPr>
            <w:tcW w:w="1276" w:type="dxa"/>
            <w:vAlign w:val="center"/>
          </w:tcPr>
          <w:p>
            <w:pPr>
              <w:pStyle w:val="单元格样式2"/>
            </w:pPr>
            <w:r>
              <w:t xml:space="preserve">有所提高</w:t>
            </w:r>
          </w:p>
        </w:tc>
        <w:tc>
          <w:tcPr>
            <w:tcW w:w="1843" w:type="dxa"/>
            <w:vAlign w:val="center"/>
          </w:tcPr>
          <w:p>
            <w:pPr>
              <w:pStyle w:val="单元格样式2"/>
            </w:pPr>
            <w:r>
              <w:t xml:space="preserve">冀财社[2024]163号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接受燃油补贴残疾人满意度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冀财社[2024]163号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9.冀财社[2024]164号 残疾儿童康复救助绩效目标表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13043425P00437510006J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61.20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61.20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为51名残疾儿童提供康复训练服务，减轻功能障碍，增强生活自理能力。</w:t>
            </w:r>
            <w:r>
              <w:rPr/>
              <w:tab/>
            </w:r>
            <w:r>
              <w:rPr/>
              <w:tab/>
            </w:r>
            <w:r>
              <w:rPr/>
              <w:tab/>
            </w:r>
            <w:r>
              <w:rPr/>
              <w:tab/>
            </w:r>
            <w:r>
              <w:rPr/>
              <w:tab/>
            </w:r>
            <w:r>
              <w:rPr/>
              <w:tab/>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1.为51名残疾儿童提供康复训练服务，减轻功能障碍，增强生活自理能力。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残疾儿童康复人数</w:t>
            </w:r>
          </w:p>
        </w:tc>
        <w:tc>
          <w:tcPr>
            <w:tcW w:w="2891" w:type="dxa"/>
            <w:vAlign w:val="center"/>
          </w:tcPr>
          <w:p>
            <w:pPr>
              <w:pStyle w:val="单元格样式2"/>
            </w:pPr>
            <w:r>
              <w:t xml:space="preserve">获得康复救助的残疾儿童人数</w:t>
            </w:r>
          </w:p>
        </w:tc>
        <w:tc>
          <w:tcPr>
            <w:tcW w:w="1276" w:type="dxa"/>
            <w:vAlign w:val="center"/>
          </w:tcPr>
          <w:p>
            <w:pPr>
              <w:pStyle w:val="单元格样式2"/>
            </w:pPr>
            <w:r>
              <w:t xml:space="preserve">51人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残疾儿童康复训练工作完成时间</w:t>
            </w:r>
          </w:p>
        </w:tc>
        <w:tc>
          <w:tcPr>
            <w:tcW w:w="2891" w:type="dxa"/>
            <w:vAlign w:val="center"/>
          </w:tcPr>
          <w:p>
            <w:pPr>
              <w:pStyle w:val="单元格样式2"/>
            </w:pPr>
            <w:r>
              <w:t xml:space="preserve">残疾儿童康复训练工作完成时间</w:t>
            </w:r>
          </w:p>
        </w:tc>
        <w:tc>
          <w:tcPr>
            <w:tcW w:w="1276" w:type="dxa"/>
            <w:vAlign w:val="center"/>
          </w:tcPr>
          <w:p>
            <w:pPr>
              <w:pStyle w:val="单元格样式2"/>
            </w:pPr>
            <w:r>
              <w:t xml:space="preserve">2025年12月31日前</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残疾儿童康复救助达标率</w:t>
            </w:r>
          </w:p>
        </w:tc>
        <w:tc>
          <w:tcPr>
            <w:tcW w:w="2891" w:type="dxa"/>
            <w:vAlign w:val="center"/>
          </w:tcPr>
          <w:p>
            <w:pPr>
              <w:pStyle w:val="单元格样式2"/>
            </w:pPr>
            <w:r>
              <w:t xml:space="preserve">残疾儿童康复救助达标率</w:t>
            </w:r>
          </w:p>
        </w:tc>
        <w:tc>
          <w:tcPr>
            <w:tcW w:w="1276" w:type="dxa"/>
            <w:vAlign w:val="center"/>
          </w:tcPr>
          <w:p>
            <w:pPr>
              <w:pStyle w:val="单元格样式2"/>
            </w:pPr>
            <w:r>
              <w:t xml:space="preserve">≥95%</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残疾儿童康复救助标准</w:t>
            </w:r>
          </w:p>
        </w:tc>
        <w:tc>
          <w:tcPr>
            <w:tcW w:w="2891" w:type="dxa"/>
            <w:vAlign w:val="center"/>
          </w:tcPr>
          <w:p>
            <w:pPr>
              <w:pStyle w:val="单元格样式2"/>
            </w:pPr>
            <w:r>
              <w:t xml:space="preserve">反映残疾儿童康复服务补助标准</w:t>
            </w:r>
          </w:p>
          <w:p>
            <w:pPr>
              <w:pStyle w:val="单元格样式2"/>
            </w:pPr>
          </w:p>
        </w:tc>
        <w:tc>
          <w:tcPr>
            <w:tcW w:w="1276" w:type="dxa"/>
            <w:vAlign w:val="center"/>
          </w:tcPr>
          <w:p>
            <w:pPr>
              <w:pStyle w:val="单元格样式2"/>
            </w:pPr>
            <w:r>
              <w:t xml:space="preserve">12000元</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儿童康复训练服务率</w:t>
            </w:r>
          </w:p>
        </w:tc>
        <w:tc>
          <w:tcPr>
            <w:tcW w:w="2891" w:type="dxa"/>
            <w:vAlign w:val="center"/>
          </w:tcPr>
          <w:p>
            <w:pPr>
              <w:pStyle w:val="单元格样式2"/>
            </w:pPr>
            <w:r>
              <w:t xml:space="preserve">接受儿童康复训练的残疾儿童人数占有康复需求的残疾人总数的比例</w:t>
            </w:r>
          </w:p>
        </w:tc>
        <w:tc>
          <w:tcPr>
            <w:tcW w:w="1276" w:type="dxa"/>
            <w:vAlign w:val="center"/>
          </w:tcPr>
          <w:p>
            <w:pPr>
              <w:pStyle w:val="单元格样式2"/>
            </w:pPr>
            <w:r>
              <w:t xml:space="preserve">≥85%</w:t>
            </w:r>
          </w:p>
        </w:tc>
        <w:tc>
          <w:tcPr>
            <w:tcW w:w="1843" w:type="dxa"/>
            <w:vAlign w:val="center"/>
          </w:tcPr>
          <w:p>
            <w:pPr>
              <w:pStyle w:val="单元格样式2"/>
            </w:pPr>
            <w:r>
              <w:t xml:space="preserve">残疾人及家属调查问卷</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扶残助残氛围</w:t>
            </w:r>
          </w:p>
        </w:tc>
        <w:tc>
          <w:tcPr>
            <w:tcW w:w="2891" w:type="dxa"/>
            <w:vAlign w:val="center"/>
          </w:tcPr>
          <w:p>
            <w:pPr>
              <w:pStyle w:val="单元格样式2"/>
            </w:pPr>
            <w:r>
              <w:t xml:space="preserve">关系支持理解残疾人的氛围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康复服务对象满意度</w:t>
            </w:r>
          </w:p>
        </w:tc>
        <w:tc>
          <w:tcPr>
            <w:tcW w:w="2891" w:type="dxa"/>
            <w:vAlign w:val="center"/>
          </w:tcPr>
          <w:p>
            <w:pPr>
              <w:pStyle w:val="单元格样式2"/>
            </w:pPr>
            <w:r>
              <w:t xml:space="preserve">通过问卷调查或抽查，对康复服务满意的残疾人或其家属占调查人数的比例</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10.冀财社[2024]164号 残疾人基本康复绩效目标表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13043425P00437510004B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残疾人基本康复</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为我县残疾人基本情况调查系统中有康复医疗、康复训练480名有需求的残疾人提供康复服务。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1."为我县残疾人基本情况调查系统中有康复医疗、康复训练480名有需求的残疾人提供康复服务。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基本康复服务人数</w:t>
            </w:r>
          </w:p>
        </w:tc>
        <w:tc>
          <w:tcPr>
            <w:tcW w:w="2891" w:type="dxa"/>
            <w:vAlign w:val="center"/>
          </w:tcPr>
          <w:p>
            <w:pPr>
              <w:pStyle w:val="单元格样式2"/>
            </w:pPr>
            <w:r>
              <w:t xml:space="preserve">基本康复服务人数</w:t>
            </w:r>
          </w:p>
        </w:tc>
        <w:tc>
          <w:tcPr>
            <w:tcW w:w="1276" w:type="dxa"/>
            <w:vAlign w:val="center"/>
          </w:tcPr>
          <w:p>
            <w:pPr>
              <w:pStyle w:val="单元格样式2"/>
            </w:pPr>
            <w:r>
              <w:t xml:space="preserve">480人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基本康复服务显效率</w:t>
            </w:r>
          </w:p>
        </w:tc>
        <w:tc>
          <w:tcPr>
            <w:tcW w:w="2891" w:type="dxa"/>
            <w:vAlign w:val="center"/>
          </w:tcPr>
          <w:p>
            <w:pPr>
              <w:pStyle w:val="单元格样式2"/>
            </w:pPr>
            <w:r>
              <w:t xml:space="preserve">反映接受康复救助的残疾人康复效果</w:t>
            </w:r>
          </w:p>
        </w:tc>
        <w:tc>
          <w:tcPr>
            <w:tcW w:w="1276" w:type="dxa"/>
            <w:vAlign w:val="center"/>
          </w:tcPr>
          <w:p>
            <w:pPr>
              <w:pStyle w:val="单元格样式2"/>
            </w:pPr>
            <w:r>
              <w:t xml:space="preserve">≥95%</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康复工作按时完成率</w:t>
            </w:r>
          </w:p>
        </w:tc>
        <w:tc>
          <w:tcPr>
            <w:tcW w:w="2891" w:type="dxa"/>
            <w:vAlign w:val="center"/>
          </w:tcPr>
          <w:p>
            <w:pPr>
              <w:pStyle w:val="单元格样式2"/>
            </w:pPr>
            <w:r>
              <w:t xml:space="preserve">反映康复服务工作按照时间进度完成的比例</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基本康复服务补助标准</w:t>
            </w:r>
          </w:p>
        </w:tc>
        <w:tc>
          <w:tcPr>
            <w:tcW w:w="2891" w:type="dxa"/>
            <w:vAlign w:val="center"/>
          </w:tcPr>
          <w:p>
            <w:pPr>
              <w:pStyle w:val="单元格样式2"/>
            </w:pPr>
            <w:r>
              <w:t xml:space="preserve">基本康复服务补助标准</w:t>
            </w:r>
          </w:p>
        </w:tc>
        <w:tc>
          <w:tcPr>
            <w:tcW w:w="1276" w:type="dxa"/>
            <w:vAlign w:val="center"/>
          </w:tcPr>
          <w:p>
            <w:pPr>
              <w:pStyle w:val="单元格样式2"/>
            </w:pPr>
            <w:r>
              <w:t xml:space="preserve">500元/人</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康复服务服务率</w:t>
            </w:r>
          </w:p>
        </w:tc>
        <w:tc>
          <w:tcPr>
            <w:tcW w:w="2891" w:type="dxa"/>
            <w:vAlign w:val="center"/>
          </w:tcPr>
          <w:p>
            <w:pPr>
              <w:pStyle w:val="单元格样式2"/>
            </w:pPr>
            <w:r>
              <w:t xml:space="preserve">符合康复救助条件的残疾人康复服务率</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康复服务效果</w:t>
            </w:r>
          </w:p>
        </w:tc>
        <w:tc>
          <w:tcPr>
            <w:tcW w:w="2891" w:type="dxa"/>
            <w:vAlign w:val="center"/>
          </w:tcPr>
          <w:p>
            <w:pPr>
              <w:pStyle w:val="单元格样式2"/>
            </w:pPr>
            <w:r>
              <w:t xml:space="preserve">基本康复服务效果</w:t>
            </w:r>
          </w:p>
        </w:tc>
        <w:tc>
          <w:tcPr>
            <w:tcW w:w="1276" w:type="dxa"/>
            <w:vAlign w:val="center"/>
          </w:tcPr>
          <w:p>
            <w:pPr>
              <w:pStyle w:val="单元格样式2"/>
            </w:pPr>
            <w:r>
              <w:t xml:space="preserve">较上年有所提高</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康复服务对象满意度</w:t>
            </w:r>
          </w:p>
        </w:tc>
        <w:tc>
          <w:tcPr>
            <w:tcW w:w="2891" w:type="dxa"/>
            <w:vAlign w:val="center"/>
          </w:tcPr>
          <w:p>
            <w:pPr>
              <w:pStyle w:val="单元格样式2"/>
            </w:pPr>
            <w:r>
              <w:t xml:space="preserve">康复服务残疾人或其家属满意度</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11.冀财社[2024]164号 残疾人评定补贴绩效目标表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13043425P00437510005Y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残疾人评定补贴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"通过为80名残疾人提供评定补贴，减轻残疾人负担。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1.通过为80名残疾人提供评定补贴，减轻残疾人负担。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残疾评定补贴工作圆满完成率</w:t>
            </w:r>
          </w:p>
        </w:tc>
        <w:tc>
          <w:tcPr>
            <w:tcW w:w="2891" w:type="dxa"/>
            <w:vAlign w:val="center"/>
          </w:tcPr>
          <w:p>
            <w:pPr>
              <w:pStyle w:val="单元格样式2"/>
            </w:pPr>
            <w:r>
              <w:t xml:space="preserve">反映残疾人残疾评定补贴工作圆满完成的比例</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残疾评定补贴人数</w:t>
            </w:r>
          </w:p>
        </w:tc>
        <w:tc>
          <w:tcPr>
            <w:tcW w:w="2891" w:type="dxa"/>
            <w:vAlign w:val="center"/>
          </w:tcPr>
          <w:p>
            <w:pPr>
              <w:pStyle w:val="单元格样式2"/>
            </w:pPr>
            <w:r>
              <w:t xml:space="preserve">反映接受残疾评定补贴的残疾人人数</w:t>
            </w:r>
          </w:p>
        </w:tc>
        <w:tc>
          <w:tcPr>
            <w:tcW w:w="1276" w:type="dxa"/>
            <w:vAlign w:val="center"/>
          </w:tcPr>
          <w:p>
            <w:pPr>
              <w:pStyle w:val="单元格样式2"/>
            </w:pPr>
            <w:r>
              <w:t xml:space="preserve">80人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残疾评定补贴标准</w:t>
            </w:r>
          </w:p>
        </w:tc>
        <w:tc>
          <w:tcPr>
            <w:tcW w:w="2891" w:type="dxa"/>
            <w:vAlign w:val="center"/>
          </w:tcPr>
          <w:p>
            <w:pPr>
              <w:pStyle w:val="单元格样式2"/>
            </w:pPr>
            <w:r>
              <w:t xml:space="preserve">残疾评定补贴标准</w:t>
            </w:r>
          </w:p>
        </w:tc>
        <w:tc>
          <w:tcPr>
            <w:tcW w:w="1276" w:type="dxa"/>
            <w:vAlign w:val="center"/>
          </w:tcPr>
          <w:p>
            <w:pPr>
              <w:pStyle w:val="单元格样式2"/>
            </w:pPr>
            <w:r>
              <w:t xml:space="preserve">150元/人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残疾评定完成时间</w:t>
            </w:r>
          </w:p>
        </w:tc>
        <w:tc>
          <w:tcPr>
            <w:tcW w:w="2891" w:type="dxa"/>
            <w:vAlign w:val="center"/>
          </w:tcPr>
          <w:p>
            <w:pPr>
              <w:pStyle w:val="单元格样式2"/>
            </w:pPr>
            <w:r>
              <w:t xml:space="preserve">反映残疾评定工作完成时间</w:t>
            </w:r>
          </w:p>
        </w:tc>
        <w:tc>
          <w:tcPr>
            <w:tcW w:w="1276" w:type="dxa"/>
            <w:vAlign w:val="center"/>
          </w:tcPr>
          <w:p>
            <w:pPr>
              <w:pStyle w:val="单元格样式2"/>
            </w:pPr>
            <w:r>
              <w:t xml:space="preserve">12月底前完成</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残疾人生活质量</w:t>
            </w:r>
          </w:p>
        </w:tc>
        <w:tc>
          <w:tcPr>
            <w:tcW w:w="2891" w:type="dxa"/>
            <w:vAlign w:val="center"/>
          </w:tcPr>
          <w:p>
            <w:pPr>
              <w:pStyle w:val="单元格样式2"/>
            </w:pPr>
            <w:r>
              <w:t xml:space="preserve">通过发放残疾评定补贴使残疾人生活质量有所提高</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残疾评定服务对象满意度</w:t>
            </w:r>
          </w:p>
        </w:tc>
        <w:tc>
          <w:tcPr>
            <w:tcW w:w="2891" w:type="dxa"/>
            <w:vAlign w:val="center"/>
          </w:tcPr>
          <w:p>
            <w:pPr>
              <w:pStyle w:val="单元格样式2"/>
            </w:pPr>
            <w:r>
              <w:t xml:space="preserve">通过问卷调查，对残疾评定补贴服务满意的残疾人或其家属占调查人数的比例</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12.冀财社[2024]164号 残疾人托养绩效目标表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13043425P00437510003P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7.95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7.95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通过对53名智力、精神和重度肢体残疾人提供托养服务，减轻残疾人家庭负担，提高残疾人生活质量。</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1.通过对53名智力、精神和重度肢体残疾人提供托养服务，减轻残疾人家庭负担，提高残疾人生活质量。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残疾人托养补助完成率</w:t>
            </w:r>
          </w:p>
        </w:tc>
        <w:tc>
          <w:tcPr>
            <w:tcW w:w="2891" w:type="dxa"/>
            <w:vAlign w:val="center"/>
          </w:tcPr>
          <w:p>
            <w:pPr>
              <w:pStyle w:val="单元格样式2"/>
            </w:pPr>
            <w:r>
              <w:t xml:space="preserve">残疾人托养工作圆满完成率</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托养服务补贴人次数</w:t>
            </w:r>
          </w:p>
        </w:tc>
        <w:tc>
          <w:tcPr>
            <w:tcW w:w="2891" w:type="dxa"/>
            <w:vAlign w:val="center"/>
          </w:tcPr>
          <w:p>
            <w:pPr>
              <w:pStyle w:val="单元格样式2"/>
            </w:pPr>
            <w:r>
              <w:t xml:space="preserve">反映享受托养服务人次数</w:t>
            </w:r>
          </w:p>
        </w:tc>
        <w:tc>
          <w:tcPr>
            <w:tcW w:w="1276" w:type="dxa"/>
            <w:vAlign w:val="center"/>
          </w:tcPr>
          <w:p>
            <w:pPr>
              <w:pStyle w:val="单元格样式2"/>
            </w:pPr>
            <w:r>
              <w:t xml:space="preserve">53人次</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托养补助人均标准</w:t>
            </w:r>
          </w:p>
        </w:tc>
        <w:tc>
          <w:tcPr>
            <w:tcW w:w="2891" w:type="dxa"/>
            <w:vAlign w:val="center"/>
          </w:tcPr>
          <w:p>
            <w:pPr>
              <w:pStyle w:val="单元格样式2"/>
            </w:pPr>
            <w:r>
              <w:t xml:space="preserve">反映托养补助人均标准</w:t>
            </w:r>
          </w:p>
        </w:tc>
        <w:tc>
          <w:tcPr>
            <w:tcW w:w="1276" w:type="dxa"/>
            <w:vAlign w:val="center"/>
          </w:tcPr>
          <w:p>
            <w:pPr>
              <w:pStyle w:val="单元格样式2"/>
            </w:pPr>
            <w:r>
              <w:t xml:space="preserve">1500元/人</w:t>
            </w:r>
          </w:p>
        </w:tc>
        <w:tc>
          <w:tcPr>
            <w:tcW w:w="1843" w:type="dxa"/>
            <w:vAlign w:val="center"/>
          </w:tcPr>
          <w:p>
            <w:pPr>
              <w:pStyle w:val="单元格样式2"/>
            </w:pPr>
            <w:r>
              <w:t xml:space="preserve">冀财社[2024]163号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残疾人托养工作完成时间</w:t>
            </w:r>
          </w:p>
        </w:tc>
        <w:tc>
          <w:tcPr>
            <w:tcW w:w="2891" w:type="dxa"/>
            <w:vAlign w:val="center"/>
          </w:tcPr>
          <w:p>
            <w:pPr>
              <w:pStyle w:val="单元格样式2"/>
            </w:pPr>
            <w:r>
              <w:t xml:space="preserve">残疾人托养工作完成时间</w:t>
            </w:r>
          </w:p>
        </w:tc>
        <w:tc>
          <w:tcPr>
            <w:tcW w:w="1276" w:type="dxa"/>
            <w:vAlign w:val="center"/>
          </w:tcPr>
          <w:p>
            <w:pPr>
              <w:pStyle w:val="单元格样式2"/>
            </w:pPr>
            <w:r>
              <w:t xml:space="preserve">12月底完成</w:t>
            </w:r>
          </w:p>
        </w:tc>
        <w:tc>
          <w:tcPr>
            <w:tcW w:w="1843" w:type="dxa"/>
            <w:vAlign w:val="center"/>
          </w:tcPr>
          <w:p>
            <w:pPr>
              <w:pStyle w:val="单元格样式2"/>
            </w:pPr>
            <w:r>
              <w:t xml:space="preserve">冀财社[2024]163号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残疾人生活质量</w:t>
            </w:r>
          </w:p>
        </w:tc>
        <w:tc>
          <w:tcPr>
            <w:tcW w:w="2891" w:type="dxa"/>
            <w:vAlign w:val="center"/>
          </w:tcPr>
          <w:p>
            <w:pPr>
              <w:pStyle w:val="单元格样式2"/>
            </w:pPr>
            <w:r>
              <w:t xml:space="preserve">通过问卷或电话回访调查残疾人生活水平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托养服务对象满意度</w:t>
            </w:r>
          </w:p>
        </w:tc>
        <w:tc>
          <w:tcPr>
            <w:tcW w:w="2891" w:type="dxa"/>
            <w:vAlign w:val="center"/>
          </w:tcPr>
          <w:p>
            <w:pPr>
              <w:pStyle w:val="单元格样式2"/>
            </w:pPr>
            <w:r>
              <w:t xml:space="preserve">通过抽查，接受托养服务的残疾人或其家属对托养服务的满意程度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13.冀财社[2024]164号 残疾人无障碍改造绩效目标表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13043425P004375100024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残疾人无障碍改造</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10.15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10.15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"为29户符合条件的残疾人实施家庭无障碍改造，改善残疾人居家环境。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1.为29户符合条件的残疾人实施家庭无障碍改造，改善残疾人居家环境。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家庭无障碍改造系统录入率</w:t>
            </w:r>
          </w:p>
        </w:tc>
        <w:tc>
          <w:tcPr>
            <w:tcW w:w="2891"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1276" w:type="dxa"/>
            <w:vAlign w:val="center"/>
          </w:tcPr>
          <w:p>
            <w:pPr>
              <w:pStyle w:val="单元格样式2"/>
            </w:pPr>
            <w:r>
              <w:t xml:space="preserve">≥90%</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残疾人家庭无障碍改造户数</w:t>
            </w:r>
          </w:p>
        </w:tc>
        <w:tc>
          <w:tcPr>
            <w:tcW w:w="2891" w:type="dxa"/>
            <w:vAlign w:val="center"/>
          </w:tcPr>
          <w:p>
            <w:pPr>
              <w:pStyle w:val="单元格样式2"/>
            </w:pPr>
            <w:r>
              <w:t xml:space="preserve">反映获得残疾人家庭无障碍改造资助的户数</w:t>
            </w:r>
          </w:p>
        </w:tc>
        <w:tc>
          <w:tcPr>
            <w:tcW w:w="1276" w:type="dxa"/>
            <w:vAlign w:val="center"/>
          </w:tcPr>
          <w:p>
            <w:pPr>
              <w:pStyle w:val="单元格样式2"/>
            </w:pPr>
            <w:r>
              <w:t xml:space="preserve">29户</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家庭无障碍改造标准</w:t>
            </w:r>
          </w:p>
        </w:tc>
        <w:tc>
          <w:tcPr>
            <w:tcW w:w="2891" w:type="dxa"/>
            <w:vAlign w:val="center"/>
          </w:tcPr>
          <w:p>
            <w:pPr>
              <w:pStyle w:val="单元格样式2"/>
            </w:pPr>
            <w:r>
              <w:t xml:space="preserve">反映困难重度残疾人家庭无障碍改造户均标准</w:t>
            </w:r>
          </w:p>
        </w:tc>
        <w:tc>
          <w:tcPr>
            <w:tcW w:w="1276" w:type="dxa"/>
            <w:vAlign w:val="center"/>
          </w:tcPr>
          <w:p>
            <w:pPr>
              <w:pStyle w:val="单元格样式2"/>
            </w:pPr>
            <w:r>
              <w:t xml:space="preserve">3500元/户</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家庭无障碍改造完成时间</w:t>
            </w:r>
          </w:p>
        </w:tc>
        <w:tc>
          <w:tcPr>
            <w:tcW w:w="2891" w:type="dxa"/>
            <w:vAlign w:val="center"/>
          </w:tcPr>
          <w:p>
            <w:pPr>
              <w:pStyle w:val="单元格样式2"/>
            </w:pPr>
            <w:r>
              <w:t xml:space="preserve">反映家庭无障碍改造完成时间</w:t>
            </w:r>
          </w:p>
        </w:tc>
        <w:tc>
          <w:tcPr>
            <w:tcW w:w="1276" w:type="dxa"/>
            <w:vAlign w:val="center"/>
          </w:tcPr>
          <w:p>
            <w:pPr>
              <w:pStyle w:val="单元格样式2"/>
            </w:pPr>
            <w:r>
              <w:t xml:space="preserve">12月前完成</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残疾人居家无障碍环境改善程度</w:t>
            </w:r>
          </w:p>
        </w:tc>
        <w:tc>
          <w:tcPr>
            <w:tcW w:w="2891" w:type="dxa"/>
            <w:vAlign w:val="center"/>
          </w:tcPr>
          <w:p>
            <w:pPr>
              <w:pStyle w:val="单元格样式2"/>
            </w:pPr>
            <w:r>
              <w:t xml:space="preserve">残疾人居家无障碍环境改善程度</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家庭无障碍改造服务对象满意度</w:t>
            </w:r>
          </w:p>
        </w:tc>
        <w:tc>
          <w:tcPr>
            <w:tcW w:w="2891"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残疾人满意度调查问卷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14.冀财社[2024]164号 辅具适配绩效目标表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13043425P00437510001G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冀财社[2024]164号 辅具适配</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20.30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20.30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基本辅具适配服务人数</w:t>
            </w:r>
          </w:p>
        </w:tc>
        <w:tc>
          <w:tcPr>
            <w:tcW w:w="2891" w:type="dxa"/>
            <w:vAlign w:val="center"/>
          </w:tcPr>
          <w:p>
            <w:pPr>
              <w:pStyle w:val="单元格样式2"/>
            </w:pPr>
            <w:r>
              <w:t xml:space="preserve">反映配置辅助器具的残疾人人数</w:t>
            </w:r>
          </w:p>
        </w:tc>
        <w:tc>
          <w:tcPr>
            <w:tcW w:w="1276" w:type="dxa"/>
            <w:vAlign w:val="center"/>
          </w:tcPr>
          <w:p>
            <w:pPr>
              <w:pStyle w:val="单元格样式2"/>
            </w:pPr>
            <w:r>
              <w:t xml:space="preserve">203人</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购置辅具器材合格率</w:t>
            </w:r>
          </w:p>
        </w:tc>
        <w:tc>
          <w:tcPr>
            <w:tcW w:w="2891" w:type="dxa"/>
            <w:vAlign w:val="center"/>
          </w:tcPr>
          <w:p>
            <w:pPr>
              <w:pStyle w:val="单元格样式2"/>
            </w:pPr>
            <w:r>
              <w:t xml:space="preserve">反映采购的辅具器材合格率</w:t>
            </w:r>
          </w:p>
        </w:tc>
        <w:tc>
          <w:tcPr>
            <w:tcW w:w="1276" w:type="dxa"/>
            <w:vAlign w:val="center"/>
          </w:tcPr>
          <w:p>
            <w:pPr>
              <w:pStyle w:val="单元格样式2"/>
            </w:pPr>
            <w:r>
              <w:t xml:space="preserve">100%</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辅具适配完成时间</w:t>
            </w:r>
          </w:p>
        </w:tc>
        <w:tc>
          <w:tcPr>
            <w:tcW w:w="2891" w:type="dxa"/>
            <w:vAlign w:val="center"/>
          </w:tcPr>
          <w:p>
            <w:pPr>
              <w:pStyle w:val="单元格样式2"/>
            </w:pPr>
            <w:r>
              <w:t xml:space="preserve">反映辅助器具适配服务完成的时限要求</w:t>
            </w:r>
          </w:p>
        </w:tc>
        <w:tc>
          <w:tcPr>
            <w:tcW w:w="1276" w:type="dxa"/>
            <w:vAlign w:val="center"/>
          </w:tcPr>
          <w:p>
            <w:pPr>
              <w:pStyle w:val="单元格样式2"/>
            </w:pPr>
            <w:r>
              <w:t xml:space="preserve">2025年12月31日完成</w:t>
            </w:r>
          </w:p>
        </w:tc>
        <w:tc>
          <w:tcPr>
            <w:tcW w:w="1843" w:type="dxa"/>
            <w:vAlign w:val="center"/>
          </w:tcPr>
          <w:p>
            <w:pPr>
              <w:pStyle w:val="单元格样式2"/>
            </w:pPr>
            <w:r>
              <w:t xml:space="preserve">冀财社[2024]164号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基本辅具适配服务补助标准</w:t>
            </w:r>
          </w:p>
        </w:tc>
        <w:tc>
          <w:tcPr>
            <w:tcW w:w="2891" w:type="dxa"/>
            <w:vAlign w:val="center"/>
          </w:tcPr>
          <w:p>
            <w:pPr>
              <w:pStyle w:val="单元格样式2"/>
            </w:pPr>
            <w:r>
              <w:t xml:space="preserve">反映辅助器具适配服务人均补助标准</w:t>
            </w:r>
          </w:p>
        </w:tc>
        <w:tc>
          <w:tcPr>
            <w:tcW w:w="1276" w:type="dxa"/>
            <w:vAlign w:val="center"/>
          </w:tcPr>
          <w:p>
            <w:pPr>
              <w:pStyle w:val="单元格样式2"/>
            </w:pPr>
            <w:r>
              <w:t xml:space="preserve">0.1万元/人</w:t>
            </w:r>
          </w:p>
        </w:tc>
        <w:tc>
          <w:tcPr>
            <w:tcW w:w="1843" w:type="dxa"/>
            <w:vAlign w:val="center"/>
          </w:tcPr>
          <w:p>
            <w:pPr>
              <w:pStyle w:val="单元格样式2"/>
            </w:pPr>
            <w:r>
              <w:t xml:space="preserve">冀财社[2024]164号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关心、理解、支持残疾人的社会氛围</w:t>
            </w:r>
          </w:p>
        </w:tc>
        <w:tc>
          <w:tcPr>
            <w:tcW w:w="2891" w:type="dxa"/>
            <w:vAlign w:val="center"/>
          </w:tcPr>
          <w:p>
            <w:pPr>
              <w:pStyle w:val="单元格样式2"/>
            </w:pPr>
            <w:r>
              <w:t xml:space="preserve">社会大众对残疾人事业的关心、理解、支持残疾人的社会氛围</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残疾人满意度调查问卷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残疾人功能状况</w:t>
            </w:r>
          </w:p>
        </w:tc>
        <w:tc>
          <w:tcPr>
            <w:tcW w:w="2891" w:type="dxa"/>
            <w:vAlign w:val="center"/>
          </w:tcPr>
          <w:p>
            <w:pPr>
              <w:pStyle w:val="单元格样式2"/>
            </w:pPr>
            <w:r>
              <w:t xml:space="preserve">残疾人功能障碍改善情况</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残疾人满意度调查问卷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受助残疾人的满意度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残疾人满意度调查问卷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15.县级配套 残疾儿童康复救助绩效目标表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13043425P003K8L10005L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对残疾儿童进行康复改善其听力功能障碍提高参与社会能力</w:t>
            </w:r>
            <w:r>
              <w:rPr/>
              <w:tab/>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1.对2名人工耳蜗术后残疾儿童提供语训改善其听力功能障碍提高参与社会能力</w:t>
            </w:r>
            <w:r>
              <w:rPr/>
              <w:tab/>
            </w:r>
            <w:r>
              <w:rPr/>
              <w:tab/>
            </w:r>
            <w:r>
              <w:rPr/>
              <w:tab/>
            </w:r>
            <w:r>
              <w:rPr/>
              <w:tab/>
            </w:r>
            <w:r>
              <w:rPr/>
              <w:tab/>
            </w:r>
            <w:r>
              <w:rPr/>
              <w:tab/>
            </w:r>
          </w:p>
          <w:p>
            <w:pPr>
              <w:pStyle w:val="单元格样式2"/>
            </w:pPr>
          </w:p>
          <w:p>
            <w:pPr>
              <w:pStyle w:val="单元格样式2"/>
            </w:pPr>
            <w:r>
              <w:t xml:space="preserve">2.对1064名残疾人进行康复训练改善障功能状况，不断提高生活自理能力，增强社会参与能力</w:t>
            </w:r>
          </w:p>
          <w:p>
            <w:pPr>
              <w:pStyle w:val="单元格样式2"/>
            </w:pPr>
            <w:r>
              <w:t xml:space="preserve">3.对90名0-6岁残障儿童进行康复训练改善障功能状况，不断提高生活自理能力，增强社会参与能力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残障儿童康复救助标准</w:t>
            </w:r>
          </w:p>
        </w:tc>
        <w:tc>
          <w:tcPr>
            <w:tcW w:w="2891" w:type="dxa"/>
            <w:vAlign w:val="center"/>
          </w:tcPr>
          <w:p>
            <w:pPr>
              <w:pStyle w:val="单元格样式2"/>
            </w:pPr>
            <w:r>
              <w:t xml:space="preserve">得到救助儿童的救助金额</w:t>
            </w:r>
          </w:p>
        </w:tc>
        <w:tc>
          <w:tcPr>
            <w:tcW w:w="1276" w:type="dxa"/>
            <w:vAlign w:val="center"/>
          </w:tcPr>
          <w:p>
            <w:pPr>
              <w:pStyle w:val="单元格样式2"/>
            </w:pPr>
            <w:r>
              <w:t xml:space="preserve">1.2万元/人</w:t>
            </w:r>
          </w:p>
        </w:tc>
        <w:tc>
          <w:tcPr>
            <w:tcW w:w="1843" w:type="dxa"/>
            <w:vAlign w:val="center"/>
          </w:tcPr>
          <w:p>
            <w:pPr>
              <w:pStyle w:val="单元格样式2"/>
            </w:pPr>
            <w:r>
              <w:t xml:space="preserve">2019年3月22日《第十六届人民政府第28次常务会议纪要》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基本康复服务补助标准</w:t>
            </w:r>
          </w:p>
        </w:tc>
        <w:tc>
          <w:tcPr>
            <w:tcW w:w="2891" w:type="dxa"/>
            <w:vAlign w:val="center"/>
          </w:tcPr>
          <w:p>
            <w:pPr>
              <w:pStyle w:val="单元格样式2"/>
            </w:pPr>
            <w:r>
              <w:t xml:space="preserve">基本康复服务补助标准</w:t>
            </w:r>
          </w:p>
        </w:tc>
        <w:tc>
          <w:tcPr>
            <w:tcW w:w="1276" w:type="dxa"/>
            <w:vAlign w:val="center"/>
          </w:tcPr>
          <w:p>
            <w:pPr>
              <w:pStyle w:val="单元格样式2"/>
            </w:pPr>
            <w:r>
              <w:t xml:space="preserve">500元/人</w:t>
            </w:r>
          </w:p>
        </w:tc>
        <w:tc>
          <w:tcPr>
            <w:tcW w:w="1843"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补贴人工耳蜗术后残疾儿童训练救助标准</w:t>
            </w:r>
          </w:p>
        </w:tc>
        <w:tc>
          <w:tcPr>
            <w:tcW w:w="2891" w:type="dxa"/>
            <w:vAlign w:val="center"/>
          </w:tcPr>
          <w:p>
            <w:pPr>
              <w:pStyle w:val="单元格样式2"/>
            </w:pPr>
            <w:r>
              <w:t xml:space="preserve">符合听力的残疾儿童救助</w:t>
            </w:r>
          </w:p>
        </w:tc>
        <w:tc>
          <w:tcPr>
            <w:tcW w:w="1276" w:type="dxa"/>
            <w:vAlign w:val="center"/>
          </w:tcPr>
          <w:p>
            <w:pPr>
              <w:pStyle w:val="单元格样式2"/>
            </w:pPr>
            <w:r>
              <w:t xml:space="preserve">1.4万元/名</w:t>
            </w:r>
          </w:p>
        </w:tc>
        <w:tc>
          <w:tcPr>
            <w:tcW w:w="1843"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基本康复服务人数</w:t>
            </w:r>
          </w:p>
        </w:tc>
        <w:tc>
          <w:tcPr>
            <w:tcW w:w="2891" w:type="dxa"/>
            <w:vAlign w:val="center"/>
          </w:tcPr>
          <w:p>
            <w:pPr>
              <w:pStyle w:val="单元格样式2"/>
            </w:pPr>
            <w:r>
              <w:t xml:space="preserve">基本康复服务人数</w:t>
            </w:r>
          </w:p>
        </w:tc>
        <w:tc>
          <w:tcPr>
            <w:tcW w:w="1276" w:type="dxa"/>
            <w:vAlign w:val="center"/>
          </w:tcPr>
          <w:p>
            <w:pPr>
              <w:pStyle w:val="单元格样式2"/>
            </w:pPr>
            <w:r>
              <w:t xml:space="preserve">1064人</w:t>
            </w:r>
          </w:p>
        </w:tc>
        <w:tc>
          <w:tcPr>
            <w:tcW w:w="1843"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得到听力语训残疾儿童数量</w:t>
            </w:r>
          </w:p>
        </w:tc>
        <w:tc>
          <w:tcPr>
            <w:tcW w:w="2891" w:type="dxa"/>
            <w:vAlign w:val="center"/>
          </w:tcPr>
          <w:p>
            <w:pPr>
              <w:pStyle w:val="单元格样式2"/>
            </w:pPr>
            <w:r>
              <w:t xml:space="preserve">得到听力语训残疾儿童数量</w:t>
            </w:r>
          </w:p>
        </w:tc>
        <w:tc>
          <w:tcPr>
            <w:tcW w:w="1276" w:type="dxa"/>
            <w:vAlign w:val="center"/>
          </w:tcPr>
          <w:p>
            <w:pPr>
              <w:pStyle w:val="单元格样式2"/>
            </w:pPr>
            <w:r>
              <w:t xml:space="preserve">2名</w:t>
            </w:r>
          </w:p>
        </w:tc>
        <w:tc>
          <w:tcPr>
            <w:tcW w:w="1843"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得到救助残障儿童数量</w:t>
            </w:r>
          </w:p>
        </w:tc>
        <w:tc>
          <w:tcPr>
            <w:tcW w:w="2891" w:type="dxa"/>
            <w:vAlign w:val="center"/>
          </w:tcPr>
          <w:p>
            <w:pPr>
              <w:pStyle w:val="单元格样式2"/>
            </w:pPr>
            <w:r>
              <w:t xml:space="preserve">得到救助残障儿童数量</w:t>
            </w:r>
          </w:p>
        </w:tc>
        <w:tc>
          <w:tcPr>
            <w:tcW w:w="1276" w:type="dxa"/>
            <w:vAlign w:val="center"/>
          </w:tcPr>
          <w:p>
            <w:pPr>
              <w:pStyle w:val="单元格样式2"/>
            </w:pPr>
            <w:r>
              <w:t xml:space="preserve">90人</w:t>
            </w:r>
          </w:p>
        </w:tc>
        <w:tc>
          <w:tcPr>
            <w:tcW w:w="1843" w:type="dxa"/>
            <w:vAlign w:val="center"/>
          </w:tcPr>
          <w:p>
            <w:pPr>
              <w:pStyle w:val="单元格样式2"/>
            </w:pPr>
            <w:r>
              <w:t xml:space="preserve">2019年3月22日《第十六届人民政府第28次常务会议纪要》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残疾儿童康复救助达标率</w:t>
            </w:r>
          </w:p>
        </w:tc>
        <w:tc>
          <w:tcPr>
            <w:tcW w:w="2891" w:type="dxa"/>
            <w:vAlign w:val="center"/>
          </w:tcPr>
          <w:p>
            <w:pPr>
              <w:pStyle w:val="单元格样式2"/>
            </w:pPr>
            <w:r>
              <w:t xml:space="preserve">残疾儿童康复救助达标率</w:t>
            </w:r>
          </w:p>
        </w:tc>
        <w:tc>
          <w:tcPr>
            <w:tcW w:w="1276" w:type="dxa"/>
            <w:vAlign w:val="center"/>
          </w:tcPr>
          <w:p>
            <w:pPr>
              <w:pStyle w:val="单元格样式2"/>
            </w:pPr>
            <w:r>
              <w:t xml:space="preserve">≥95%</w:t>
            </w:r>
          </w:p>
        </w:tc>
        <w:tc>
          <w:tcPr>
            <w:tcW w:w="1843" w:type="dxa"/>
            <w:vAlign w:val="center"/>
          </w:tcPr>
          <w:p>
            <w:pPr>
              <w:pStyle w:val="单元格样式2"/>
            </w:pPr>
            <w:r>
              <w:t xml:space="preserve">2019年3月22日《第十六届人民政府第28次常务会议纪要》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救助资金发放及时率</w:t>
            </w:r>
          </w:p>
        </w:tc>
        <w:tc>
          <w:tcPr>
            <w:tcW w:w="2891" w:type="dxa"/>
            <w:vAlign w:val="center"/>
          </w:tcPr>
          <w:p>
            <w:pPr>
              <w:pStyle w:val="单元格样式2"/>
            </w:pPr>
            <w:r>
              <w:t xml:space="preserve">救助残疾儿童资金发放及时率</w:t>
            </w:r>
          </w:p>
        </w:tc>
        <w:tc>
          <w:tcPr>
            <w:tcW w:w="1276" w:type="dxa"/>
            <w:vAlign w:val="center"/>
          </w:tcPr>
          <w:p>
            <w:pPr>
              <w:pStyle w:val="单元格样式2"/>
            </w:pPr>
            <w:r>
              <w:t xml:space="preserve">≥95%</w:t>
            </w:r>
          </w:p>
        </w:tc>
        <w:tc>
          <w:tcPr>
            <w:tcW w:w="1843" w:type="dxa"/>
            <w:vAlign w:val="center"/>
          </w:tcPr>
          <w:p>
            <w:pPr>
              <w:pStyle w:val="单元格样式2"/>
            </w:pPr>
            <w:r>
              <w:t xml:space="preserve">2019年3月22日《第十六届人民政府第28次常务会议纪要》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康复服务服务率</w:t>
            </w:r>
          </w:p>
        </w:tc>
        <w:tc>
          <w:tcPr>
            <w:tcW w:w="2891" w:type="dxa"/>
            <w:vAlign w:val="center"/>
          </w:tcPr>
          <w:p>
            <w:pPr>
              <w:pStyle w:val="单元格样式2"/>
            </w:pPr>
            <w:r>
              <w:t xml:space="preserve">符合康复救助条件的残疾人康复服务率</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扶残助残氛围</w:t>
            </w:r>
          </w:p>
        </w:tc>
        <w:tc>
          <w:tcPr>
            <w:tcW w:w="2891" w:type="dxa"/>
            <w:vAlign w:val="center"/>
          </w:tcPr>
          <w:p>
            <w:pPr>
              <w:pStyle w:val="单元格样式2"/>
            </w:pPr>
            <w:r>
              <w:t xml:space="preserve">关系支持理解残疾人的氛围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残疾人家属满意度</w:t>
            </w:r>
          </w:p>
        </w:tc>
        <w:tc>
          <w:tcPr>
            <w:tcW w:w="2891" w:type="dxa"/>
            <w:vAlign w:val="center"/>
          </w:tcPr>
          <w:p>
            <w:pPr>
              <w:pStyle w:val="单元格样式2"/>
            </w:pPr>
            <w:r>
              <w:t xml:space="preserve">得到救助残疾人家属满意度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16.县级配套 残疾人家庭无障碍改造绩效目标表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13043425P003K8L100016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通过对有需求的残疾人家庭进行无障碍改造，改善残疾人居家环境，提高生活质量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1.通过对有需求的残疾人家庭进行无障碍改造，改善残疾人居家环境，提高生活质量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无障碍改造合格率</w:t>
            </w:r>
          </w:p>
        </w:tc>
        <w:tc>
          <w:tcPr>
            <w:tcW w:w="2891" w:type="dxa"/>
            <w:vAlign w:val="center"/>
          </w:tcPr>
          <w:p>
            <w:pPr>
              <w:pStyle w:val="单元格样式2"/>
            </w:pPr>
            <w:r>
              <w:t xml:space="preserve">残疾人家庭无障碍改造合格率</w:t>
            </w:r>
          </w:p>
        </w:tc>
        <w:tc>
          <w:tcPr>
            <w:tcW w:w="1276" w:type="dxa"/>
            <w:vAlign w:val="center"/>
          </w:tcPr>
          <w:p>
            <w:pPr>
              <w:pStyle w:val="单元格样式2"/>
            </w:pPr>
            <w:r>
              <w:t xml:space="preserve">100%</w:t>
            </w:r>
          </w:p>
        </w:tc>
        <w:tc>
          <w:tcPr>
            <w:tcW w:w="1843" w:type="dxa"/>
            <w:vAlign w:val="center"/>
          </w:tcPr>
          <w:p>
            <w:pPr>
              <w:pStyle w:val="单元格样式2"/>
            </w:pPr>
            <w:r>
              <w:t xml:space="preserve">残联发【2021】48号关于“十四五”推进困难重度残疾人家庭无障碍改造工作的指导意见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残疾人家庭无障碍改造户数                                 </w:t>
            </w:r>
          </w:p>
        </w:tc>
        <w:tc>
          <w:tcPr>
            <w:tcW w:w="2891" w:type="dxa"/>
            <w:vAlign w:val="center"/>
          </w:tcPr>
          <w:p>
            <w:pPr>
              <w:pStyle w:val="单元格样式2"/>
            </w:pPr>
            <w:r>
              <w:t xml:space="preserve">残疾人家庭无障碍改造户数</w:t>
            </w:r>
          </w:p>
        </w:tc>
        <w:tc>
          <w:tcPr>
            <w:tcW w:w="1276" w:type="dxa"/>
            <w:vAlign w:val="center"/>
          </w:tcPr>
          <w:p>
            <w:pPr>
              <w:pStyle w:val="单元格样式2"/>
            </w:pPr>
            <w:r>
              <w:t xml:space="preserve">14户</w:t>
            </w:r>
          </w:p>
        </w:tc>
        <w:tc>
          <w:tcPr>
            <w:tcW w:w="1843" w:type="dxa"/>
            <w:vAlign w:val="center"/>
          </w:tcPr>
          <w:p>
            <w:pPr>
              <w:pStyle w:val="单元格样式2"/>
            </w:pPr>
            <w:r>
              <w:t xml:space="preserve">残联发【2021】49号关于“十四五”推进困难重度残疾人家庭无障碍改造工作的指导意见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残疾人家庭无障碍改造标准</w:t>
            </w:r>
          </w:p>
        </w:tc>
        <w:tc>
          <w:tcPr>
            <w:tcW w:w="2891" w:type="dxa"/>
            <w:vAlign w:val="center"/>
          </w:tcPr>
          <w:p>
            <w:pPr>
              <w:pStyle w:val="单元格样式2"/>
            </w:pPr>
            <w:r>
              <w:t xml:space="preserve">残疾人家庭无障碍改造标准</w:t>
            </w:r>
          </w:p>
        </w:tc>
        <w:tc>
          <w:tcPr>
            <w:tcW w:w="1276" w:type="dxa"/>
            <w:vAlign w:val="center"/>
          </w:tcPr>
          <w:p>
            <w:pPr>
              <w:pStyle w:val="单元格样式2"/>
            </w:pPr>
            <w:r>
              <w:t xml:space="preserve">3500元/户</w:t>
            </w:r>
          </w:p>
        </w:tc>
        <w:tc>
          <w:tcPr>
            <w:tcW w:w="1843" w:type="dxa"/>
            <w:vAlign w:val="center"/>
          </w:tcPr>
          <w:p>
            <w:pPr>
              <w:pStyle w:val="单元格样式2"/>
            </w:pPr>
            <w:r>
              <w:t xml:space="preserve">残联发【2021】50号关于“十四五”推进困难重度残疾人家庭无障碍改造工作的指导意见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残疾人家庭无障碍改造完成时间</w:t>
            </w:r>
          </w:p>
        </w:tc>
        <w:tc>
          <w:tcPr>
            <w:tcW w:w="2891" w:type="dxa"/>
            <w:vAlign w:val="center"/>
          </w:tcPr>
          <w:p>
            <w:pPr>
              <w:pStyle w:val="单元格样式2"/>
            </w:pPr>
            <w:r>
              <w:t xml:space="preserve">残疾人家庭无障碍改造完成时间</w:t>
            </w:r>
          </w:p>
        </w:tc>
        <w:tc>
          <w:tcPr>
            <w:tcW w:w="1276" w:type="dxa"/>
            <w:vAlign w:val="center"/>
          </w:tcPr>
          <w:p>
            <w:pPr>
              <w:pStyle w:val="单元格样式2"/>
            </w:pPr>
            <w:r>
              <w:t xml:space="preserve">2025年12月底</w:t>
            </w:r>
          </w:p>
        </w:tc>
        <w:tc>
          <w:tcPr>
            <w:tcW w:w="1843" w:type="dxa"/>
            <w:vAlign w:val="center"/>
          </w:tcPr>
          <w:p>
            <w:pPr>
              <w:pStyle w:val="单元格样式2"/>
            </w:pPr>
            <w:r>
              <w:t xml:space="preserve">残联发【2021】51号关于“十四五”推进困难重度残疾人家庭无障碍改造工作的指导意见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残疾人生活质量</w:t>
            </w:r>
          </w:p>
        </w:tc>
        <w:tc>
          <w:tcPr>
            <w:tcW w:w="2891" w:type="dxa"/>
            <w:vAlign w:val="center"/>
          </w:tcPr>
          <w:p>
            <w:pPr>
              <w:pStyle w:val="单元格样式2"/>
            </w:pPr>
            <w:r>
              <w:t xml:space="preserve">通过对残疾人家庭无障碍改造使残疾人生活质量有所提高</w:t>
            </w:r>
          </w:p>
        </w:tc>
        <w:tc>
          <w:tcPr>
            <w:tcW w:w="1276" w:type="dxa"/>
            <w:vAlign w:val="center"/>
          </w:tcPr>
          <w:p>
            <w:pPr>
              <w:pStyle w:val="单元格样式2"/>
            </w:pPr>
            <w:r>
              <w:t xml:space="preserve">有所提高</w:t>
            </w:r>
          </w:p>
        </w:tc>
        <w:tc>
          <w:tcPr>
            <w:tcW w:w="1843" w:type="dxa"/>
            <w:vAlign w:val="center"/>
          </w:tcPr>
          <w:p>
            <w:pPr>
              <w:pStyle w:val="单元格样式2"/>
            </w:pPr>
            <w:r>
              <w:t xml:space="preserve">残疾人及家属调查问卷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关爱残疾人的社会氛围</w:t>
            </w:r>
          </w:p>
        </w:tc>
        <w:tc>
          <w:tcPr>
            <w:tcW w:w="2891" w:type="dxa"/>
            <w:vAlign w:val="center"/>
          </w:tcPr>
          <w:p>
            <w:pPr>
              <w:pStyle w:val="单元格样式2"/>
            </w:pPr>
            <w:r>
              <w:t xml:space="preserve">关心、理解、支持残疾人的社会氛围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残疾人家庭无障碍改造满意的残疾人实数占调查总人数的比例</w:t>
            </w:r>
          </w:p>
        </w:tc>
        <w:tc>
          <w:tcPr>
            <w:tcW w:w="1276" w:type="dxa"/>
            <w:vAlign w:val="center"/>
          </w:tcPr>
          <w:p>
            <w:pPr>
              <w:pStyle w:val="单元格样式2"/>
            </w:pPr>
            <w:r>
              <w:t xml:space="preserve">≥95%</w:t>
            </w:r>
          </w:p>
        </w:tc>
        <w:tc>
          <w:tcPr>
            <w:tcW w:w="1843" w:type="dxa"/>
            <w:vAlign w:val="center"/>
          </w:tcPr>
          <w:p>
            <w:pPr>
              <w:pStyle w:val="单元格样式2"/>
            </w:pPr>
            <w:r>
              <w:t xml:space="preserve">残疾人及家属调查问卷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17.县级配套 残疾人家庭医生签约绩效目标表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13043425P003K8L100041</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残疾人家庭医生签约</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对300名残疾人提供家庭医生签约服务，通过提供支持性服务，改善残疾人障功能状况，不断提高生活自理能力，增强社会参与能力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1.对300名残疾人提供家庭医生签约服务，通过提供支持性服务，改善残疾人障功能状况，不断提高生活自理能力，增强社会参与能力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家庭医生签约服务补助标准</w:t>
            </w:r>
          </w:p>
        </w:tc>
        <w:tc>
          <w:tcPr>
            <w:tcW w:w="2891" w:type="dxa"/>
            <w:vAlign w:val="center"/>
          </w:tcPr>
          <w:p>
            <w:pPr>
              <w:pStyle w:val="单元格样式2"/>
            </w:pPr>
            <w:r>
              <w:t xml:space="preserve">得到家庭医生签约服务补助金额</w:t>
            </w:r>
          </w:p>
        </w:tc>
        <w:tc>
          <w:tcPr>
            <w:tcW w:w="1276" w:type="dxa"/>
            <w:vAlign w:val="center"/>
          </w:tcPr>
          <w:p>
            <w:pPr>
              <w:pStyle w:val="单元格样式2"/>
            </w:pPr>
            <w:r>
              <w:t xml:space="preserve">60元/人</w:t>
            </w:r>
          </w:p>
        </w:tc>
        <w:tc>
          <w:tcPr>
            <w:tcW w:w="1843" w:type="dxa"/>
            <w:vAlign w:val="center"/>
          </w:tcPr>
          <w:p>
            <w:pPr>
              <w:pStyle w:val="单元格样式2"/>
            </w:pPr>
            <w:r>
              <w:t xml:space="preserve">2017年7月19日《第16届县政府第7次常务会议纪要》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家庭签约医生涉及户数数量</w:t>
            </w:r>
          </w:p>
        </w:tc>
        <w:tc>
          <w:tcPr>
            <w:tcW w:w="2891" w:type="dxa"/>
            <w:vAlign w:val="center"/>
          </w:tcPr>
          <w:p>
            <w:pPr>
              <w:pStyle w:val="单元格样式2"/>
            </w:pPr>
            <w:r>
              <w:t xml:space="preserve">得到家庭医生残疾人服务数量</w:t>
            </w:r>
          </w:p>
        </w:tc>
        <w:tc>
          <w:tcPr>
            <w:tcW w:w="1276" w:type="dxa"/>
            <w:vAlign w:val="center"/>
          </w:tcPr>
          <w:p>
            <w:pPr>
              <w:pStyle w:val="单元格样式2"/>
            </w:pPr>
            <w:r>
              <w:t xml:space="preserve">300名</w:t>
            </w:r>
          </w:p>
        </w:tc>
        <w:tc>
          <w:tcPr>
            <w:tcW w:w="1843" w:type="dxa"/>
            <w:vAlign w:val="center"/>
          </w:tcPr>
          <w:p>
            <w:pPr>
              <w:pStyle w:val="单元格样式2"/>
            </w:pPr>
            <w:r>
              <w:t xml:space="preserve">2017年7月19日《第16届县政府第7次常务会议纪要》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家庭签约医生服务达标率</w:t>
            </w:r>
          </w:p>
        </w:tc>
        <w:tc>
          <w:tcPr>
            <w:tcW w:w="2891" w:type="dxa"/>
            <w:vAlign w:val="center"/>
          </w:tcPr>
          <w:p>
            <w:pPr>
              <w:pStyle w:val="单元格样式2"/>
            </w:pPr>
            <w:r>
              <w:t xml:space="preserve">家庭签约医生服务达标率</w:t>
            </w:r>
          </w:p>
        </w:tc>
        <w:tc>
          <w:tcPr>
            <w:tcW w:w="1276" w:type="dxa"/>
            <w:vAlign w:val="center"/>
          </w:tcPr>
          <w:p>
            <w:pPr>
              <w:pStyle w:val="单元格样式2"/>
            </w:pPr>
            <w:r>
              <w:t xml:space="preserve">≥95%</w:t>
            </w:r>
          </w:p>
        </w:tc>
        <w:tc>
          <w:tcPr>
            <w:tcW w:w="1843" w:type="dxa"/>
            <w:vAlign w:val="center"/>
          </w:tcPr>
          <w:p>
            <w:pPr>
              <w:pStyle w:val="单元格样式2"/>
            </w:pPr>
            <w:r>
              <w:t xml:space="preserve">2017年7月19日《第16届县政府第7次常务会议纪要》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项目完成时限</w:t>
            </w:r>
          </w:p>
        </w:tc>
        <w:tc>
          <w:tcPr>
            <w:tcW w:w="2891" w:type="dxa"/>
            <w:vAlign w:val="center"/>
          </w:tcPr>
          <w:p>
            <w:pPr>
              <w:pStyle w:val="单元格样式2"/>
            </w:pPr>
            <w:r>
              <w:t xml:space="preserve">项目完成的最终时间</w:t>
            </w:r>
          </w:p>
        </w:tc>
        <w:tc>
          <w:tcPr>
            <w:tcW w:w="1276" w:type="dxa"/>
            <w:vAlign w:val="center"/>
          </w:tcPr>
          <w:p>
            <w:pPr>
              <w:pStyle w:val="单元格样式2"/>
            </w:pPr>
            <w:r>
              <w:t xml:space="preserve">2025年12月底</w:t>
            </w:r>
          </w:p>
        </w:tc>
        <w:tc>
          <w:tcPr>
            <w:tcW w:w="1843" w:type="dxa"/>
            <w:vAlign w:val="center"/>
          </w:tcPr>
          <w:p>
            <w:pPr>
              <w:pStyle w:val="单元格样式2"/>
            </w:pPr>
            <w:r>
              <w:t xml:space="preserve">2017年7月19日《第16届县政府第7次常务会议纪要》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残疾人病患救助率</w:t>
            </w:r>
          </w:p>
        </w:tc>
        <w:tc>
          <w:tcPr>
            <w:tcW w:w="2891" w:type="dxa"/>
            <w:vAlign w:val="center"/>
          </w:tcPr>
          <w:p>
            <w:pPr>
              <w:pStyle w:val="单元格样式2"/>
            </w:pPr>
            <w:r>
              <w:t xml:space="preserve">有需求残疾人得到救助率</w:t>
            </w:r>
          </w:p>
        </w:tc>
        <w:tc>
          <w:tcPr>
            <w:tcW w:w="1276" w:type="dxa"/>
            <w:vAlign w:val="center"/>
          </w:tcPr>
          <w:p>
            <w:pPr>
              <w:pStyle w:val="单元格样式2"/>
            </w:pPr>
            <w:r>
              <w:t xml:space="preserve">≥90%</w:t>
            </w:r>
          </w:p>
        </w:tc>
        <w:tc>
          <w:tcPr>
            <w:tcW w:w="1843" w:type="dxa"/>
            <w:vAlign w:val="center"/>
          </w:tcPr>
          <w:p>
            <w:pPr>
              <w:pStyle w:val="单元格样式2"/>
            </w:pPr>
            <w:r>
              <w:t xml:space="preserve">2017年7月19日《第16届县政府第7次常务会议纪要》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扶残助残氛围</w:t>
            </w:r>
          </w:p>
        </w:tc>
        <w:tc>
          <w:tcPr>
            <w:tcW w:w="2891" w:type="dxa"/>
            <w:vAlign w:val="center"/>
          </w:tcPr>
          <w:p>
            <w:pPr>
              <w:pStyle w:val="单元格样式2"/>
            </w:pPr>
            <w:r>
              <w:t xml:space="preserve">关系支持理解残疾人的氛围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残疾人家属满意度</w:t>
            </w:r>
          </w:p>
        </w:tc>
        <w:tc>
          <w:tcPr>
            <w:tcW w:w="2891" w:type="dxa"/>
            <w:vAlign w:val="center"/>
          </w:tcPr>
          <w:p>
            <w:pPr>
              <w:pStyle w:val="单元格样式2"/>
            </w:pPr>
            <w:r>
              <w:t xml:space="preserve">得到救助残疾人家属满意度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18.县级配套 残疾人精准康复绩效目标表</w:t>
      </w:r>
      <w:bookmarkEnd w:id="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13043425P003K8L10003D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残疾人精准康复</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使140名精神残疾人实现享有免费服药项目服务，改善精神残疾障功能状况，不断提高生活自理能力，增强社会参与能力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1.使140名精神残疾人实现享有免费服药项目服务，改善精神残疾障功能状况，不断提高生活自理能力，增强社会参与能力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精神残疾精准康复达标率</w:t>
            </w:r>
          </w:p>
        </w:tc>
        <w:tc>
          <w:tcPr>
            <w:tcW w:w="2891" w:type="dxa"/>
            <w:vAlign w:val="center"/>
          </w:tcPr>
          <w:p>
            <w:pPr>
              <w:pStyle w:val="单元格样式2"/>
            </w:pPr>
            <w:r>
              <w:t xml:space="preserve">精神残疾精准康复达标率</w:t>
            </w:r>
          </w:p>
        </w:tc>
        <w:tc>
          <w:tcPr>
            <w:tcW w:w="1276" w:type="dxa"/>
            <w:vAlign w:val="center"/>
          </w:tcPr>
          <w:p>
            <w:pPr>
              <w:pStyle w:val="单元格样式2"/>
            </w:pPr>
            <w:r>
              <w:t xml:space="preserve">≥95%</w:t>
            </w:r>
          </w:p>
        </w:tc>
        <w:tc>
          <w:tcPr>
            <w:tcW w:w="1843" w:type="dxa"/>
            <w:vAlign w:val="center"/>
          </w:tcPr>
          <w:p>
            <w:pPr>
              <w:pStyle w:val="单元格样式2"/>
            </w:pPr>
            <w:r>
              <w:t xml:space="preserve">2017年7月19日《第十六届人民政府第7次常务会议纪要》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精神残疾人救助数量</w:t>
            </w:r>
          </w:p>
        </w:tc>
        <w:tc>
          <w:tcPr>
            <w:tcW w:w="2891" w:type="dxa"/>
            <w:vAlign w:val="center"/>
          </w:tcPr>
          <w:p>
            <w:pPr>
              <w:pStyle w:val="单元格样式2"/>
            </w:pPr>
            <w:r>
              <w:t xml:space="preserve">得到救助精神残疾人的数量</w:t>
            </w:r>
          </w:p>
        </w:tc>
        <w:tc>
          <w:tcPr>
            <w:tcW w:w="1276" w:type="dxa"/>
            <w:vAlign w:val="center"/>
          </w:tcPr>
          <w:p>
            <w:pPr>
              <w:pStyle w:val="单元格样式2"/>
            </w:pPr>
            <w:r>
              <w:t xml:space="preserve">140人</w:t>
            </w:r>
          </w:p>
        </w:tc>
        <w:tc>
          <w:tcPr>
            <w:tcW w:w="1843" w:type="dxa"/>
            <w:vAlign w:val="center"/>
          </w:tcPr>
          <w:p>
            <w:pPr>
              <w:pStyle w:val="单元格样式2"/>
            </w:pPr>
            <w:r>
              <w:t xml:space="preserve">2017年7月19日《第十六届人民政府第7次常务会议纪要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精神残疾人救助金额</w:t>
            </w:r>
          </w:p>
        </w:tc>
        <w:tc>
          <w:tcPr>
            <w:tcW w:w="2891" w:type="dxa"/>
            <w:vAlign w:val="center"/>
          </w:tcPr>
          <w:p>
            <w:pPr>
              <w:pStyle w:val="单元格样式2"/>
            </w:pPr>
            <w:r>
              <w:t xml:space="preserve">得到救助精神残疾人免费服药救助金额</w:t>
            </w:r>
          </w:p>
        </w:tc>
        <w:tc>
          <w:tcPr>
            <w:tcW w:w="1276" w:type="dxa"/>
            <w:vAlign w:val="center"/>
          </w:tcPr>
          <w:p>
            <w:pPr>
              <w:pStyle w:val="单元格样式2"/>
            </w:pPr>
            <w:r>
              <w:t xml:space="preserve">500元/人</w:t>
            </w:r>
          </w:p>
        </w:tc>
        <w:tc>
          <w:tcPr>
            <w:tcW w:w="1843" w:type="dxa"/>
            <w:vAlign w:val="center"/>
          </w:tcPr>
          <w:p>
            <w:pPr>
              <w:pStyle w:val="单元格样式2"/>
            </w:pPr>
            <w:r>
              <w:t xml:space="preserve">2017年7月19日《第十六届人民政府第7次常务会议纪要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完成精神残疾人救助项目时限</w:t>
            </w:r>
          </w:p>
        </w:tc>
        <w:tc>
          <w:tcPr>
            <w:tcW w:w="2891" w:type="dxa"/>
            <w:vAlign w:val="center"/>
          </w:tcPr>
          <w:p>
            <w:pPr>
              <w:pStyle w:val="单元格样式2"/>
            </w:pPr>
            <w:r>
              <w:t xml:space="preserve">完成精神残疾人救助项目时限</w:t>
            </w:r>
          </w:p>
        </w:tc>
        <w:tc>
          <w:tcPr>
            <w:tcW w:w="1276" w:type="dxa"/>
            <w:vAlign w:val="center"/>
          </w:tcPr>
          <w:p>
            <w:pPr>
              <w:pStyle w:val="单元格样式2"/>
            </w:pPr>
            <w:r>
              <w:t xml:space="preserve">2025年10月底</w:t>
            </w:r>
          </w:p>
        </w:tc>
        <w:tc>
          <w:tcPr>
            <w:tcW w:w="1843" w:type="dxa"/>
            <w:vAlign w:val="center"/>
          </w:tcPr>
          <w:p>
            <w:pPr>
              <w:pStyle w:val="单元格样式2"/>
            </w:pPr>
            <w:r>
              <w:t xml:space="preserve">2017年7月19日《第十六届人民政府第7次常务会议纪要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精神残疾人患救助率</w:t>
            </w:r>
          </w:p>
        </w:tc>
        <w:tc>
          <w:tcPr>
            <w:tcW w:w="2891" w:type="dxa"/>
            <w:vAlign w:val="center"/>
          </w:tcPr>
          <w:p>
            <w:pPr>
              <w:pStyle w:val="单元格样式2"/>
            </w:pPr>
            <w:r>
              <w:t xml:space="preserve">有需求的精神残疾得到救助率</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扶残助残氛围</w:t>
            </w:r>
          </w:p>
        </w:tc>
        <w:tc>
          <w:tcPr>
            <w:tcW w:w="2891" w:type="dxa"/>
            <w:vAlign w:val="center"/>
          </w:tcPr>
          <w:p>
            <w:pPr>
              <w:pStyle w:val="单元格样式2"/>
            </w:pPr>
            <w:r>
              <w:t xml:space="preserve">关系支持理解残疾人的氛围</w:t>
            </w:r>
          </w:p>
        </w:tc>
        <w:tc>
          <w:tcPr>
            <w:tcW w:w="1276" w:type="dxa"/>
            <w:vAlign w:val="center"/>
          </w:tcPr>
          <w:p>
            <w:pPr>
              <w:pStyle w:val="单元格样式2"/>
            </w:pPr>
            <w:r>
              <w:t xml:space="preserve">有所改善</w:t>
            </w:r>
          </w:p>
        </w:tc>
        <w:tc>
          <w:tcPr>
            <w:tcW w:w="1843" w:type="dxa"/>
            <w:vAlign w:val="center"/>
          </w:tcPr>
          <w:p>
            <w:pPr>
              <w:pStyle w:val="单元格样式2"/>
            </w:pPr>
            <w:r>
              <w:t xml:space="preserve">残疾人及家属调查问卷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残疾人家属满意度</w:t>
            </w:r>
          </w:p>
        </w:tc>
        <w:tc>
          <w:tcPr>
            <w:tcW w:w="2891" w:type="dxa"/>
            <w:vAlign w:val="center"/>
          </w:tcPr>
          <w:p>
            <w:pPr>
              <w:pStyle w:val="单元格样式2"/>
            </w:pPr>
            <w:r>
              <w:t xml:space="preserve">得到救助残疾人家属满意度</w:t>
            </w:r>
          </w:p>
        </w:tc>
        <w:tc>
          <w:tcPr>
            <w:tcW w:w="1276" w:type="dxa"/>
            <w:vAlign w:val="center"/>
          </w:tcPr>
          <w:p>
            <w:pPr>
              <w:pStyle w:val="单元格样式2"/>
            </w:pPr>
            <w:r>
              <w:t xml:space="preserve">≥95%</w:t>
            </w:r>
          </w:p>
        </w:tc>
        <w:tc>
          <w:tcPr>
            <w:tcW w:w="1843" w:type="dxa"/>
            <w:vAlign w:val="center"/>
          </w:tcPr>
          <w:p>
            <w:pPr>
              <w:pStyle w:val="单元格样式2"/>
            </w:pPr>
            <w:r>
              <w:t xml:space="preserve">残疾人及家属调查问卷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19.县级配套 持证残疾人基本状况调查绩效目标表</w:t>
      </w:r>
      <w:bookmarkEnd w:id="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13043425P003K8L10002R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持证残疾人基本状况调查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对全县3万残疾人进行摸排，了解底数、精准施策，落实残疾人保障政策，破解残疾人民生难题</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1.对全县3万残疾人进行摸排，了解底数、精准施策，落实残疾人保障政策，破解残疾人民生难题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调查员入户率，信息录入准确率</w:t>
            </w:r>
          </w:p>
        </w:tc>
        <w:tc>
          <w:tcPr>
            <w:tcW w:w="2891" w:type="dxa"/>
            <w:vAlign w:val="center"/>
          </w:tcPr>
          <w:p>
            <w:pPr>
              <w:pStyle w:val="单元格样式2"/>
            </w:pPr>
            <w:r>
              <w:t xml:space="preserve">持证残疾人基本状况调查，调查员入户率，信息录入准确率</w:t>
            </w:r>
          </w:p>
          <w:p>
            <w:pPr>
              <w:pStyle w:val="单元格样式2"/>
            </w:pPr>
          </w:p>
        </w:tc>
        <w:tc>
          <w:tcPr>
            <w:tcW w:w="1276" w:type="dxa"/>
            <w:vAlign w:val="center"/>
          </w:tcPr>
          <w:p>
            <w:pPr>
              <w:pStyle w:val="单元格样式2"/>
            </w:pPr>
            <w:r>
              <w:t xml:space="preserve">100%</w:t>
            </w:r>
          </w:p>
        </w:tc>
        <w:tc>
          <w:tcPr>
            <w:tcW w:w="1843" w:type="dxa"/>
            <w:vAlign w:val="center"/>
          </w:tcPr>
          <w:p>
            <w:pPr>
              <w:pStyle w:val="单元格样式2"/>
            </w:pPr>
            <w:r>
              <w:t xml:space="preserve">冀残工委办[2021]7号河北省持证残疾人基本状况调查实施方案</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调查残疾人人数</w:t>
            </w:r>
          </w:p>
        </w:tc>
        <w:tc>
          <w:tcPr>
            <w:tcW w:w="2891" w:type="dxa"/>
            <w:vAlign w:val="center"/>
          </w:tcPr>
          <w:p>
            <w:pPr>
              <w:pStyle w:val="单元格样式2"/>
            </w:pPr>
            <w:r>
              <w:t xml:space="preserve">持证残疾人基本状况调查残疾人人数</w:t>
            </w:r>
          </w:p>
        </w:tc>
        <w:tc>
          <w:tcPr>
            <w:tcW w:w="1276" w:type="dxa"/>
            <w:vAlign w:val="center"/>
          </w:tcPr>
          <w:p>
            <w:pPr>
              <w:pStyle w:val="单元格样式2"/>
            </w:pPr>
            <w:r>
              <w:t xml:space="preserve">≥30000人</w:t>
            </w:r>
          </w:p>
        </w:tc>
        <w:tc>
          <w:tcPr>
            <w:tcW w:w="1843" w:type="dxa"/>
            <w:vAlign w:val="center"/>
          </w:tcPr>
          <w:p>
            <w:pPr>
              <w:pStyle w:val="单元格样式2"/>
            </w:pPr>
            <w:r>
              <w:t xml:space="preserve">冀残工委办[2021]7号河北省持证残疾人基本状况调查实施方案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持证残疾人基本状况调查录入金额</w:t>
            </w:r>
          </w:p>
        </w:tc>
        <w:tc>
          <w:tcPr>
            <w:tcW w:w="2891" w:type="dxa"/>
            <w:vAlign w:val="center"/>
          </w:tcPr>
          <w:p>
            <w:pPr>
              <w:pStyle w:val="单元格样式2"/>
            </w:pPr>
            <w:r>
              <w:t xml:space="preserve">持证残疾人基本状况调查录入金额</w:t>
            </w:r>
          </w:p>
        </w:tc>
        <w:tc>
          <w:tcPr>
            <w:tcW w:w="1276" w:type="dxa"/>
            <w:vAlign w:val="center"/>
          </w:tcPr>
          <w:p>
            <w:pPr>
              <w:pStyle w:val="单元格样式2"/>
            </w:pPr>
            <w:r>
              <w:t xml:space="preserve">≤9万元</w:t>
            </w:r>
          </w:p>
        </w:tc>
        <w:tc>
          <w:tcPr>
            <w:tcW w:w="1843" w:type="dxa"/>
            <w:vAlign w:val="center"/>
          </w:tcPr>
          <w:p>
            <w:pPr>
              <w:pStyle w:val="单元格样式2"/>
            </w:pPr>
            <w:r>
              <w:t xml:space="preserve">冀残工委办[2021]7号河北省持证残疾人基本状况调查实施方案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持证残疾人基本状况调查资料费</w:t>
            </w:r>
          </w:p>
        </w:tc>
        <w:tc>
          <w:tcPr>
            <w:tcW w:w="2891" w:type="dxa"/>
            <w:vAlign w:val="center"/>
          </w:tcPr>
          <w:p>
            <w:pPr>
              <w:pStyle w:val="单元格样式2"/>
            </w:pPr>
            <w:r>
              <w:t xml:space="preserve">持证残疾人基本状况调查资料费</w:t>
            </w:r>
          </w:p>
          <w:p>
            <w:pPr>
              <w:pStyle w:val="单元格样式2"/>
            </w:pPr>
          </w:p>
        </w:tc>
        <w:tc>
          <w:tcPr>
            <w:tcW w:w="1276" w:type="dxa"/>
            <w:vAlign w:val="center"/>
          </w:tcPr>
          <w:p>
            <w:pPr>
              <w:pStyle w:val="单元格样式2"/>
            </w:pPr>
            <w:r>
              <w:t xml:space="preserve">≤1万元</w:t>
            </w:r>
          </w:p>
        </w:tc>
        <w:tc>
          <w:tcPr>
            <w:tcW w:w="1843" w:type="dxa"/>
            <w:vAlign w:val="center"/>
          </w:tcPr>
          <w:p>
            <w:pPr>
              <w:pStyle w:val="单元格样式2"/>
            </w:pPr>
            <w:r>
              <w:t xml:space="preserve">冀残工委办[2021]7号河北省持证残疾人基本状况调查实施方案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持证残疾人基本状况调查完成时间</w:t>
            </w:r>
          </w:p>
        </w:tc>
        <w:tc>
          <w:tcPr>
            <w:tcW w:w="2891" w:type="dxa"/>
            <w:vAlign w:val="center"/>
          </w:tcPr>
          <w:p>
            <w:pPr>
              <w:pStyle w:val="单元格样式2"/>
            </w:pPr>
            <w:r>
              <w:t xml:space="preserve">持证残疾人基本状况调查完成时间</w:t>
            </w:r>
          </w:p>
        </w:tc>
        <w:tc>
          <w:tcPr>
            <w:tcW w:w="1276" w:type="dxa"/>
            <w:vAlign w:val="center"/>
          </w:tcPr>
          <w:p>
            <w:pPr>
              <w:pStyle w:val="单元格样式2"/>
            </w:pPr>
            <w:r>
              <w:t xml:space="preserve">2025年12月31日</w:t>
            </w:r>
          </w:p>
        </w:tc>
        <w:tc>
          <w:tcPr>
            <w:tcW w:w="1843" w:type="dxa"/>
            <w:vAlign w:val="center"/>
          </w:tcPr>
          <w:p>
            <w:pPr>
              <w:pStyle w:val="单元格样式2"/>
            </w:pPr>
            <w:r>
              <w:t xml:space="preserve">冀残工委办[2021]7号河北省持证残疾人基本状况调查实施方案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提升残疾人服务精准匹配度</w:t>
            </w:r>
          </w:p>
        </w:tc>
        <w:tc>
          <w:tcPr>
            <w:tcW w:w="2891" w:type="dxa"/>
            <w:vAlign w:val="center"/>
          </w:tcPr>
          <w:p>
            <w:pPr>
              <w:pStyle w:val="单元格样式2"/>
            </w:pPr>
            <w:r>
              <w:t xml:space="preserve">提升残疾人服务精准匹配度</w:t>
            </w:r>
          </w:p>
        </w:tc>
        <w:tc>
          <w:tcPr>
            <w:tcW w:w="1276" w:type="dxa"/>
            <w:vAlign w:val="center"/>
          </w:tcPr>
          <w:p>
            <w:pPr>
              <w:pStyle w:val="单元格样式2"/>
            </w:pPr>
            <w:r>
              <w:t xml:space="preserve">显著提升</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改善残疾人生活状况</w:t>
            </w:r>
          </w:p>
        </w:tc>
        <w:tc>
          <w:tcPr>
            <w:tcW w:w="2891" w:type="dxa"/>
            <w:vAlign w:val="center"/>
          </w:tcPr>
          <w:p>
            <w:pPr>
              <w:pStyle w:val="单元格样式2"/>
            </w:pPr>
            <w:r>
              <w:t xml:space="preserve">建立覆盖持证残疾人的实名制服务机制，改善残疾人生活状况</w:t>
            </w:r>
          </w:p>
        </w:tc>
        <w:tc>
          <w:tcPr>
            <w:tcW w:w="1276" w:type="dxa"/>
            <w:vAlign w:val="center"/>
          </w:tcPr>
          <w:p>
            <w:pPr>
              <w:pStyle w:val="单元格样式2"/>
            </w:pPr>
            <w:r>
              <w:t xml:space="preserve">有效改善</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20.县级配套 困难残疾人慰问绩效目标表</w:t>
      </w:r>
      <w:bookmarkEnd w:id="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13043425P003K8L100068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困难残疾人慰问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在春节前夕慰问585户残疾人家庭、残疾人运动员和残疾人机构，让这部分人过上一个祥和温暖的春节。</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100%</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1.在春节前夕慰问585户残疾人家庭、残疾人运动员和残疾人机构，让这部分人过上一个祥和温暖的春节。</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符合慰问条件覆盖率</w:t>
            </w:r>
          </w:p>
        </w:tc>
        <w:tc>
          <w:tcPr>
            <w:tcW w:w="2891" w:type="dxa"/>
            <w:vAlign w:val="center"/>
          </w:tcPr>
          <w:p>
            <w:pPr>
              <w:pStyle w:val="单元格样式2"/>
            </w:pPr>
            <w:r>
              <w:t xml:space="preserve">残疾人数占符合条件总人数的比例</w:t>
            </w:r>
          </w:p>
        </w:tc>
        <w:tc>
          <w:tcPr>
            <w:tcW w:w="1276" w:type="dxa"/>
            <w:vAlign w:val="center"/>
          </w:tcPr>
          <w:p>
            <w:pPr>
              <w:pStyle w:val="单元格样式2"/>
            </w:pPr>
            <w:r>
              <w:t xml:space="preserve">≥90%</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春节前慰问残疾人数量</w:t>
            </w:r>
          </w:p>
        </w:tc>
        <w:tc>
          <w:tcPr>
            <w:tcW w:w="2891" w:type="dxa"/>
            <w:vAlign w:val="center"/>
          </w:tcPr>
          <w:p>
            <w:pPr>
              <w:pStyle w:val="单元格样式2"/>
            </w:pPr>
            <w:r>
              <w:t xml:space="preserve">春节前慰问残疾人数量</w:t>
            </w:r>
          </w:p>
        </w:tc>
        <w:tc>
          <w:tcPr>
            <w:tcW w:w="1276" w:type="dxa"/>
            <w:vAlign w:val="center"/>
          </w:tcPr>
          <w:p>
            <w:pPr>
              <w:pStyle w:val="单元格样式2"/>
            </w:pPr>
            <w:r>
              <w:t xml:space="preserve">560村/户</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春节前慰问残疾人机构数量</w:t>
            </w:r>
          </w:p>
        </w:tc>
        <w:tc>
          <w:tcPr>
            <w:tcW w:w="2891" w:type="dxa"/>
            <w:vAlign w:val="center"/>
          </w:tcPr>
          <w:p>
            <w:pPr>
              <w:pStyle w:val="单元格样式2"/>
            </w:pPr>
            <w:r>
              <w:t xml:space="preserve">春节前慰问残疾人机构数量</w:t>
            </w:r>
          </w:p>
        </w:tc>
        <w:tc>
          <w:tcPr>
            <w:tcW w:w="1276" w:type="dxa"/>
            <w:vAlign w:val="center"/>
          </w:tcPr>
          <w:p>
            <w:pPr>
              <w:pStyle w:val="单元格样式2"/>
            </w:pPr>
            <w:r>
              <w:t xml:space="preserve">5家</w:t>
            </w:r>
          </w:p>
        </w:tc>
        <w:tc>
          <w:tcPr>
            <w:tcW w:w="1843" w:type="dxa"/>
            <w:vAlign w:val="center"/>
          </w:tcPr>
          <w:p>
            <w:pPr>
              <w:pStyle w:val="单元格样式2"/>
            </w:pPr>
            <w:r>
              <w:t xml:space="preserve">魏办文【2020】1号关于印发《魏县2021年春节期间集中开展访贫问苦送暖活动实施方案》的通知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春节前慰问散居民及残疾人运动员数量</w:t>
            </w:r>
          </w:p>
        </w:tc>
        <w:tc>
          <w:tcPr>
            <w:tcW w:w="2891" w:type="dxa"/>
            <w:vAlign w:val="center"/>
          </w:tcPr>
          <w:p>
            <w:pPr>
              <w:pStyle w:val="单元格样式2"/>
            </w:pPr>
            <w:r>
              <w:t xml:space="preserve">春节前慰问散居民及残疾人运动员数量</w:t>
            </w:r>
          </w:p>
        </w:tc>
        <w:tc>
          <w:tcPr>
            <w:tcW w:w="1276" w:type="dxa"/>
            <w:vAlign w:val="center"/>
          </w:tcPr>
          <w:p>
            <w:pPr>
              <w:pStyle w:val="单元格样式2"/>
            </w:pPr>
            <w:r>
              <w:t xml:space="preserve">20人</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春节前慰问残疾人总金额</w:t>
            </w:r>
          </w:p>
        </w:tc>
        <w:tc>
          <w:tcPr>
            <w:tcW w:w="2891" w:type="dxa"/>
            <w:vAlign w:val="center"/>
          </w:tcPr>
          <w:p>
            <w:pPr>
              <w:pStyle w:val="单元格样式2"/>
            </w:pPr>
            <w:r>
              <w:t xml:space="preserve">春节前慰问残疾人总金额</w:t>
            </w:r>
          </w:p>
        </w:tc>
        <w:tc>
          <w:tcPr>
            <w:tcW w:w="1276" w:type="dxa"/>
            <w:vAlign w:val="center"/>
          </w:tcPr>
          <w:p>
            <w:pPr>
              <w:pStyle w:val="单元格样式2"/>
            </w:pPr>
            <w:r>
              <w:t xml:space="preserve">14万元</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春节前慰问残疾人机构总金额</w:t>
            </w:r>
          </w:p>
        </w:tc>
        <w:tc>
          <w:tcPr>
            <w:tcW w:w="2891" w:type="dxa"/>
            <w:vAlign w:val="center"/>
          </w:tcPr>
          <w:p>
            <w:pPr>
              <w:pStyle w:val="单元格样式2"/>
            </w:pPr>
            <w:r>
              <w:t xml:space="preserve">春节前慰问残疾人机构总金额</w:t>
            </w:r>
          </w:p>
        </w:tc>
        <w:tc>
          <w:tcPr>
            <w:tcW w:w="1276" w:type="dxa"/>
            <w:vAlign w:val="center"/>
          </w:tcPr>
          <w:p>
            <w:pPr>
              <w:pStyle w:val="单元格样式2"/>
            </w:pPr>
            <w:r>
              <w:t xml:space="preserve">0.5万元</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春节前慰问散居民及残疾人运动员总金额</w:t>
            </w:r>
          </w:p>
        </w:tc>
        <w:tc>
          <w:tcPr>
            <w:tcW w:w="2891" w:type="dxa"/>
            <w:vAlign w:val="center"/>
          </w:tcPr>
          <w:p>
            <w:pPr>
              <w:pStyle w:val="单元格样式2"/>
            </w:pPr>
            <w:r>
              <w:t xml:space="preserve">春节前慰问散居民及残疾人运动员总金额</w:t>
            </w:r>
          </w:p>
        </w:tc>
        <w:tc>
          <w:tcPr>
            <w:tcW w:w="1276" w:type="dxa"/>
            <w:vAlign w:val="center"/>
          </w:tcPr>
          <w:p>
            <w:pPr>
              <w:pStyle w:val="单元格样式2"/>
            </w:pPr>
            <w:r>
              <w:t xml:space="preserve">0.5万元</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残疾人春节慰问完成时间</w:t>
            </w:r>
          </w:p>
        </w:tc>
        <w:tc>
          <w:tcPr>
            <w:tcW w:w="2891" w:type="dxa"/>
            <w:vAlign w:val="center"/>
          </w:tcPr>
          <w:p>
            <w:pPr>
              <w:pStyle w:val="单元格样式2"/>
            </w:pPr>
            <w:r>
              <w:t xml:space="preserve">春节慰问1月底完成</w:t>
            </w:r>
          </w:p>
        </w:tc>
        <w:tc>
          <w:tcPr>
            <w:tcW w:w="1276" w:type="dxa"/>
            <w:vAlign w:val="center"/>
          </w:tcPr>
          <w:p>
            <w:pPr>
              <w:pStyle w:val="单元格样式2"/>
            </w:pPr>
            <w:r>
              <w:t xml:space="preserve">2025年1月底完成；</w:t>
            </w:r>
          </w:p>
        </w:tc>
        <w:tc>
          <w:tcPr>
            <w:tcW w:w="1843" w:type="dxa"/>
            <w:vAlign w:val="center"/>
          </w:tcPr>
          <w:p>
            <w:pPr>
              <w:pStyle w:val="单元格样式2"/>
            </w:pPr>
            <w:r>
              <w:t xml:space="preserve">魏办文【2020】1号关于印发《魏县2020年春节期间集中开展访贫问苦送暖活动实施方案》的通知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改善残疾人生活</w:t>
            </w:r>
          </w:p>
        </w:tc>
        <w:tc>
          <w:tcPr>
            <w:tcW w:w="2891" w:type="dxa"/>
            <w:vAlign w:val="center"/>
          </w:tcPr>
          <w:p>
            <w:pPr>
              <w:pStyle w:val="单元格样式2"/>
            </w:pPr>
            <w:r>
              <w:t xml:space="preserve">通过慰问提升残疾人生活水平</w:t>
            </w:r>
          </w:p>
        </w:tc>
        <w:tc>
          <w:tcPr>
            <w:tcW w:w="1276" w:type="dxa"/>
            <w:vAlign w:val="center"/>
          </w:tcPr>
          <w:p>
            <w:pPr>
              <w:pStyle w:val="单元格样式2"/>
            </w:pPr>
            <w:r>
              <w:t xml:space="preserve">有效改善</w:t>
            </w:r>
          </w:p>
        </w:tc>
        <w:tc>
          <w:tcPr>
            <w:tcW w:w="1843" w:type="dxa"/>
            <w:vAlign w:val="center"/>
          </w:tcPr>
          <w:p>
            <w:pPr>
              <w:pStyle w:val="单元格样式2"/>
            </w:pPr>
            <w:r>
              <w:t xml:space="preserve">残疾人调查问卷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提升残疾人幸福指数</w:t>
            </w:r>
          </w:p>
        </w:tc>
        <w:tc>
          <w:tcPr>
            <w:tcW w:w="2891" w:type="dxa"/>
            <w:vAlign w:val="center"/>
          </w:tcPr>
          <w:p>
            <w:pPr>
              <w:pStyle w:val="单元格样式2"/>
            </w:pPr>
            <w:r>
              <w:t xml:space="preserve">通过慰问让残疾人感到党的温暖</w:t>
            </w:r>
          </w:p>
        </w:tc>
        <w:tc>
          <w:tcPr>
            <w:tcW w:w="1276" w:type="dxa"/>
            <w:vAlign w:val="center"/>
          </w:tcPr>
          <w:p>
            <w:pPr>
              <w:pStyle w:val="单元格样式2"/>
            </w:pPr>
            <w:r>
              <w:t xml:space="preserve">显著提升</w:t>
            </w:r>
          </w:p>
        </w:tc>
        <w:tc>
          <w:tcPr>
            <w:tcW w:w="1843" w:type="dxa"/>
            <w:vAlign w:val="center"/>
          </w:tcPr>
          <w:p>
            <w:pPr>
              <w:pStyle w:val="单元格样式2"/>
            </w:pPr>
            <w:r>
              <w:t xml:space="preserve">残疾人调查问卷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残疾人家庭满意度</w:t>
            </w:r>
          </w:p>
        </w:tc>
        <w:tc>
          <w:tcPr>
            <w:tcW w:w="2891" w:type="dxa"/>
            <w:vAlign w:val="center"/>
          </w:tcPr>
          <w:p>
            <w:pPr>
              <w:pStyle w:val="单元格样式2"/>
            </w:pPr>
            <w:r>
              <w:t xml:space="preserve">被慰问对象家庭满意度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21.县级配套 资助贫困大学生绩效目标表</w:t>
      </w:r>
      <w:bookmarkEnd w:id="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762001魏县残疾人联合会本级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13043425P00437410001T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县级配套 资助贫困大学生</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对7名符合残疾人子女及残疾学生资助条件的进行资助，贫困残疾学生及残疾残疾子女顺利完成学业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1.对7名符合残疾人子女及残疾学生资助条件的进行资助，贫困残疾学生及残疾残疾子女顺利完成学业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残疾学生补助标准</w:t>
            </w:r>
          </w:p>
        </w:tc>
        <w:tc>
          <w:tcPr>
            <w:tcW w:w="2891" w:type="dxa"/>
            <w:vAlign w:val="center"/>
          </w:tcPr>
          <w:p>
            <w:pPr>
              <w:pStyle w:val="单元格样式2"/>
            </w:pPr>
            <w:r>
              <w:t xml:space="preserve">残疾学生补助标准</w:t>
            </w:r>
          </w:p>
        </w:tc>
        <w:tc>
          <w:tcPr>
            <w:tcW w:w="1276" w:type="dxa"/>
            <w:vAlign w:val="center"/>
          </w:tcPr>
          <w:p>
            <w:pPr>
              <w:pStyle w:val="单元格样式2"/>
            </w:pPr>
            <w:r>
              <w:t xml:space="preserve">2500元/人</w:t>
            </w:r>
          </w:p>
        </w:tc>
        <w:tc>
          <w:tcPr>
            <w:tcW w:w="1843" w:type="dxa"/>
            <w:vAlign w:val="center"/>
          </w:tcPr>
          <w:p>
            <w:pPr>
              <w:pStyle w:val="单元格样式2"/>
            </w:pPr>
            <w:r>
              <w:t xml:space="preserve">邯财联（2020）11号文件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补助标准贫困残疾人子女资助标准</w:t>
            </w:r>
          </w:p>
        </w:tc>
        <w:tc>
          <w:tcPr>
            <w:tcW w:w="2891" w:type="dxa"/>
            <w:vAlign w:val="center"/>
          </w:tcPr>
          <w:p>
            <w:pPr>
              <w:pStyle w:val="单元格样式2"/>
            </w:pPr>
            <w:r>
              <w:t xml:space="preserve">贫困残疾人子女补助标准</w:t>
            </w:r>
          </w:p>
        </w:tc>
        <w:tc>
          <w:tcPr>
            <w:tcW w:w="1276" w:type="dxa"/>
            <w:vAlign w:val="center"/>
          </w:tcPr>
          <w:p>
            <w:pPr>
              <w:pStyle w:val="单元格样式2"/>
            </w:pPr>
            <w:r>
              <w:t xml:space="preserve">2000元/人</w:t>
            </w:r>
          </w:p>
        </w:tc>
        <w:tc>
          <w:tcPr>
            <w:tcW w:w="1843" w:type="dxa"/>
            <w:vAlign w:val="center"/>
          </w:tcPr>
          <w:p>
            <w:pPr>
              <w:pStyle w:val="单元格样式2"/>
            </w:pPr>
            <w:r>
              <w:t xml:space="preserve">邯财联（2020）11号文件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残疾人子女、学生认定准确率</w:t>
            </w:r>
          </w:p>
        </w:tc>
        <w:tc>
          <w:tcPr>
            <w:tcW w:w="2891" w:type="dxa"/>
            <w:vAlign w:val="center"/>
          </w:tcPr>
          <w:p>
            <w:pPr>
              <w:pStyle w:val="单元格样式2"/>
            </w:pPr>
            <w:r>
              <w:t xml:space="preserve">通过对残疾人子女及残疾学生补助认定准确率</w:t>
            </w:r>
          </w:p>
        </w:tc>
        <w:tc>
          <w:tcPr>
            <w:tcW w:w="1276" w:type="dxa"/>
            <w:vAlign w:val="center"/>
          </w:tcPr>
          <w:p>
            <w:pPr>
              <w:pStyle w:val="单元格样式2"/>
            </w:pPr>
            <w:r>
              <w:t xml:space="preserve">≥95%</w:t>
            </w:r>
          </w:p>
        </w:tc>
        <w:tc>
          <w:tcPr>
            <w:tcW w:w="1843" w:type="dxa"/>
            <w:vAlign w:val="center"/>
          </w:tcPr>
          <w:p>
            <w:pPr>
              <w:pStyle w:val="单元格样式2"/>
            </w:pPr>
            <w:r>
              <w:t xml:space="preserve">邯财联（2020）11号文件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资助残疾人子女数量</w:t>
            </w:r>
          </w:p>
        </w:tc>
        <w:tc>
          <w:tcPr>
            <w:tcW w:w="2891" w:type="dxa"/>
            <w:vAlign w:val="center"/>
          </w:tcPr>
          <w:p>
            <w:pPr>
              <w:pStyle w:val="单元格样式2"/>
            </w:pPr>
            <w:r>
              <w:t xml:space="preserve">资助残疾人子女数量</w:t>
            </w:r>
          </w:p>
        </w:tc>
        <w:tc>
          <w:tcPr>
            <w:tcW w:w="1276" w:type="dxa"/>
            <w:vAlign w:val="center"/>
          </w:tcPr>
          <w:p>
            <w:pPr>
              <w:pStyle w:val="单元格样式2"/>
            </w:pPr>
            <w:r>
              <w:t xml:space="preserve">5人</w:t>
            </w:r>
          </w:p>
        </w:tc>
        <w:tc>
          <w:tcPr>
            <w:tcW w:w="1843" w:type="dxa"/>
            <w:vAlign w:val="center"/>
          </w:tcPr>
          <w:p>
            <w:pPr>
              <w:pStyle w:val="单元格样式2"/>
            </w:pPr>
            <w:r>
              <w:t xml:space="preserve">邯财联（2020）11号文件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资助残疾学生数量</w:t>
            </w:r>
          </w:p>
        </w:tc>
        <w:tc>
          <w:tcPr>
            <w:tcW w:w="2891" w:type="dxa"/>
            <w:vAlign w:val="center"/>
          </w:tcPr>
          <w:p>
            <w:pPr>
              <w:pStyle w:val="单元格样式2"/>
            </w:pPr>
            <w:r>
              <w:t xml:space="preserve">资助残疾学生数量</w:t>
            </w:r>
          </w:p>
        </w:tc>
        <w:tc>
          <w:tcPr>
            <w:tcW w:w="1276" w:type="dxa"/>
            <w:vAlign w:val="center"/>
          </w:tcPr>
          <w:p>
            <w:pPr>
              <w:pStyle w:val="单元格样式2"/>
            </w:pPr>
            <w:r>
              <w:t xml:space="preserve">2人</w:t>
            </w:r>
          </w:p>
        </w:tc>
        <w:tc>
          <w:tcPr>
            <w:tcW w:w="1843" w:type="dxa"/>
            <w:vAlign w:val="center"/>
          </w:tcPr>
          <w:p>
            <w:pPr>
              <w:pStyle w:val="单元格样式2"/>
            </w:pPr>
            <w:r>
              <w:t xml:space="preserve">邯财联（2020）12号文件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资助残疾人子女、学生完成时间</w:t>
            </w:r>
          </w:p>
        </w:tc>
        <w:tc>
          <w:tcPr>
            <w:tcW w:w="2891" w:type="dxa"/>
            <w:vAlign w:val="center"/>
          </w:tcPr>
          <w:p>
            <w:pPr>
              <w:pStyle w:val="单元格样式2"/>
            </w:pPr>
            <w:r>
              <w:t xml:space="preserve">资助残疾人子女、学生完成时间</w:t>
            </w:r>
          </w:p>
        </w:tc>
        <w:tc>
          <w:tcPr>
            <w:tcW w:w="1276" w:type="dxa"/>
            <w:vAlign w:val="center"/>
          </w:tcPr>
          <w:p>
            <w:pPr>
              <w:pStyle w:val="单元格样式2"/>
            </w:pPr>
            <w:r>
              <w:t xml:space="preserve">2025年6月底</w:t>
            </w:r>
          </w:p>
        </w:tc>
        <w:tc>
          <w:tcPr>
            <w:tcW w:w="1843" w:type="dxa"/>
            <w:vAlign w:val="center"/>
          </w:tcPr>
          <w:p>
            <w:pPr>
              <w:pStyle w:val="单元格样式2"/>
            </w:pPr>
            <w:r>
              <w:t xml:space="preserve">邯财联（2020）11号文件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保障残疾人子女、残疾学生学业顺利完成率</w:t>
            </w:r>
          </w:p>
        </w:tc>
        <w:tc>
          <w:tcPr>
            <w:tcW w:w="2891" w:type="dxa"/>
            <w:vAlign w:val="center"/>
          </w:tcPr>
          <w:p>
            <w:pPr>
              <w:pStyle w:val="单元格样式2"/>
            </w:pPr>
            <w:r>
              <w:t xml:space="preserve">保障残疾人子女、残疾学生学业顺利完成率</w:t>
            </w:r>
          </w:p>
        </w:tc>
        <w:tc>
          <w:tcPr>
            <w:tcW w:w="1276" w:type="dxa"/>
            <w:vAlign w:val="center"/>
          </w:tcPr>
          <w:p>
            <w:pPr>
              <w:pStyle w:val="单元格样式2"/>
            </w:pPr>
            <w:r>
              <w:t xml:space="preserve">≥95%</w:t>
            </w:r>
          </w:p>
        </w:tc>
        <w:tc>
          <w:tcPr>
            <w:tcW w:w="1843" w:type="dxa"/>
            <w:vAlign w:val="center"/>
          </w:tcPr>
          <w:p>
            <w:pPr>
              <w:pStyle w:val="单元格样式2"/>
            </w:pPr>
            <w:r>
              <w:t xml:space="preserve">邯财联（2020）11号文件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提高残疾人自主认识率</w:t>
            </w:r>
          </w:p>
        </w:tc>
        <w:tc>
          <w:tcPr>
            <w:tcW w:w="2891" w:type="dxa"/>
            <w:vAlign w:val="center"/>
          </w:tcPr>
          <w:p>
            <w:pPr>
              <w:pStyle w:val="单元格样式2"/>
            </w:pPr>
            <w:r>
              <w:t xml:space="preserve">提高残疾人自主认识率</w:t>
            </w:r>
          </w:p>
        </w:tc>
        <w:tc>
          <w:tcPr>
            <w:tcW w:w="1276" w:type="dxa"/>
            <w:vAlign w:val="center"/>
          </w:tcPr>
          <w:p>
            <w:pPr>
              <w:pStyle w:val="单元格样式2"/>
            </w:pPr>
            <w:r>
              <w:t xml:space="preserve">≥95%</w:t>
            </w:r>
          </w:p>
        </w:tc>
        <w:tc>
          <w:tcPr>
            <w:tcW w:w="1843" w:type="dxa"/>
            <w:vAlign w:val="center"/>
          </w:tcPr>
          <w:p>
            <w:pPr>
              <w:pStyle w:val="单元格样式2"/>
            </w:pPr>
            <w:r>
              <w:t xml:space="preserve">邯财联（2020）11号文件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残疾人子女及残疾学生满意度</w:t>
            </w:r>
          </w:p>
        </w:tc>
        <w:tc>
          <w:tcPr>
            <w:tcW w:w="2891" w:type="dxa"/>
            <w:vAlign w:val="center"/>
          </w:tcPr>
          <w:p>
            <w:pPr>
              <w:pStyle w:val="单元格样式2"/>
            </w:pPr>
            <w:r>
              <w:t xml:space="preserve">资助残疾人子女及残疾学生满意度</w:t>
            </w:r>
          </w:p>
        </w:tc>
        <w:tc>
          <w:tcPr>
            <w:tcW w:w="1276" w:type="dxa"/>
            <w:vAlign w:val="center"/>
          </w:tcPr>
          <w:p>
            <w:pPr>
              <w:pStyle w:val="单元格样式2"/>
            </w:pPr>
            <w:r>
              <w:t xml:space="preserve">≥90%</w:t>
            </w:r>
          </w:p>
        </w:tc>
        <w:tc>
          <w:tcPr>
            <w:tcW w:w="1843" w:type="dxa"/>
            <w:vAlign w:val="center"/>
          </w:tcPr>
          <w:p>
            <w:pPr>
              <w:pStyle w:val="单元格样式2"/>
            </w:pPr>
            <w:r>
              <w:t xml:space="preserve">残疾人及家属调查问卷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2025-02-18T08:55:28Z</dcterms:created>
  <dcterms:modified xsi:type="dcterms:W3CDTF">2025-02-18T08:55:28Z</dcterms:modified>
</cp:coreProperties>
</file>