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一、魏县卫生健康局本级收支预算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二、魏县卫生健康局（差额）收支预算</w:t>
      </w:r>
      <w:r>
        <w:tab/>
      </w:r>
      <w:r>
        <w:fldChar w:fldCharType="begin"/>
      </w:r>
      <w:r>
        <w:instrText xml:space="preserve">PAGEREF _Toc_4_4_0000000002 \h</w:instrText>
      </w:r>
      <w:r>
        <w:fldChar w:fldCharType="separate"/>
      </w:r>
      <w:r>
        <w:rPr>
          <w:rFonts w:hint="eastAsia"/>
          <w:lang w:val="en-US" w:eastAsia="zh-CN"/>
        </w:rPr>
        <w:t>9</w:t>
      </w:r>
      <w:r>
        <w:t>5</w:t>
      </w:r>
      <w:r>
        <w:fldChar w:fldCharType="end"/>
      </w:r>
      <w:r>
        <w:fldChar w:fldCharType="end"/>
      </w:r>
    </w:p>
    <w:p>
      <w:pPr>
        <w:pStyle w:val="2"/>
        <w:tabs>
          <w:tab w:val="right" w:leader="dot" w:pos="14562"/>
        </w:tabs>
        <w:rPr>
          <w:rFonts w:hint="default" w:eastAsia="方正仿宋_GBK"/>
          <w:lang w:val="en-US" w:eastAsia="zh-CN"/>
        </w:rPr>
      </w:pPr>
      <w:r>
        <w:fldChar w:fldCharType="begin"/>
      </w:r>
      <w:r>
        <w:instrText xml:space="preserve"> HYPERLINK \l "_Toc_4_4_0000000003" </w:instrText>
      </w:r>
      <w:r>
        <w:fldChar w:fldCharType="separate"/>
      </w:r>
      <w:r>
        <w:rPr>
          <w:b w:val="0"/>
        </w:rPr>
        <w:t>三、魏县卫生监督所收支预算</w:t>
      </w:r>
      <w:r>
        <w:tab/>
      </w:r>
      <w:r>
        <w:rPr>
          <w:rFonts w:hint="eastAsia"/>
          <w:lang w:val="en-US" w:eastAsia="zh-CN"/>
        </w:rPr>
        <w:t>1</w:t>
      </w:r>
      <w:r>
        <w:fldChar w:fldCharType="end"/>
      </w:r>
      <w:r>
        <w:rPr>
          <w:rFonts w:hint="eastAsia"/>
          <w:lang w:val="en-US" w:eastAsia="zh-CN"/>
        </w:rPr>
        <w:t>15</w:t>
      </w:r>
    </w:p>
    <w:p>
      <w:pPr>
        <w:pStyle w:val="2"/>
        <w:tabs>
          <w:tab w:val="right" w:leader="dot" w:pos="14562"/>
        </w:tabs>
        <w:rPr>
          <w:rFonts w:hint="default" w:eastAsia="方正仿宋_GBK"/>
          <w:lang w:val="en-US" w:eastAsia="zh-CN"/>
        </w:rPr>
      </w:pPr>
      <w:r>
        <w:fldChar w:fldCharType="begin"/>
      </w:r>
      <w:r>
        <w:instrText xml:space="preserve"> HYPERLINK \l "_Toc_4_4_0000000004" </w:instrText>
      </w:r>
      <w:r>
        <w:fldChar w:fldCharType="separate"/>
      </w:r>
      <w:r>
        <w:rPr>
          <w:b w:val="0"/>
        </w:rPr>
        <w:t>四、魏县疾病预防控制中心收支预算</w:t>
      </w:r>
      <w:r>
        <w:tab/>
      </w:r>
      <w:r>
        <w:rPr>
          <w:rFonts w:hint="eastAsia"/>
          <w:lang w:val="en-US" w:eastAsia="zh-CN"/>
        </w:rPr>
        <w:t>1</w:t>
      </w:r>
      <w:r>
        <w:fldChar w:fldCharType="end"/>
      </w:r>
      <w:r>
        <w:rPr>
          <w:rFonts w:hint="eastAsia"/>
          <w:lang w:val="en-US" w:eastAsia="zh-CN"/>
        </w:rPr>
        <w:t>33</w:t>
      </w:r>
    </w:p>
    <w:p>
      <w:pPr>
        <w:pStyle w:val="2"/>
        <w:tabs>
          <w:tab w:val="right" w:leader="dot" w:pos="14562"/>
        </w:tabs>
        <w:rPr>
          <w:rFonts w:hint="default" w:eastAsia="方正仿宋_GBK"/>
          <w:lang w:val="en-US" w:eastAsia="zh-CN"/>
        </w:rPr>
      </w:pPr>
      <w:r>
        <w:fldChar w:fldCharType="begin"/>
      </w:r>
      <w:r>
        <w:instrText xml:space="preserve"> HYPERLINK \l "_Toc_4_4_0000000005" </w:instrText>
      </w:r>
      <w:r>
        <w:fldChar w:fldCharType="separate"/>
      </w:r>
      <w:r>
        <w:rPr>
          <w:b w:val="0"/>
        </w:rPr>
        <w:t>五、魏县红十字会收支预算</w:t>
      </w:r>
      <w:r>
        <w:tab/>
      </w:r>
      <w:r>
        <w:rPr>
          <w:rFonts w:hint="eastAsia"/>
          <w:lang w:val="en-US" w:eastAsia="zh-CN"/>
        </w:rPr>
        <w:t>1</w:t>
      </w:r>
      <w:r>
        <w:fldChar w:fldCharType="end"/>
      </w:r>
      <w:r>
        <w:rPr>
          <w:rFonts w:hint="eastAsia"/>
          <w:lang w:val="en-US" w:eastAsia="zh-CN"/>
        </w:rPr>
        <w:t>52</w:t>
      </w:r>
    </w:p>
    <w:p>
      <w:pPr>
        <w:pStyle w:val="2"/>
        <w:tabs>
          <w:tab w:val="right" w:leader="dot" w:pos="14562"/>
        </w:tabs>
        <w:rPr>
          <w:rFonts w:hint="default" w:eastAsia="方正仿宋_GBK"/>
          <w:lang w:val="en-US" w:eastAsia="zh-CN"/>
        </w:rPr>
      </w:pPr>
      <w:r>
        <w:fldChar w:fldCharType="begin"/>
      </w:r>
      <w:r>
        <w:instrText xml:space="preserve"> HYPERLINK \l "_Toc_4_4_0000000009" </w:instrText>
      </w:r>
      <w:r>
        <w:fldChar w:fldCharType="separate"/>
      </w:r>
      <w:r>
        <w:rPr>
          <w:rFonts w:hint="eastAsia"/>
          <w:lang w:eastAsia="zh-CN"/>
        </w:rPr>
        <w:t>六</w:t>
      </w:r>
      <w:r>
        <w:rPr>
          <w:b w:val="0"/>
        </w:rPr>
        <w:t>、魏县妇幼保健院收支预算</w:t>
      </w:r>
      <w:r>
        <w:tab/>
      </w:r>
      <w:r>
        <w:rPr>
          <w:rFonts w:hint="eastAsia"/>
          <w:lang w:val="en-US" w:eastAsia="zh-CN"/>
        </w:rPr>
        <w:t>1</w:t>
      </w:r>
      <w:r>
        <w:fldChar w:fldCharType="end"/>
      </w:r>
      <w:r>
        <w:rPr>
          <w:rFonts w:hint="eastAsia"/>
          <w:lang w:val="en-US" w:eastAsia="zh-CN"/>
        </w:rPr>
        <w:t>71</w:t>
      </w:r>
    </w:p>
    <w:p>
      <w:pPr>
        <w:pStyle w:val="2"/>
        <w:tabs>
          <w:tab w:val="right" w:leader="dot" w:pos="14562"/>
        </w:tabs>
      </w:pP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一、魏县卫生健康局本级收支预算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361001魏县卫生健康局本级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11940.62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11626.73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11940.62</w:t>
            </w:r>
          </w:p>
        </w:tc>
        <w:tc>
          <w:tcPr>
            <w:tcW w:w="4535" w:type="dxa"/>
            <w:vAlign w:val="center"/>
          </w:tcPr>
          <w:p>
            <w:pPr>
              <w:pStyle w:val="14"/>
            </w:pPr>
            <w:r>
              <w:t>本年支出合计</w:t>
            </w:r>
          </w:p>
        </w:tc>
        <w:tc>
          <w:tcPr>
            <w:tcW w:w="2126" w:type="dxa"/>
            <w:vAlign w:val="center"/>
          </w:tcPr>
          <w:p>
            <w:pPr>
              <w:pStyle w:val="15"/>
            </w:pPr>
            <w:r>
              <w:t>11940.62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11940.62</w:t>
            </w:r>
          </w:p>
        </w:tc>
        <w:tc>
          <w:tcPr>
            <w:tcW w:w="4535" w:type="dxa"/>
            <w:vAlign w:val="center"/>
          </w:tcPr>
          <w:p>
            <w:pPr>
              <w:pStyle w:val="14"/>
            </w:pPr>
            <w:r>
              <w:t>支出总计</w:t>
            </w:r>
          </w:p>
        </w:tc>
        <w:tc>
          <w:tcPr>
            <w:tcW w:w="2126" w:type="dxa"/>
            <w:vAlign w:val="center"/>
          </w:tcPr>
          <w:p>
            <w:pPr>
              <w:pStyle w:val="15"/>
            </w:pPr>
            <w:r>
              <w:t>11940.62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361001魏县卫生健康局本级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11940.62</w:t>
            </w:r>
          </w:p>
        </w:tc>
        <w:tc>
          <w:tcPr>
            <w:tcW w:w="1134" w:type="dxa"/>
            <w:vAlign w:val="center"/>
          </w:tcPr>
          <w:p>
            <w:pPr>
              <w:pStyle w:val="15"/>
            </w:pPr>
            <w:r>
              <w:t>11940.62</w:t>
            </w:r>
          </w:p>
        </w:tc>
        <w:tc>
          <w:tcPr>
            <w:tcW w:w="1134" w:type="dxa"/>
            <w:vAlign w:val="center"/>
          </w:tcPr>
          <w:p>
            <w:pPr>
              <w:pStyle w:val="15"/>
            </w:pPr>
            <w:r>
              <w:t>11940.62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20603</w:t>
            </w:r>
          </w:p>
        </w:tc>
        <w:tc>
          <w:tcPr>
            <w:tcW w:w="1559" w:type="dxa"/>
            <w:vAlign w:val="center"/>
          </w:tcPr>
          <w:p>
            <w:pPr>
              <w:pStyle w:val="12"/>
            </w:pPr>
            <w:r>
              <w:t>应用研究</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2060399</w:t>
            </w:r>
          </w:p>
        </w:tc>
        <w:tc>
          <w:tcPr>
            <w:tcW w:w="1559" w:type="dxa"/>
            <w:vAlign w:val="center"/>
          </w:tcPr>
          <w:p>
            <w:pPr>
              <w:pStyle w:val="12"/>
            </w:pPr>
            <w:r>
              <w:t>其他应用研究支出</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311.67</w:t>
            </w:r>
          </w:p>
        </w:tc>
        <w:tc>
          <w:tcPr>
            <w:tcW w:w="1134" w:type="dxa"/>
            <w:vAlign w:val="center"/>
          </w:tcPr>
          <w:p>
            <w:pPr>
              <w:pStyle w:val="11"/>
            </w:pPr>
            <w:r>
              <w:t>311.67</w:t>
            </w:r>
          </w:p>
        </w:tc>
        <w:tc>
          <w:tcPr>
            <w:tcW w:w="1134" w:type="dxa"/>
            <w:vAlign w:val="center"/>
          </w:tcPr>
          <w:p>
            <w:pPr>
              <w:pStyle w:val="11"/>
            </w:pPr>
            <w:r>
              <w:t>311.67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311.67</w:t>
            </w:r>
          </w:p>
        </w:tc>
        <w:tc>
          <w:tcPr>
            <w:tcW w:w="1134" w:type="dxa"/>
            <w:vAlign w:val="center"/>
          </w:tcPr>
          <w:p>
            <w:pPr>
              <w:pStyle w:val="11"/>
            </w:pPr>
            <w:r>
              <w:t>311.67</w:t>
            </w:r>
          </w:p>
        </w:tc>
        <w:tc>
          <w:tcPr>
            <w:tcW w:w="1134" w:type="dxa"/>
            <w:vAlign w:val="center"/>
          </w:tcPr>
          <w:p>
            <w:pPr>
              <w:pStyle w:val="11"/>
            </w:pPr>
            <w:r>
              <w:t>311.67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171.00</w:t>
            </w:r>
          </w:p>
        </w:tc>
        <w:tc>
          <w:tcPr>
            <w:tcW w:w="1134" w:type="dxa"/>
            <w:vAlign w:val="center"/>
          </w:tcPr>
          <w:p>
            <w:pPr>
              <w:pStyle w:val="11"/>
            </w:pPr>
            <w:r>
              <w:t>171.00</w:t>
            </w:r>
          </w:p>
        </w:tc>
        <w:tc>
          <w:tcPr>
            <w:tcW w:w="1134" w:type="dxa"/>
            <w:vAlign w:val="center"/>
          </w:tcPr>
          <w:p>
            <w:pPr>
              <w:pStyle w:val="11"/>
            </w:pPr>
            <w:r>
              <w:t>171.00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93.78</w:t>
            </w:r>
          </w:p>
        </w:tc>
        <w:tc>
          <w:tcPr>
            <w:tcW w:w="1134" w:type="dxa"/>
            <w:vAlign w:val="center"/>
          </w:tcPr>
          <w:p>
            <w:pPr>
              <w:pStyle w:val="11"/>
            </w:pPr>
            <w:r>
              <w:t>93.78</w:t>
            </w:r>
          </w:p>
        </w:tc>
        <w:tc>
          <w:tcPr>
            <w:tcW w:w="1134" w:type="dxa"/>
            <w:vAlign w:val="center"/>
          </w:tcPr>
          <w:p>
            <w:pPr>
              <w:pStyle w:val="11"/>
            </w:pPr>
            <w:r>
              <w:t>93.78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46.89</w:t>
            </w:r>
          </w:p>
        </w:tc>
        <w:tc>
          <w:tcPr>
            <w:tcW w:w="1134" w:type="dxa"/>
            <w:vAlign w:val="center"/>
          </w:tcPr>
          <w:p>
            <w:pPr>
              <w:pStyle w:val="11"/>
            </w:pPr>
            <w:r>
              <w:t>46.89</w:t>
            </w:r>
          </w:p>
        </w:tc>
        <w:tc>
          <w:tcPr>
            <w:tcW w:w="1134" w:type="dxa"/>
            <w:vAlign w:val="center"/>
          </w:tcPr>
          <w:p>
            <w:pPr>
              <w:pStyle w:val="11"/>
            </w:pPr>
            <w:r>
              <w:t>46.89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11626.73</w:t>
            </w:r>
          </w:p>
        </w:tc>
        <w:tc>
          <w:tcPr>
            <w:tcW w:w="1134" w:type="dxa"/>
            <w:vAlign w:val="center"/>
          </w:tcPr>
          <w:p>
            <w:pPr>
              <w:pStyle w:val="11"/>
            </w:pPr>
            <w:r>
              <w:t>11626.73</w:t>
            </w:r>
          </w:p>
        </w:tc>
        <w:tc>
          <w:tcPr>
            <w:tcW w:w="1134" w:type="dxa"/>
            <w:vAlign w:val="center"/>
          </w:tcPr>
          <w:p>
            <w:pPr>
              <w:pStyle w:val="11"/>
            </w:pPr>
            <w:r>
              <w:t>11626.73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21001</w:t>
            </w:r>
          </w:p>
        </w:tc>
        <w:tc>
          <w:tcPr>
            <w:tcW w:w="1559" w:type="dxa"/>
            <w:vAlign w:val="center"/>
          </w:tcPr>
          <w:p>
            <w:pPr>
              <w:pStyle w:val="12"/>
            </w:pPr>
            <w:r>
              <w:t>卫生健康管理事务</w:t>
            </w:r>
          </w:p>
        </w:tc>
        <w:tc>
          <w:tcPr>
            <w:tcW w:w="1134" w:type="dxa"/>
            <w:vAlign w:val="center"/>
          </w:tcPr>
          <w:p>
            <w:pPr>
              <w:pStyle w:val="11"/>
            </w:pPr>
            <w:r>
              <w:t>717.14</w:t>
            </w:r>
          </w:p>
        </w:tc>
        <w:tc>
          <w:tcPr>
            <w:tcW w:w="1134" w:type="dxa"/>
            <w:vAlign w:val="center"/>
          </w:tcPr>
          <w:p>
            <w:pPr>
              <w:pStyle w:val="11"/>
            </w:pPr>
            <w:r>
              <w:t>717.14</w:t>
            </w:r>
          </w:p>
        </w:tc>
        <w:tc>
          <w:tcPr>
            <w:tcW w:w="1134" w:type="dxa"/>
            <w:vAlign w:val="center"/>
          </w:tcPr>
          <w:p>
            <w:pPr>
              <w:pStyle w:val="11"/>
            </w:pPr>
            <w:r>
              <w:t>717.14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2100101</w:t>
            </w:r>
          </w:p>
        </w:tc>
        <w:tc>
          <w:tcPr>
            <w:tcW w:w="1559" w:type="dxa"/>
            <w:vAlign w:val="center"/>
          </w:tcPr>
          <w:p>
            <w:pPr>
              <w:pStyle w:val="12"/>
            </w:pPr>
            <w:r>
              <w:t>行政运行</w:t>
            </w:r>
          </w:p>
        </w:tc>
        <w:tc>
          <w:tcPr>
            <w:tcW w:w="1134" w:type="dxa"/>
            <w:vAlign w:val="center"/>
          </w:tcPr>
          <w:p>
            <w:pPr>
              <w:pStyle w:val="11"/>
            </w:pPr>
            <w:r>
              <w:t>717.14</w:t>
            </w:r>
          </w:p>
        </w:tc>
        <w:tc>
          <w:tcPr>
            <w:tcW w:w="1134" w:type="dxa"/>
            <w:vAlign w:val="center"/>
          </w:tcPr>
          <w:p>
            <w:pPr>
              <w:pStyle w:val="11"/>
            </w:pPr>
            <w:r>
              <w:t>717.14</w:t>
            </w:r>
          </w:p>
        </w:tc>
        <w:tc>
          <w:tcPr>
            <w:tcW w:w="1134" w:type="dxa"/>
            <w:vAlign w:val="center"/>
          </w:tcPr>
          <w:p>
            <w:pPr>
              <w:pStyle w:val="11"/>
            </w:pPr>
            <w:r>
              <w:t>717.14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21002</w:t>
            </w:r>
          </w:p>
        </w:tc>
        <w:tc>
          <w:tcPr>
            <w:tcW w:w="1559" w:type="dxa"/>
            <w:vAlign w:val="center"/>
          </w:tcPr>
          <w:p>
            <w:pPr>
              <w:pStyle w:val="12"/>
            </w:pPr>
            <w:r>
              <w:t>公立医院</w:t>
            </w:r>
          </w:p>
        </w:tc>
        <w:tc>
          <w:tcPr>
            <w:tcW w:w="1134" w:type="dxa"/>
            <w:vAlign w:val="center"/>
          </w:tcPr>
          <w:p>
            <w:pPr>
              <w:pStyle w:val="11"/>
            </w:pPr>
            <w:r>
              <w:t>539.00</w:t>
            </w:r>
          </w:p>
        </w:tc>
        <w:tc>
          <w:tcPr>
            <w:tcW w:w="1134" w:type="dxa"/>
            <w:vAlign w:val="center"/>
          </w:tcPr>
          <w:p>
            <w:pPr>
              <w:pStyle w:val="11"/>
            </w:pPr>
            <w:r>
              <w:t>539.00</w:t>
            </w:r>
          </w:p>
        </w:tc>
        <w:tc>
          <w:tcPr>
            <w:tcW w:w="1134" w:type="dxa"/>
            <w:vAlign w:val="center"/>
          </w:tcPr>
          <w:p>
            <w:pPr>
              <w:pStyle w:val="11"/>
            </w:pPr>
            <w:r>
              <w:t>539.00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2100299</w:t>
            </w:r>
          </w:p>
        </w:tc>
        <w:tc>
          <w:tcPr>
            <w:tcW w:w="1559" w:type="dxa"/>
            <w:vAlign w:val="center"/>
          </w:tcPr>
          <w:p>
            <w:pPr>
              <w:pStyle w:val="12"/>
            </w:pPr>
            <w:r>
              <w:t>其他公立医院支出</w:t>
            </w:r>
          </w:p>
        </w:tc>
        <w:tc>
          <w:tcPr>
            <w:tcW w:w="1134" w:type="dxa"/>
            <w:vAlign w:val="center"/>
          </w:tcPr>
          <w:p>
            <w:pPr>
              <w:pStyle w:val="11"/>
            </w:pPr>
            <w:r>
              <w:t>539.00</w:t>
            </w:r>
          </w:p>
        </w:tc>
        <w:tc>
          <w:tcPr>
            <w:tcW w:w="1134" w:type="dxa"/>
            <w:vAlign w:val="center"/>
          </w:tcPr>
          <w:p>
            <w:pPr>
              <w:pStyle w:val="11"/>
            </w:pPr>
            <w:r>
              <w:t>539.00</w:t>
            </w:r>
          </w:p>
        </w:tc>
        <w:tc>
          <w:tcPr>
            <w:tcW w:w="1134" w:type="dxa"/>
            <w:vAlign w:val="center"/>
          </w:tcPr>
          <w:p>
            <w:pPr>
              <w:pStyle w:val="11"/>
            </w:pPr>
            <w:r>
              <w:t>539.00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1389.92</w:t>
            </w:r>
          </w:p>
        </w:tc>
        <w:tc>
          <w:tcPr>
            <w:tcW w:w="1134" w:type="dxa"/>
            <w:vAlign w:val="center"/>
          </w:tcPr>
          <w:p>
            <w:pPr>
              <w:pStyle w:val="11"/>
            </w:pPr>
            <w:r>
              <w:t>1389.92</w:t>
            </w:r>
          </w:p>
        </w:tc>
        <w:tc>
          <w:tcPr>
            <w:tcW w:w="1134" w:type="dxa"/>
            <w:vAlign w:val="center"/>
          </w:tcPr>
          <w:p>
            <w:pPr>
              <w:pStyle w:val="11"/>
            </w:pPr>
            <w:r>
              <w:t>1389.92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676.00</w:t>
            </w:r>
          </w:p>
        </w:tc>
        <w:tc>
          <w:tcPr>
            <w:tcW w:w="1134" w:type="dxa"/>
            <w:vAlign w:val="center"/>
          </w:tcPr>
          <w:p>
            <w:pPr>
              <w:pStyle w:val="11"/>
            </w:pPr>
            <w:r>
              <w:t>676.00</w:t>
            </w:r>
          </w:p>
        </w:tc>
        <w:tc>
          <w:tcPr>
            <w:tcW w:w="1134" w:type="dxa"/>
            <w:vAlign w:val="center"/>
          </w:tcPr>
          <w:p>
            <w:pPr>
              <w:pStyle w:val="11"/>
            </w:pPr>
            <w:r>
              <w:t>676.00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2100399</w:t>
            </w:r>
          </w:p>
        </w:tc>
        <w:tc>
          <w:tcPr>
            <w:tcW w:w="1559" w:type="dxa"/>
            <w:vAlign w:val="center"/>
          </w:tcPr>
          <w:p>
            <w:pPr>
              <w:pStyle w:val="12"/>
            </w:pPr>
            <w:r>
              <w:t>其他基层医疗卫生机构支出</w:t>
            </w:r>
          </w:p>
        </w:tc>
        <w:tc>
          <w:tcPr>
            <w:tcW w:w="1134" w:type="dxa"/>
            <w:vAlign w:val="center"/>
          </w:tcPr>
          <w:p>
            <w:pPr>
              <w:pStyle w:val="11"/>
            </w:pPr>
            <w:r>
              <w:t>713.92</w:t>
            </w:r>
          </w:p>
        </w:tc>
        <w:tc>
          <w:tcPr>
            <w:tcW w:w="1134" w:type="dxa"/>
            <w:vAlign w:val="center"/>
          </w:tcPr>
          <w:p>
            <w:pPr>
              <w:pStyle w:val="11"/>
            </w:pPr>
            <w:r>
              <w:t>713.92</w:t>
            </w:r>
          </w:p>
        </w:tc>
        <w:tc>
          <w:tcPr>
            <w:tcW w:w="1134" w:type="dxa"/>
            <w:vAlign w:val="center"/>
          </w:tcPr>
          <w:p>
            <w:pPr>
              <w:pStyle w:val="11"/>
            </w:pPr>
            <w:r>
              <w:t>713.92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7695.50</w:t>
            </w:r>
          </w:p>
        </w:tc>
        <w:tc>
          <w:tcPr>
            <w:tcW w:w="1134" w:type="dxa"/>
            <w:vAlign w:val="center"/>
          </w:tcPr>
          <w:p>
            <w:pPr>
              <w:pStyle w:val="11"/>
            </w:pPr>
            <w:r>
              <w:t>7695.50</w:t>
            </w:r>
          </w:p>
        </w:tc>
        <w:tc>
          <w:tcPr>
            <w:tcW w:w="1134" w:type="dxa"/>
            <w:vAlign w:val="center"/>
          </w:tcPr>
          <w:p>
            <w:pPr>
              <w:pStyle w:val="11"/>
            </w:pPr>
            <w:r>
              <w:t>7695.50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6902.91</w:t>
            </w:r>
          </w:p>
        </w:tc>
        <w:tc>
          <w:tcPr>
            <w:tcW w:w="1134" w:type="dxa"/>
            <w:vAlign w:val="center"/>
          </w:tcPr>
          <w:p>
            <w:pPr>
              <w:pStyle w:val="11"/>
            </w:pPr>
            <w:r>
              <w:t>6902.91</w:t>
            </w:r>
          </w:p>
        </w:tc>
        <w:tc>
          <w:tcPr>
            <w:tcW w:w="1134" w:type="dxa"/>
            <w:vAlign w:val="center"/>
          </w:tcPr>
          <w:p>
            <w:pPr>
              <w:pStyle w:val="11"/>
            </w:pPr>
            <w:r>
              <w:t>6902.91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2100409</w:t>
            </w:r>
          </w:p>
        </w:tc>
        <w:tc>
          <w:tcPr>
            <w:tcW w:w="1559" w:type="dxa"/>
            <w:vAlign w:val="center"/>
          </w:tcPr>
          <w:p>
            <w:pPr>
              <w:pStyle w:val="12"/>
            </w:pPr>
            <w:r>
              <w:t>重大公共卫生服务</w:t>
            </w:r>
          </w:p>
        </w:tc>
        <w:tc>
          <w:tcPr>
            <w:tcW w:w="1134" w:type="dxa"/>
            <w:vAlign w:val="center"/>
          </w:tcPr>
          <w:p>
            <w:pPr>
              <w:pStyle w:val="11"/>
            </w:pPr>
            <w:r>
              <w:t>144.00</w:t>
            </w:r>
          </w:p>
        </w:tc>
        <w:tc>
          <w:tcPr>
            <w:tcW w:w="1134" w:type="dxa"/>
            <w:vAlign w:val="center"/>
          </w:tcPr>
          <w:p>
            <w:pPr>
              <w:pStyle w:val="11"/>
            </w:pPr>
            <w:r>
              <w:t>144.00</w:t>
            </w:r>
          </w:p>
        </w:tc>
        <w:tc>
          <w:tcPr>
            <w:tcW w:w="1134" w:type="dxa"/>
            <w:vAlign w:val="center"/>
          </w:tcPr>
          <w:p>
            <w:pPr>
              <w:pStyle w:val="11"/>
            </w:pPr>
            <w:r>
              <w:t>144.00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2100410</w:t>
            </w:r>
          </w:p>
        </w:tc>
        <w:tc>
          <w:tcPr>
            <w:tcW w:w="1559" w:type="dxa"/>
            <w:vAlign w:val="center"/>
          </w:tcPr>
          <w:p>
            <w:pPr>
              <w:pStyle w:val="12"/>
            </w:pPr>
            <w:r>
              <w:t>突发公共卫生事件应急处置</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2100499</w:t>
            </w:r>
          </w:p>
        </w:tc>
        <w:tc>
          <w:tcPr>
            <w:tcW w:w="1559" w:type="dxa"/>
            <w:vAlign w:val="center"/>
          </w:tcPr>
          <w:p>
            <w:pPr>
              <w:pStyle w:val="12"/>
            </w:pPr>
            <w:r>
              <w:t>其他公共卫生支出</w:t>
            </w:r>
          </w:p>
        </w:tc>
        <w:tc>
          <w:tcPr>
            <w:tcW w:w="1134" w:type="dxa"/>
            <w:vAlign w:val="center"/>
          </w:tcPr>
          <w:p>
            <w:pPr>
              <w:pStyle w:val="11"/>
            </w:pPr>
            <w:r>
              <w:t>598.59</w:t>
            </w:r>
          </w:p>
        </w:tc>
        <w:tc>
          <w:tcPr>
            <w:tcW w:w="1134" w:type="dxa"/>
            <w:vAlign w:val="center"/>
          </w:tcPr>
          <w:p>
            <w:pPr>
              <w:pStyle w:val="11"/>
            </w:pPr>
            <w:r>
              <w:t>598.59</w:t>
            </w:r>
          </w:p>
        </w:tc>
        <w:tc>
          <w:tcPr>
            <w:tcW w:w="1134" w:type="dxa"/>
            <w:vAlign w:val="center"/>
          </w:tcPr>
          <w:p>
            <w:pPr>
              <w:pStyle w:val="11"/>
            </w:pPr>
            <w:r>
              <w:t>598.59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1227.79</w:t>
            </w:r>
          </w:p>
        </w:tc>
        <w:tc>
          <w:tcPr>
            <w:tcW w:w="1134" w:type="dxa"/>
            <w:vAlign w:val="center"/>
          </w:tcPr>
          <w:p>
            <w:pPr>
              <w:pStyle w:val="11"/>
            </w:pPr>
            <w:r>
              <w:t>1227.79</w:t>
            </w:r>
          </w:p>
        </w:tc>
        <w:tc>
          <w:tcPr>
            <w:tcW w:w="1134" w:type="dxa"/>
            <w:vAlign w:val="center"/>
          </w:tcPr>
          <w:p>
            <w:pPr>
              <w:pStyle w:val="11"/>
            </w:pPr>
            <w:r>
              <w:t>1227.79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1227.79</w:t>
            </w:r>
          </w:p>
        </w:tc>
        <w:tc>
          <w:tcPr>
            <w:tcW w:w="1134" w:type="dxa"/>
            <w:vAlign w:val="center"/>
          </w:tcPr>
          <w:p>
            <w:pPr>
              <w:pStyle w:val="11"/>
            </w:pPr>
            <w:r>
              <w:t>1227.79</w:t>
            </w:r>
          </w:p>
        </w:tc>
        <w:tc>
          <w:tcPr>
            <w:tcW w:w="1134" w:type="dxa"/>
            <w:vAlign w:val="center"/>
          </w:tcPr>
          <w:p>
            <w:pPr>
              <w:pStyle w:val="11"/>
            </w:pPr>
            <w:r>
              <w:t>1227.79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44.88</w:t>
            </w:r>
          </w:p>
        </w:tc>
        <w:tc>
          <w:tcPr>
            <w:tcW w:w="1134" w:type="dxa"/>
            <w:vAlign w:val="center"/>
          </w:tcPr>
          <w:p>
            <w:pPr>
              <w:pStyle w:val="11"/>
            </w:pPr>
            <w:r>
              <w:t>44.88</w:t>
            </w:r>
          </w:p>
        </w:tc>
        <w:tc>
          <w:tcPr>
            <w:tcW w:w="1134" w:type="dxa"/>
            <w:vAlign w:val="center"/>
          </w:tcPr>
          <w:p>
            <w:pPr>
              <w:pStyle w:val="11"/>
            </w:pPr>
            <w:r>
              <w:t>44.88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44.88</w:t>
            </w:r>
          </w:p>
        </w:tc>
        <w:tc>
          <w:tcPr>
            <w:tcW w:w="1134" w:type="dxa"/>
            <w:vAlign w:val="center"/>
          </w:tcPr>
          <w:p>
            <w:pPr>
              <w:pStyle w:val="11"/>
            </w:pPr>
            <w:r>
              <w:t>44.88</w:t>
            </w:r>
          </w:p>
        </w:tc>
        <w:tc>
          <w:tcPr>
            <w:tcW w:w="1134" w:type="dxa"/>
            <w:vAlign w:val="center"/>
          </w:tcPr>
          <w:p>
            <w:pPr>
              <w:pStyle w:val="11"/>
            </w:pPr>
            <w:r>
              <w:t>44.88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21017</w:t>
            </w:r>
          </w:p>
        </w:tc>
        <w:tc>
          <w:tcPr>
            <w:tcW w:w="1559" w:type="dxa"/>
            <w:vAlign w:val="center"/>
          </w:tcPr>
          <w:p>
            <w:pPr>
              <w:pStyle w:val="12"/>
            </w:pPr>
            <w:r>
              <w:t>中医药事务</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2101799</w:t>
            </w:r>
          </w:p>
        </w:tc>
        <w:tc>
          <w:tcPr>
            <w:tcW w:w="1559" w:type="dxa"/>
            <w:vAlign w:val="center"/>
          </w:tcPr>
          <w:p>
            <w:pPr>
              <w:pStyle w:val="12"/>
            </w:pPr>
            <w:r>
              <w:t>其他中医药事务支出</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11940.62</w:t>
            </w:r>
          </w:p>
        </w:tc>
        <w:tc>
          <w:tcPr>
            <w:tcW w:w="1361" w:type="dxa"/>
            <w:vAlign w:val="center"/>
          </w:tcPr>
          <w:p>
            <w:pPr>
              <w:pStyle w:val="15"/>
            </w:pPr>
            <w:r>
              <w:t>1053.89</w:t>
            </w:r>
          </w:p>
        </w:tc>
        <w:tc>
          <w:tcPr>
            <w:tcW w:w="1361" w:type="dxa"/>
            <w:vAlign w:val="center"/>
          </w:tcPr>
          <w:p>
            <w:pPr>
              <w:pStyle w:val="15"/>
            </w:pPr>
            <w:r>
              <w:t>10886.72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2.22</w:t>
            </w:r>
          </w:p>
        </w:tc>
        <w:tc>
          <w:tcPr>
            <w:tcW w:w="1361" w:type="dxa"/>
            <w:vAlign w:val="center"/>
          </w:tcPr>
          <w:p>
            <w:pPr>
              <w:pStyle w:val="11"/>
            </w:pPr>
          </w:p>
        </w:tc>
        <w:tc>
          <w:tcPr>
            <w:tcW w:w="1361" w:type="dxa"/>
            <w:vAlign w:val="center"/>
          </w:tcPr>
          <w:p>
            <w:pPr>
              <w:pStyle w:val="11"/>
            </w:pPr>
            <w:r>
              <w:t>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20603</w:t>
            </w:r>
          </w:p>
        </w:tc>
        <w:tc>
          <w:tcPr>
            <w:tcW w:w="4535" w:type="dxa"/>
            <w:vAlign w:val="center"/>
          </w:tcPr>
          <w:p>
            <w:pPr>
              <w:pStyle w:val="12"/>
            </w:pPr>
            <w:r>
              <w:t>应用研究</w:t>
            </w:r>
          </w:p>
        </w:tc>
        <w:tc>
          <w:tcPr>
            <w:tcW w:w="1361" w:type="dxa"/>
            <w:vAlign w:val="center"/>
          </w:tcPr>
          <w:p>
            <w:pPr>
              <w:pStyle w:val="11"/>
            </w:pPr>
            <w:r>
              <w:t>2.22</w:t>
            </w:r>
          </w:p>
        </w:tc>
        <w:tc>
          <w:tcPr>
            <w:tcW w:w="1361" w:type="dxa"/>
            <w:vAlign w:val="center"/>
          </w:tcPr>
          <w:p>
            <w:pPr>
              <w:pStyle w:val="11"/>
            </w:pPr>
          </w:p>
        </w:tc>
        <w:tc>
          <w:tcPr>
            <w:tcW w:w="1361" w:type="dxa"/>
            <w:vAlign w:val="center"/>
          </w:tcPr>
          <w:p>
            <w:pPr>
              <w:pStyle w:val="11"/>
            </w:pPr>
            <w:r>
              <w:t>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2060399</w:t>
            </w:r>
          </w:p>
        </w:tc>
        <w:tc>
          <w:tcPr>
            <w:tcW w:w="4535" w:type="dxa"/>
            <w:vAlign w:val="center"/>
          </w:tcPr>
          <w:p>
            <w:pPr>
              <w:pStyle w:val="12"/>
            </w:pPr>
            <w:r>
              <w:t>其他应用研究支出</w:t>
            </w:r>
          </w:p>
        </w:tc>
        <w:tc>
          <w:tcPr>
            <w:tcW w:w="1361" w:type="dxa"/>
            <w:vAlign w:val="center"/>
          </w:tcPr>
          <w:p>
            <w:pPr>
              <w:pStyle w:val="11"/>
            </w:pPr>
            <w:r>
              <w:t>2.22</w:t>
            </w:r>
          </w:p>
        </w:tc>
        <w:tc>
          <w:tcPr>
            <w:tcW w:w="1361" w:type="dxa"/>
            <w:vAlign w:val="center"/>
          </w:tcPr>
          <w:p>
            <w:pPr>
              <w:pStyle w:val="11"/>
            </w:pPr>
          </w:p>
        </w:tc>
        <w:tc>
          <w:tcPr>
            <w:tcW w:w="1361" w:type="dxa"/>
            <w:vAlign w:val="center"/>
          </w:tcPr>
          <w:p>
            <w:pPr>
              <w:pStyle w:val="11"/>
            </w:pPr>
            <w:r>
              <w:t>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311.67</w:t>
            </w:r>
          </w:p>
        </w:tc>
        <w:tc>
          <w:tcPr>
            <w:tcW w:w="1361" w:type="dxa"/>
            <w:vAlign w:val="center"/>
          </w:tcPr>
          <w:p>
            <w:pPr>
              <w:pStyle w:val="11"/>
            </w:pPr>
            <w:r>
              <w:t>311.67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311.67</w:t>
            </w:r>
          </w:p>
        </w:tc>
        <w:tc>
          <w:tcPr>
            <w:tcW w:w="1361" w:type="dxa"/>
            <w:vAlign w:val="center"/>
          </w:tcPr>
          <w:p>
            <w:pPr>
              <w:pStyle w:val="11"/>
            </w:pPr>
            <w:r>
              <w:t>311.67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171.00</w:t>
            </w:r>
          </w:p>
        </w:tc>
        <w:tc>
          <w:tcPr>
            <w:tcW w:w="1361" w:type="dxa"/>
            <w:vAlign w:val="center"/>
          </w:tcPr>
          <w:p>
            <w:pPr>
              <w:pStyle w:val="11"/>
            </w:pPr>
            <w:r>
              <w:t>171.00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93.78</w:t>
            </w:r>
          </w:p>
        </w:tc>
        <w:tc>
          <w:tcPr>
            <w:tcW w:w="1361" w:type="dxa"/>
            <w:vAlign w:val="center"/>
          </w:tcPr>
          <w:p>
            <w:pPr>
              <w:pStyle w:val="11"/>
            </w:pPr>
            <w:r>
              <w:t>93.78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46.89</w:t>
            </w:r>
          </w:p>
        </w:tc>
        <w:tc>
          <w:tcPr>
            <w:tcW w:w="1361" w:type="dxa"/>
            <w:vAlign w:val="center"/>
          </w:tcPr>
          <w:p>
            <w:pPr>
              <w:pStyle w:val="11"/>
            </w:pPr>
            <w:r>
              <w:t>46.89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11626.73</w:t>
            </w:r>
          </w:p>
        </w:tc>
        <w:tc>
          <w:tcPr>
            <w:tcW w:w="1361" w:type="dxa"/>
            <w:vAlign w:val="center"/>
          </w:tcPr>
          <w:p>
            <w:pPr>
              <w:pStyle w:val="11"/>
            </w:pPr>
            <w:r>
              <w:t>742.22</w:t>
            </w:r>
          </w:p>
        </w:tc>
        <w:tc>
          <w:tcPr>
            <w:tcW w:w="1361" w:type="dxa"/>
            <w:vAlign w:val="center"/>
          </w:tcPr>
          <w:p>
            <w:pPr>
              <w:pStyle w:val="11"/>
            </w:pPr>
            <w:r>
              <w:t>10884.50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21001</w:t>
            </w:r>
          </w:p>
        </w:tc>
        <w:tc>
          <w:tcPr>
            <w:tcW w:w="4535" w:type="dxa"/>
            <w:vAlign w:val="center"/>
          </w:tcPr>
          <w:p>
            <w:pPr>
              <w:pStyle w:val="12"/>
            </w:pPr>
            <w:r>
              <w:t>卫生健康管理事务</w:t>
            </w:r>
          </w:p>
        </w:tc>
        <w:tc>
          <w:tcPr>
            <w:tcW w:w="1361" w:type="dxa"/>
            <w:vAlign w:val="center"/>
          </w:tcPr>
          <w:p>
            <w:pPr>
              <w:pStyle w:val="11"/>
            </w:pPr>
            <w:r>
              <w:t>717.14</w:t>
            </w:r>
          </w:p>
        </w:tc>
        <w:tc>
          <w:tcPr>
            <w:tcW w:w="1361" w:type="dxa"/>
            <w:vAlign w:val="center"/>
          </w:tcPr>
          <w:p>
            <w:pPr>
              <w:pStyle w:val="11"/>
            </w:pPr>
            <w:r>
              <w:t>697.34</w:t>
            </w:r>
          </w:p>
        </w:tc>
        <w:tc>
          <w:tcPr>
            <w:tcW w:w="1361" w:type="dxa"/>
            <w:vAlign w:val="center"/>
          </w:tcPr>
          <w:p>
            <w:pPr>
              <w:pStyle w:val="11"/>
            </w:pPr>
            <w:r>
              <w:t>19.80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2100101</w:t>
            </w:r>
          </w:p>
        </w:tc>
        <w:tc>
          <w:tcPr>
            <w:tcW w:w="4535" w:type="dxa"/>
            <w:vAlign w:val="center"/>
          </w:tcPr>
          <w:p>
            <w:pPr>
              <w:pStyle w:val="12"/>
            </w:pPr>
            <w:r>
              <w:t>行政运行</w:t>
            </w:r>
          </w:p>
        </w:tc>
        <w:tc>
          <w:tcPr>
            <w:tcW w:w="1361" w:type="dxa"/>
            <w:vAlign w:val="center"/>
          </w:tcPr>
          <w:p>
            <w:pPr>
              <w:pStyle w:val="11"/>
            </w:pPr>
            <w:r>
              <w:t>717.14</w:t>
            </w:r>
          </w:p>
        </w:tc>
        <w:tc>
          <w:tcPr>
            <w:tcW w:w="1361" w:type="dxa"/>
            <w:vAlign w:val="center"/>
          </w:tcPr>
          <w:p>
            <w:pPr>
              <w:pStyle w:val="11"/>
            </w:pPr>
            <w:r>
              <w:t>697.34</w:t>
            </w:r>
          </w:p>
        </w:tc>
        <w:tc>
          <w:tcPr>
            <w:tcW w:w="1361" w:type="dxa"/>
            <w:vAlign w:val="center"/>
          </w:tcPr>
          <w:p>
            <w:pPr>
              <w:pStyle w:val="11"/>
            </w:pPr>
            <w:r>
              <w:t>19.80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21002</w:t>
            </w:r>
          </w:p>
        </w:tc>
        <w:tc>
          <w:tcPr>
            <w:tcW w:w="4535" w:type="dxa"/>
            <w:vAlign w:val="center"/>
          </w:tcPr>
          <w:p>
            <w:pPr>
              <w:pStyle w:val="12"/>
            </w:pPr>
            <w:r>
              <w:t>公立医院</w:t>
            </w:r>
          </w:p>
        </w:tc>
        <w:tc>
          <w:tcPr>
            <w:tcW w:w="1361" w:type="dxa"/>
            <w:vAlign w:val="center"/>
          </w:tcPr>
          <w:p>
            <w:pPr>
              <w:pStyle w:val="11"/>
            </w:pPr>
            <w:r>
              <w:t>539.00</w:t>
            </w:r>
          </w:p>
        </w:tc>
        <w:tc>
          <w:tcPr>
            <w:tcW w:w="1361" w:type="dxa"/>
            <w:vAlign w:val="center"/>
          </w:tcPr>
          <w:p>
            <w:pPr>
              <w:pStyle w:val="11"/>
            </w:pPr>
          </w:p>
        </w:tc>
        <w:tc>
          <w:tcPr>
            <w:tcW w:w="1361" w:type="dxa"/>
            <w:vAlign w:val="center"/>
          </w:tcPr>
          <w:p>
            <w:pPr>
              <w:pStyle w:val="11"/>
            </w:pPr>
            <w:r>
              <w:t>539.00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2100299</w:t>
            </w:r>
          </w:p>
        </w:tc>
        <w:tc>
          <w:tcPr>
            <w:tcW w:w="4535" w:type="dxa"/>
            <w:vAlign w:val="center"/>
          </w:tcPr>
          <w:p>
            <w:pPr>
              <w:pStyle w:val="12"/>
            </w:pPr>
            <w:r>
              <w:t>其他公立医院支出</w:t>
            </w:r>
          </w:p>
        </w:tc>
        <w:tc>
          <w:tcPr>
            <w:tcW w:w="1361" w:type="dxa"/>
            <w:vAlign w:val="center"/>
          </w:tcPr>
          <w:p>
            <w:pPr>
              <w:pStyle w:val="11"/>
            </w:pPr>
            <w:r>
              <w:t>539.00</w:t>
            </w:r>
          </w:p>
        </w:tc>
        <w:tc>
          <w:tcPr>
            <w:tcW w:w="1361" w:type="dxa"/>
            <w:vAlign w:val="center"/>
          </w:tcPr>
          <w:p>
            <w:pPr>
              <w:pStyle w:val="11"/>
            </w:pPr>
          </w:p>
        </w:tc>
        <w:tc>
          <w:tcPr>
            <w:tcW w:w="1361" w:type="dxa"/>
            <w:vAlign w:val="center"/>
          </w:tcPr>
          <w:p>
            <w:pPr>
              <w:pStyle w:val="11"/>
            </w:pPr>
            <w:r>
              <w:t>539.00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1389.92</w:t>
            </w:r>
          </w:p>
        </w:tc>
        <w:tc>
          <w:tcPr>
            <w:tcW w:w="1361" w:type="dxa"/>
            <w:vAlign w:val="center"/>
          </w:tcPr>
          <w:p>
            <w:pPr>
              <w:pStyle w:val="11"/>
            </w:pPr>
          </w:p>
        </w:tc>
        <w:tc>
          <w:tcPr>
            <w:tcW w:w="1361" w:type="dxa"/>
            <w:vAlign w:val="center"/>
          </w:tcPr>
          <w:p>
            <w:pPr>
              <w:pStyle w:val="11"/>
            </w:pPr>
            <w:r>
              <w:t>1389.92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676.00</w:t>
            </w:r>
          </w:p>
        </w:tc>
        <w:tc>
          <w:tcPr>
            <w:tcW w:w="1361" w:type="dxa"/>
            <w:vAlign w:val="center"/>
          </w:tcPr>
          <w:p>
            <w:pPr>
              <w:pStyle w:val="11"/>
            </w:pPr>
          </w:p>
        </w:tc>
        <w:tc>
          <w:tcPr>
            <w:tcW w:w="1361" w:type="dxa"/>
            <w:vAlign w:val="center"/>
          </w:tcPr>
          <w:p>
            <w:pPr>
              <w:pStyle w:val="11"/>
            </w:pPr>
            <w:r>
              <w:t>676.00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2100399</w:t>
            </w:r>
          </w:p>
        </w:tc>
        <w:tc>
          <w:tcPr>
            <w:tcW w:w="4535" w:type="dxa"/>
            <w:vAlign w:val="center"/>
          </w:tcPr>
          <w:p>
            <w:pPr>
              <w:pStyle w:val="12"/>
            </w:pPr>
            <w:r>
              <w:t>其他基层医疗卫生机构支出</w:t>
            </w:r>
          </w:p>
        </w:tc>
        <w:tc>
          <w:tcPr>
            <w:tcW w:w="1361" w:type="dxa"/>
            <w:vAlign w:val="center"/>
          </w:tcPr>
          <w:p>
            <w:pPr>
              <w:pStyle w:val="11"/>
            </w:pPr>
            <w:r>
              <w:t>713.92</w:t>
            </w:r>
          </w:p>
        </w:tc>
        <w:tc>
          <w:tcPr>
            <w:tcW w:w="1361" w:type="dxa"/>
            <w:vAlign w:val="center"/>
          </w:tcPr>
          <w:p>
            <w:pPr>
              <w:pStyle w:val="11"/>
            </w:pPr>
          </w:p>
        </w:tc>
        <w:tc>
          <w:tcPr>
            <w:tcW w:w="1361" w:type="dxa"/>
            <w:vAlign w:val="center"/>
          </w:tcPr>
          <w:p>
            <w:pPr>
              <w:pStyle w:val="11"/>
            </w:pPr>
            <w:r>
              <w:t>713.92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7695.50</w:t>
            </w:r>
          </w:p>
        </w:tc>
        <w:tc>
          <w:tcPr>
            <w:tcW w:w="1361" w:type="dxa"/>
            <w:vAlign w:val="center"/>
          </w:tcPr>
          <w:p>
            <w:pPr>
              <w:pStyle w:val="11"/>
            </w:pPr>
          </w:p>
        </w:tc>
        <w:tc>
          <w:tcPr>
            <w:tcW w:w="1361" w:type="dxa"/>
            <w:vAlign w:val="center"/>
          </w:tcPr>
          <w:p>
            <w:pPr>
              <w:pStyle w:val="11"/>
            </w:pPr>
            <w:r>
              <w:t>7695.50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6902.91</w:t>
            </w:r>
          </w:p>
        </w:tc>
        <w:tc>
          <w:tcPr>
            <w:tcW w:w="1361" w:type="dxa"/>
            <w:vAlign w:val="center"/>
          </w:tcPr>
          <w:p>
            <w:pPr>
              <w:pStyle w:val="11"/>
            </w:pPr>
          </w:p>
        </w:tc>
        <w:tc>
          <w:tcPr>
            <w:tcW w:w="1361" w:type="dxa"/>
            <w:vAlign w:val="center"/>
          </w:tcPr>
          <w:p>
            <w:pPr>
              <w:pStyle w:val="11"/>
            </w:pPr>
            <w:r>
              <w:t>6902.91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2100409</w:t>
            </w:r>
          </w:p>
        </w:tc>
        <w:tc>
          <w:tcPr>
            <w:tcW w:w="4535" w:type="dxa"/>
            <w:vAlign w:val="center"/>
          </w:tcPr>
          <w:p>
            <w:pPr>
              <w:pStyle w:val="12"/>
            </w:pPr>
            <w:r>
              <w:t>重大公共卫生服务</w:t>
            </w:r>
          </w:p>
        </w:tc>
        <w:tc>
          <w:tcPr>
            <w:tcW w:w="1361" w:type="dxa"/>
            <w:vAlign w:val="center"/>
          </w:tcPr>
          <w:p>
            <w:pPr>
              <w:pStyle w:val="11"/>
            </w:pPr>
            <w:r>
              <w:t>144.00</w:t>
            </w:r>
          </w:p>
        </w:tc>
        <w:tc>
          <w:tcPr>
            <w:tcW w:w="1361" w:type="dxa"/>
            <w:vAlign w:val="center"/>
          </w:tcPr>
          <w:p>
            <w:pPr>
              <w:pStyle w:val="11"/>
            </w:pPr>
          </w:p>
        </w:tc>
        <w:tc>
          <w:tcPr>
            <w:tcW w:w="1361" w:type="dxa"/>
            <w:vAlign w:val="center"/>
          </w:tcPr>
          <w:p>
            <w:pPr>
              <w:pStyle w:val="11"/>
            </w:pPr>
            <w:r>
              <w:t>144.00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2100410</w:t>
            </w:r>
          </w:p>
        </w:tc>
        <w:tc>
          <w:tcPr>
            <w:tcW w:w="4535" w:type="dxa"/>
            <w:vAlign w:val="center"/>
          </w:tcPr>
          <w:p>
            <w:pPr>
              <w:pStyle w:val="12"/>
            </w:pPr>
            <w:r>
              <w:t>突发公共卫生事件应急处置</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2100499</w:t>
            </w:r>
          </w:p>
        </w:tc>
        <w:tc>
          <w:tcPr>
            <w:tcW w:w="4535" w:type="dxa"/>
            <w:vAlign w:val="center"/>
          </w:tcPr>
          <w:p>
            <w:pPr>
              <w:pStyle w:val="12"/>
            </w:pPr>
            <w:r>
              <w:t>其他公共卫生支出</w:t>
            </w:r>
          </w:p>
        </w:tc>
        <w:tc>
          <w:tcPr>
            <w:tcW w:w="1361" w:type="dxa"/>
            <w:vAlign w:val="center"/>
          </w:tcPr>
          <w:p>
            <w:pPr>
              <w:pStyle w:val="11"/>
            </w:pPr>
            <w:r>
              <w:t>598.59</w:t>
            </w:r>
          </w:p>
        </w:tc>
        <w:tc>
          <w:tcPr>
            <w:tcW w:w="1361" w:type="dxa"/>
            <w:vAlign w:val="center"/>
          </w:tcPr>
          <w:p>
            <w:pPr>
              <w:pStyle w:val="11"/>
            </w:pPr>
          </w:p>
        </w:tc>
        <w:tc>
          <w:tcPr>
            <w:tcW w:w="1361" w:type="dxa"/>
            <w:vAlign w:val="center"/>
          </w:tcPr>
          <w:p>
            <w:pPr>
              <w:pStyle w:val="11"/>
            </w:pPr>
            <w:r>
              <w:t>598.59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1227.79</w:t>
            </w:r>
          </w:p>
        </w:tc>
        <w:tc>
          <w:tcPr>
            <w:tcW w:w="1361" w:type="dxa"/>
            <w:vAlign w:val="center"/>
          </w:tcPr>
          <w:p>
            <w:pPr>
              <w:pStyle w:val="11"/>
            </w:pPr>
          </w:p>
        </w:tc>
        <w:tc>
          <w:tcPr>
            <w:tcW w:w="1361" w:type="dxa"/>
            <w:vAlign w:val="center"/>
          </w:tcPr>
          <w:p>
            <w:pPr>
              <w:pStyle w:val="11"/>
            </w:pPr>
            <w:r>
              <w:t>1227.79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1227.79</w:t>
            </w:r>
          </w:p>
        </w:tc>
        <w:tc>
          <w:tcPr>
            <w:tcW w:w="1361" w:type="dxa"/>
            <w:vAlign w:val="center"/>
          </w:tcPr>
          <w:p>
            <w:pPr>
              <w:pStyle w:val="11"/>
            </w:pPr>
          </w:p>
        </w:tc>
        <w:tc>
          <w:tcPr>
            <w:tcW w:w="1361" w:type="dxa"/>
            <w:vAlign w:val="center"/>
          </w:tcPr>
          <w:p>
            <w:pPr>
              <w:pStyle w:val="11"/>
            </w:pPr>
            <w:r>
              <w:t>1227.79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44.88</w:t>
            </w:r>
          </w:p>
        </w:tc>
        <w:tc>
          <w:tcPr>
            <w:tcW w:w="1361" w:type="dxa"/>
            <w:vAlign w:val="center"/>
          </w:tcPr>
          <w:p>
            <w:pPr>
              <w:pStyle w:val="11"/>
            </w:pPr>
            <w:r>
              <w:t>44.88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44.88</w:t>
            </w:r>
          </w:p>
        </w:tc>
        <w:tc>
          <w:tcPr>
            <w:tcW w:w="1361" w:type="dxa"/>
            <w:vAlign w:val="center"/>
          </w:tcPr>
          <w:p>
            <w:pPr>
              <w:pStyle w:val="11"/>
            </w:pPr>
            <w:r>
              <w:t>44.88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21017</w:t>
            </w:r>
          </w:p>
        </w:tc>
        <w:tc>
          <w:tcPr>
            <w:tcW w:w="4535" w:type="dxa"/>
            <w:vAlign w:val="center"/>
          </w:tcPr>
          <w:p>
            <w:pPr>
              <w:pStyle w:val="12"/>
            </w:pPr>
            <w:r>
              <w:t>中医药事务</w:t>
            </w:r>
          </w:p>
        </w:tc>
        <w:tc>
          <w:tcPr>
            <w:tcW w:w="1361" w:type="dxa"/>
            <w:vAlign w:val="center"/>
          </w:tcPr>
          <w:p>
            <w:pPr>
              <w:pStyle w:val="11"/>
            </w:pPr>
            <w:r>
              <w:t>12.50</w:t>
            </w:r>
          </w:p>
        </w:tc>
        <w:tc>
          <w:tcPr>
            <w:tcW w:w="1361" w:type="dxa"/>
            <w:vAlign w:val="center"/>
          </w:tcPr>
          <w:p>
            <w:pPr>
              <w:pStyle w:val="11"/>
            </w:pPr>
          </w:p>
        </w:tc>
        <w:tc>
          <w:tcPr>
            <w:tcW w:w="1361" w:type="dxa"/>
            <w:vAlign w:val="center"/>
          </w:tcPr>
          <w:p>
            <w:pPr>
              <w:pStyle w:val="11"/>
            </w:pPr>
            <w:r>
              <w:t>12.50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2101799</w:t>
            </w:r>
          </w:p>
        </w:tc>
        <w:tc>
          <w:tcPr>
            <w:tcW w:w="4535" w:type="dxa"/>
            <w:vAlign w:val="center"/>
          </w:tcPr>
          <w:p>
            <w:pPr>
              <w:pStyle w:val="12"/>
            </w:pPr>
            <w:r>
              <w:t>其他中医药事务支出</w:t>
            </w:r>
          </w:p>
        </w:tc>
        <w:tc>
          <w:tcPr>
            <w:tcW w:w="1361" w:type="dxa"/>
            <w:vAlign w:val="center"/>
          </w:tcPr>
          <w:p>
            <w:pPr>
              <w:pStyle w:val="11"/>
            </w:pPr>
            <w:r>
              <w:t>12.50</w:t>
            </w:r>
          </w:p>
        </w:tc>
        <w:tc>
          <w:tcPr>
            <w:tcW w:w="1361" w:type="dxa"/>
            <w:vAlign w:val="center"/>
          </w:tcPr>
          <w:p>
            <w:pPr>
              <w:pStyle w:val="11"/>
            </w:pPr>
          </w:p>
        </w:tc>
        <w:tc>
          <w:tcPr>
            <w:tcW w:w="1361" w:type="dxa"/>
            <w:vAlign w:val="center"/>
          </w:tcPr>
          <w:p>
            <w:pPr>
              <w:pStyle w:val="11"/>
            </w:pPr>
            <w:r>
              <w:t>12.50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11940.62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2.22</w:t>
            </w:r>
          </w:p>
        </w:tc>
        <w:tc>
          <w:tcPr>
            <w:tcW w:w="1474" w:type="dxa"/>
            <w:vAlign w:val="center"/>
          </w:tcPr>
          <w:p>
            <w:pPr>
              <w:pStyle w:val="11"/>
            </w:pPr>
            <w:r>
              <w:t>2.22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311.67</w:t>
            </w:r>
          </w:p>
        </w:tc>
        <w:tc>
          <w:tcPr>
            <w:tcW w:w="1474" w:type="dxa"/>
            <w:vAlign w:val="center"/>
          </w:tcPr>
          <w:p>
            <w:pPr>
              <w:pStyle w:val="11"/>
            </w:pPr>
            <w:r>
              <w:t>311.67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11626.73</w:t>
            </w:r>
          </w:p>
        </w:tc>
        <w:tc>
          <w:tcPr>
            <w:tcW w:w="1474" w:type="dxa"/>
            <w:vAlign w:val="center"/>
          </w:tcPr>
          <w:p>
            <w:pPr>
              <w:pStyle w:val="11"/>
            </w:pPr>
            <w:r>
              <w:t>11626.73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11940.62</w:t>
            </w:r>
          </w:p>
        </w:tc>
        <w:tc>
          <w:tcPr>
            <w:tcW w:w="3402" w:type="dxa"/>
            <w:vAlign w:val="center"/>
          </w:tcPr>
          <w:p>
            <w:pPr>
              <w:pStyle w:val="14"/>
            </w:pPr>
            <w:r>
              <w:t>本年支出合计</w:t>
            </w:r>
          </w:p>
        </w:tc>
        <w:tc>
          <w:tcPr>
            <w:tcW w:w="1474" w:type="dxa"/>
            <w:vAlign w:val="center"/>
          </w:tcPr>
          <w:p>
            <w:pPr>
              <w:pStyle w:val="15"/>
            </w:pPr>
            <w:r>
              <w:t>11940.62</w:t>
            </w:r>
          </w:p>
        </w:tc>
        <w:tc>
          <w:tcPr>
            <w:tcW w:w="1474" w:type="dxa"/>
            <w:vAlign w:val="center"/>
          </w:tcPr>
          <w:p>
            <w:pPr>
              <w:pStyle w:val="15"/>
            </w:pPr>
            <w:r>
              <w:t>11940.62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11940.62</w:t>
            </w:r>
          </w:p>
        </w:tc>
        <w:tc>
          <w:tcPr>
            <w:tcW w:w="3402" w:type="dxa"/>
            <w:vAlign w:val="center"/>
          </w:tcPr>
          <w:p>
            <w:pPr>
              <w:pStyle w:val="14"/>
            </w:pPr>
            <w:r>
              <w:t>支出总计</w:t>
            </w:r>
          </w:p>
        </w:tc>
        <w:tc>
          <w:tcPr>
            <w:tcW w:w="1474" w:type="dxa"/>
            <w:vAlign w:val="center"/>
          </w:tcPr>
          <w:p>
            <w:pPr>
              <w:pStyle w:val="15"/>
            </w:pPr>
            <w:r>
              <w:t>11940.62</w:t>
            </w:r>
          </w:p>
        </w:tc>
        <w:tc>
          <w:tcPr>
            <w:tcW w:w="1474" w:type="dxa"/>
            <w:vAlign w:val="center"/>
          </w:tcPr>
          <w:p>
            <w:pPr>
              <w:pStyle w:val="15"/>
            </w:pPr>
            <w:r>
              <w:t>11940.62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11940.62</w:t>
            </w:r>
          </w:p>
        </w:tc>
        <w:tc>
          <w:tcPr>
            <w:tcW w:w="2551" w:type="dxa"/>
            <w:vAlign w:val="center"/>
          </w:tcPr>
          <w:p>
            <w:pPr>
              <w:pStyle w:val="15"/>
            </w:pPr>
            <w:r>
              <w:t>1053.89</w:t>
            </w:r>
          </w:p>
        </w:tc>
        <w:tc>
          <w:tcPr>
            <w:tcW w:w="2551" w:type="dxa"/>
            <w:vAlign w:val="center"/>
          </w:tcPr>
          <w:p>
            <w:pPr>
              <w:pStyle w:val="15"/>
            </w:pPr>
            <w:r>
              <w:t>10886.72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2.22</w:t>
            </w:r>
          </w:p>
        </w:tc>
        <w:tc>
          <w:tcPr>
            <w:tcW w:w="2551" w:type="dxa"/>
            <w:vAlign w:val="center"/>
          </w:tcPr>
          <w:p>
            <w:pPr>
              <w:pStyle w:val="11"/>
            </w:pPr>
          </w:p>
        </w:tc>
        <w:tc>
          <w:tcPr>
            <w:tcW w:w="2551" w:type="dxa"/>
            <w:vAlign w:val="center"/>
          </w:tcPr>
          <w:p>
            <w:pPr>
              <w:pStyle w:val="11"/>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20603</w:t>
            </w:r>
          </w:p>
        </w:tc>
        <w:tc>
          <w:tcPr>
            <w:tcW w:w="4535" w:type="dxa"/>
            <w:vAlign w:val="center"/>
          </w:tcPr>
          <w:p>
            <w:pPr>
              <w:pStyle w:val="12"/>
            </w:pPr>
            <w:r>
              <w:t>应用研究</w:t>
            </w:r>
          </w:p>
        </w:tc>
        <w:tc>
          <w:tcPr>
            <w:tcW w:w="2551" w:type="dxa"/>
            <w:vAlign w:val="center"/>
          </w:tcPr>
          <w:p>
            <w:pPr>
              <w:pStyle w:val="11"/>
            </w:pPr>
            <w:r>
              <w:t>2.22</w:t>
            </w:r>
          </w:p>
        </w:tc>
        <w:tc>
          <w:tcPr>
            <w:tcW w:w="2551" w:type="dxa"/>
            <w:vAlign w:val="center"/>
          </w:tcPr>
          <w:p>
            <w:pPr>
              <w:pStyle w:val="11"/>
            </w:pPr>
          </w:p>
        </w:tc>
        <w:tc>
          <w:tcPr>
            <w:tcW w:w="2551" w:type="dxa"/>
            <w:vAlign w:val="center"/>
          </w:tcPr>
          <w:p>
            <w:pPr>
              <w:pStyle w:val="11"/>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2060399</w:t>
            </w:r>
          </w:p>
        </w:tc>
        <w:tc>
          <w:tcPr>
            <w:tcW w:w="4535" w:type="dxa"/>
            <w:vAlign w:val="center"/>
          </w:tcPr>
          <w:p>
            <w:pPr>
              <w:pStyle w:val="12"/>
            </w:pPr>
            <w:r>
              <w:t>其他应用研究支出</w:t>
            </w:r>
          </w:p>
        </w:tc>
        <w:tc>
          <w:tcPr>
            <w:tcW w:w="2551" w:type="dxa"/>
            <w:vAlign w:val="center"/>
          </w:tcPr>
          <w:p>
            <w:pPr>
              <w:pStyle w:val="11"/>
            </w:pPr>
            <w:r>
              <w:t>2.22</w:t>
            </w:r>
          </w:p>
        </w:tc>
        <w:tc>
          <w:tcPr>
            <w:tcW w:w="2551" w:type="dxa"/>
            <w:vAlign w:val="center"/>
          </w:tcPr>
          <w:p>
            <w:pPr>
              <w:pStyle w:val="11"/>
            </w:pPr>
          </w:p>
        </w:tc>
        <w:tc>
          <w:tcPr>
            <w:tcW w:w="2551" w:type="dxa"/>
            <w:vAlign w:val="center"/>
          </w:tcPr>
          <w:p>
            <w:pPr>
              <w:pStyle w:val="11"/>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311.67</w:t>
            </w:r>
          </w:p>
        </w:tc>
        <w:tc>
          <w:tcPr>
            <w:tcW w:w="2551" w:type="dxa"/>
            <w:vAlign w:val="center"/>
          </w:tcPr>
          <w:p>
            <w:pPr>
              <w:pStyle w:val="11"/>
            </w:pPr>
            <w:r>
              <w:t>311.67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311.67</w:t>
            </w:r>
          </w:p>
        </w:tc>
        <w:tc>
          <w:tcPr>
            <w:tcW w:w="2551" w:type="dxa"/>
            <w:vAlign w:val="center"/>
          </w:tcPr>
          <w:p>
            <w:pPr>
              <w:pStyle w:val="11"/>
            </w:pPr>
            <w:r>
              <w:t>311.67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171.00</w:t>
            </w:r>
          </w:p>
        </w:tc>
        <w:tc>
          <w:tcPr>
            <w:tcW w:w="2551" w:type="dxa"/>
            <w:vAlign w:val="center"/>
          </w:tcPr>
          <w:p>
            <w:pPr>
              <w:pStyle w:val="11"/>
            </w:pPr>
            <w:r>
              <w:t>171.00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93.78</w:t>
            </w:r>
          </w:p>
        </w:tc>
        <w:tc>
          <w:tcPr>
            <w:tcW w:w="2551" w:type="dxa"/>
            <w:vAlign w:val="center"/>
          </w:tcPr>
          <w:p>
            <w:pPr>
              <w:pStyle w:val="11"/>
            </w:pPr>
            <w:r>
              <w:t>93.78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46.89</w:t>
            </w:r>
          </w:p>
        </w:tc>
        <w:tc>
          <w:tcPr>
            <w:tcW w:w="2551" w:type="dxa"/>
            <w:vAlign w:val="center"/>
          </w:tcPr>
          <w:p>
            <w:pPr>
              <w:pStyle w:val="11"/>
            </w:pPr>
            <w:r>
              <w:t>46.89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11626.73</w:t>
            </w:r>
          </w:p>
        </w:tc>
        <w:tc>
          <w:tcPr>
            <w:tcW w:w="2551" w:type="dxa"/>
            <w:vAlign w:val="center"/>
          </w:tcPr>
          <w:p>
            <w:pPr>
              <w:pStyle w:val="11"/>
            </w:pPr>
            <w:r>
              <w:t>742.22</w:t>
            </w:r>
          </w:p>
        </w:tc>
        <w:tc>
          <w:tcPr>
            <w:tcW w:w="2551" w:type="dxa"/>
            <w:vAlign w:val="center"/>
          </w:tcPr>
          <w:p>
            <w:pPr>
              <w:pStyle w:val="11"/>
            </w:pPr>
            <w:r>
              <w:t>10884.50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21001</w:t>
            </w:r>
          </w:p>
        </w:tc>
        <w:tc>
          <w:tcPr>
            <w:tcW w:w="4535" w:type="dxa"/>
            <w:vAlign w:val="center"/>
          </w:tcPr>
          <w:p>
            <w:pPr>
              <w:pStyle w:val="12"/>
            </w:pPr>
            <w:r>
              <w:t>卫生健康管理事务</w:t>
            </w:r>
          </w:p>
        </w:tc>
        <w:tc>
          <w:tcPr>
            <w:tcW w:w="2551" w:type="dxa"/>
            <w:vAlign w:val="center"/>
          </w:tcPr>
          <w:p>
            <w:pPr>
              <w:pStyle w:val="11"/>
            </w:pPr>
            <w:r>
              <w:t>717.14</w:t>
            </w:r>
          </w:p>
        </w:tc>
        <w:tc>
          <w:tcPr>
            <w:tcW w:w="2551" w:type="dxa"/>
            <w:vAlign w:val="center"/>
          </w:tcPr>
          <w:p>
            <w:pPr>
              <w:pStyle w:val="11"/>
            </w:pPr>
            <w:r>
              <w:t>697.34</w:t>
            </w:r>
          </w:p>
        </w:tc>
        <w:tc>
          <w:tcPr>
            <w:tcW w:w="2551" w:type="dxa"/>
            <w:vAlign w:val="center"/>
          </w:tcPr>
          <w:p>
            <w:pPr>
              <w:pStyle w:val="11"/>
            </w:pPr>
            <w:r>
              <w:t>19.80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2100101</w:t>
            </w:r>
          </w:p>
        </w:tc>
        <w:tc>
          <w:tcPr>
            <w:tcW w:w="4535" w:type="dxa"/>
            <w:vAlign w:val="center"/>
          </w:tcPr>
          <w:p>
            <w:pPr>
              <w:pStyle w:val="12"/>
            </w:pPr>
            <w:r>
              <w:t>行政运行</w:t>
            </w:r>
          </w:p>
        </w:tc>
        <w:tc>
          <w:tcPr>
            <w:tcW w:w="2551" w:type="dxa"/>
            <w:vAlign w:val="center"/>
          </w:tcPr>
          <w:p>
            <w:pPr>
              <w:pStyle w:val="11"/>
            </w:pPr>
            <w:r>
              <w:t>717.14</w:t>
            </w:r>
          </w:p>
        </w:tc>
        <w:tc>
          <w:tcPr>
            <w:tcW w:w="2551" w:type="dxa"/>
            <w:vAlign w:val="center"/>
          </w:tcPr>
          <w:p>
            <w:pPr>
              <w:pStyle w:val="11"/>
            </w:pPr>
            <w:r>
              <w:t>697.34</w:t>
            </w:r>
          </w:p>
        </w:tc>
        <w:tc>
          <w:tcPr>
            <w:tcW w:w="2551" w:type="dxa"/>
            <w:vAlign w:val="center"/>
          </w:tcPr>
          <w:p>
            <w:pPr>
              <w:pStyle w:val="11"/>
            </w:pPr>
            <w:r>
              <w:t>19.80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21002</w:t>
            </w:r>
          </w:p>
        </w:tc>
        <w:tc>
          <w:tcPr>
            <w:tcW w:w="4535" w:type="dxa"/>
            <w:vAlign w:val="center"/>
          </w:tcPr>
          <w:p>
            <w:pPr>
              <w:pStyle w:val="12"/>
            </w:pPr>
            <w:r>
              <w:t>公立医院</w:t>
            </w:r>
          </w:p>
        </w:tc>
        <w:tc>
          <w:tcPr>
            <w:tcW w:w="2551" w:type="dxa"/>
            <w:vAlign w:val="center"/>
          </w:tcPr>
          <w:p>
            <w:pPr>
              <w:pStyle w:val="11"/>
            </w:pPr>
            <w:r>
              <w:t>539.00</w:t>
            </w:r>
          </w:p>
        </w:tc>
        <w:tc>
          <w:tcPr>
            <w:tcW w:w="2551" w:type="dxa"/>
            <w:vAlign w:val="center"/>
          </w:tcPr>
          <w:p>
            <w:pPr>
              <w:pStyle w:val="11"/>
            </w:pPr>
          </w:p>
        </w:tc>
        <w:tc>
          <w:tcPr>
            <w:tcW w:w="2551" w:type="dxa"/>
            <w:vAlign w:val="center"/>
          </w:tcPr>
          <w:p>
            <w:pPr>
              <w:pStyle w:val="11"/>
            </w:pPr>
            <w:r>
              <w:t>539.00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2100299</w:t>
            </w:r>
          </w:p>
        </w:tc>
        <w:tc>
          <w:tcPr>
            <w:tcW w:w="4535" w:type="dxa"/>
            <w:vAlign w:val="center"/>
          </w:tcPr>
          <w:p>
            <w:pPr>
              <w:pStyle w:val="12"/>
            </w:pPr>
            <w:r>
              <w:t>其他公立医院支出</w:t>
            </w:r>
          </w:p>
        </w:tc>
        <w:tc>
          <w:tcPr>
            <w:tcW w:w="2551" w:type="dxa"/>
            <w:vAlign w:val="center"/>
          </w:tcPr>
          <w:p>
            <w:pPr>
              <w:pStyle w:val="11"/>
            </w:pPr>
            <w:r>
              <w:t>539.00</w:t>
            </w:r>
          </w:p>
        </w:tc>
        <w:tc>
          <w:tcPr>
            <w:tcW w:w="2551" w:type="dxa"/>
            <w:vAlign w:val="center"/>
          </w:tcPr>
          <w:p>
            <w:pPr>
              <w:pStyle w:val="11"/>
            </w:pPr>
          </w:p>
        </w:tc>
        <w:tc>
          <w:tcPr>
            <w:tcW w:w="2551" w:type="dxa"/>
            <w:vAlign w:val="center"/>
          </w:tcPr>
          <w:p>
            <w:pPr>
              <w:pStyle w:val="11"/>
            </w:pPr>
            <w:r>
              <w:t>539.00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1389.92</w:t>
            </w:r>
          </w:p>
        </w:tc>
        <w:tc>
          <w:tcPr>
            <w:tcW w:w="2551" w:type="dxa"/>
            <w:vAlign w:val="center"/>
          </w:tcPr>
          <w:p>
            <w:pPr>
              <w:pStyle w:val="11"/>
            </w:pPr>
          </w:p>
        </w:tc>
        <w:tc>
          <w:tcPr>
            <w:tcW w:w="2551" w:type="dxa"/>
            <w:vAlign w:val="center"/>
          </w:tcPr>
          <w:p>
            <w:pPr>
              <w:pStyle w:val="11"/>
            </w:pPr>
            <w:r>
              <w:t>1389.92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676.00</w:t>
            </w:r>
          </w:p>
        </w:tc>
        <w:tc>
          <w:tcPr>
            <w:tcW w:w="2551" w:type="dxa"/>
            <w:vAlign w:val="center"/>
          </w:tcPr>
          <w:p>
            <w:pPr>
              <w:pStyle w:val="11"/>
            </w:pPr>
          </w:p>
        </w:tc>
        <w:tc>
          <w:tcPr>
            <w:tcW w:w="2551" w:type="dxa"/>
            <w:vAlign w:val="center"/>
          </w:tcPr>
          <w:p>
            <w:pPr>
              <w:pStyle w:val="11"/>
            </w:pPr>
            <w:r>
              <w:t>676.00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2100399</w:t>
            </w:r>
          </w:p>
        </w:tc>
        <w:tc>
          <w:tcPr>
            <w:tcW w:w="4535" w:type="dxa"/>
            <w:vAlign w:val="center"/>
          </w:tcPr>
          <w:p>
            <w:pPr>
              <w:pStyle w:val="12"/>
            </w:pPr>
            <w:r>
              <w:t>其他基层医疗卫生机构支出</w:t>
            </w:r>
          </w:p>
        </w:tc>
        <w:tc>
          <w:tcPr>
            <w:tcW w:w="2551" w:type="dxa"/>
            <w:vAlign w:val="center"/>
          </w:tcPr>
          <w:p>
            <w:pPr>
              <w:pStyle w:val="11"/>
            </w:pPr>
            <w:r>
              <w:t>713.92</w:t>
            </w:r>
          </w:p>
        </w:tc>
        <w:tc>
          <w:tcPr>
            <w:tcW w:w="2551" w:type="dxa"/>
            <w:vAlign w:val="center"/>
          </w:tcPr>
          <w:p>
            <w:pPr>
              <w:pStyle w:val="11"/>
            </w:pPr>
          </w:p>
        </w:tc>
        <w:tc>
          <w:tcPr>
            <w:tcW w:w="2551" w:type="dxa"/>
            <w:vAlign w:val="center"/>
          </w:tcPr>
          <w:p>
            <w:pPr>
              <w:pStyle w:val="11"/>
            </w:pPr>
            <w:r>
              <w:t>713.92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7695.50</w:t>
            </w:r>
          </w:p>
        </w:tc>
        <w:tc>
          <w:tcPr>
            <w:tcW w:w="2551" w:type="dxa"/>
            <w:vAlign w:val="center"/>
          </w:tcPr>
          <w:p>
            <w:pPr>
              <w:pStyle w:val="11"/>
            </w:pPr>
          </w:p>
        </w:tc>
        <w:tc>
          <w:tcPr>
            <w:tcW w:w="2551" w:type="dxa"/>
            <w:vAlign w:val="center"/>
          </w:tcPr>
          <w:p>
            <w:pPr>
              <w:pStyle w:val="11"/>
            </w:pPr>
            <w:r>
              <w:t>7695.50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6902.91</w:t>
            </w:r>
          </w:p>
        </w:tc>
        <w:tc>
          <w:tcPr>
            <w:tcW w:w="2551" w:type="dxa"/>
            <w:vAlign w:val="center"/>
          </w:tcPr>
          <w:p>
            <w:pPr>
              <w:pStyle w:val="11"/>
            </w:pPr>
          </w:p>
        </w:tc>
        <w:tc>
          <w:tcPr>
            <w:tcW w:w="2551" w:type="dxa"/>
            <w:vAlign w:val="center"/>
          </w:tcPr>
          <w:p>
            <w:pPr>
              <w:pStyle w:val="11"/>
            </w:pPr>
            <w:r>
              <w:t>6902.91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2100409</w:t>
            </w:r>
          </w:p>
        </w:tc>
        <w:tc>
          <w:tcPr>
            <w:tcW w:w="4535" w:type="dxa"/>
            <w:vAlign w:val="center"/>
          </w:tcPr>
          <w:p>
            <w:pPr>
              <w:pStyle w:val="12"/>
            </w:pPr>
            <w:r>
              <w:t>重大公共卫生服务</w:t>
            </w:r>
          </w:p>
        </w:tc>
        <w:tc>
          <w:tcPr>
            <w:tcW w:w="2551" w:type="dxa"/>
            <w:vAlign w:val="center"/>
          </w:tcPr>
          <w:p>
            <w:pPr>
              <w:pStyle w:val="11"/>
            </w:pPr>
            <w:r>
              <w:t>144.00</w:t>
            </w:r>
          </w:p>
        </w:tc>
        <w:tc>
          <w:tcPr>
            <w:tcW w:w="2551" w:type="dxa"/>
            <w:vAlign w:val="center"/>
          </w:tcPr>
          <w:p>
            <w:pPr>
              <w:pStyle w:val="11"/>
            </w:pPr>
          </w:p>
        </w:tc>
        <w:tc>
          <w:tcPr>
            <w:tcW w:w="2551" w:type="dxa"/>
            <w:vAlign w:val="center"/>
          </w:tcPr>
          <w:p>
            <w:pPr>
              <w:pStyle w:val="11"/>
            </w:pPr>
            <w:r>
              <w:t>144.00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2100410</w:t>
            </w:r>
          </w:p>
        </w:tc>
        <w:tc>
          <w:tcPr>
            <w:tcW w:w="4535" w:type="dxa"/>
            <w:vAlign w:val="center"/>
          </w:tcPr>
          <w:p>
            <w:pPr>
              <w:pStyle w:val="12"/>
            </w:pPr>
            <w:r>
              <w:t>突发公共卫生事件应急处置</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2100499</w:t>
            </w:r>
          </w:p>
        </w:tc>
        <w:tc>
          <w:tcPr>
            <w:tcW w:w="4535" w:type="dxa"/>
            <w:vAlign w:val="center"/>
          </w:tcPr>
          <w:p>
            <w:pPr>
              <w:pStyle w:val="12"/>
            </w:pPr>
            <w:r>
              <w:t>其他公共卫生支出</w:t>
            </w:r>
          </w:p>
        </w:tc>
        <w:tc>
          <w:tcPr>
            <w:tcW w:w="2551" w:type="dxa"/>
            <w:vAlign w:val="center"/>
          </w:tcPr>
          <w:p>
            <w:pPr>
              <w:pStyle w:val="11"/>
            </w:pPr>
            <w:r>
              <w:t>598.59</w:t>
            </w:r>
          </w:p>
        </w:tc>
        <w:tc>
          <w:tcPr>
            <w:tcW w:w="2551" w:type="dxa"/>
            <w:vAlign w:val="center"/>
          </w:tcPr>
          <w:p>
            <w:pPr>
              <w:pStyle w:val="11"/>
            </w:pPr>
          </w:p>
        </w:tc>
        <w:tc>
          <w:tcPr>
            <w:tcW w:w="2551" w:type="dxa"/>
            <w:vAlign w:val="center"/>
          </w:tcPr>
          <w:p>
            <w:pPr>
              <w:pStyle w:val="11"/>
            </w:pPr>
            <w:r>
              <w:t>598.59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1227.79</w:t>
            </w:r>
          </w:p>
        </w:tc>
        <w:tc>
          <w:tcPr>
            <w:tcW w:w="2551" w:type="dxa"/>
            <w:vAlign w:val="center"/>
          </w:tcPr>
          <w:p>
            <w:pPr>
              <w:pStyle w:val="11"/>
            </w:pPr>
          </w:p>
        </w:tc>
        <w:tc>
          <w:tcPr>
            <w:tcW w:w="2551" w:type="dxa"/>
            <w:vAlign w:val="center"/>
          </w:tcPr>
          <w:p>
            <w:pPr>
              <w:pStyle w:val="11"/>
            </w:pPr>
            <w:r>
              <w:t>1227.79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1227.79</w:t>
            </w:r>
          </w:p>
        </w:tc>
        <w:tc>
          <w:tcPr>
            <w:tcW w:w="2551" w:type="dxa"/>
            <w:vAlign w:val="center"/>
          </w:tcPr>
          <w:p>
            <w:pPr>
              <w:pStyle w:val="11"/>
            </w:pPr>
          </w:p>
        </w:tc>
        <w:tc>
          <w:tcPr>
            <w:tcW w:w="2551" w:type="dxa"/>
            <w:vAlign w:val="center"/>
          </w:tcPr>
          <w:p>
            <w:pPr>
              <w:pStyle w:val="11"/>
            </w:pPr>
            <w:r>
              <w:t>1227.79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44.88</w:t>
            </w:r>
          </w:p>
        </w:tc>
        <w:tc>
          <w:tcPr>
            <w:tcW w:w="2551" w:type="dxa"/>
            <w:vAlign w:val="center"/>
          </w:tcPr>
          <w:p>
            <w:pPr>
              <w:pStyle w:val="11"/>
            </w:pPr>
            <w:r>
              <w:t>44.88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44.88</w:t>
            </w:r>
          </w:p>
        </w:tc>
        <w:tc>
          <w:tcPr>
            <w:tcW w:w="2551" w:type="dxa"/>
            <w:vAlign w:val="center"/>
          </w:tcPr>
          <w:p>
            <w:pPr>
              <w:pStyle w:val="11"/>
            </w:pPr>
            <w:r>
              <w:t>44.88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21017</w:t>
            </w:r>
          </w:p>
        </w:tc>
        <w:tc>
          <w:tcPr>
            <w:tcW w:w="4535" w:type="dxa"/>
            <w:vAlign w:val="center"/>
          </w:tcPr>
          <w:p>
            <w:pPr>
              <w:pStyle w:val="12"/>
            </w:pPr>
            <w:r>
              <w:t>中医药事务</w:t>
            </w:r>
          </w:p>
        </w:tc>
        <w:tc>
          <w:tcPr>
            <w:tcW w:w="2551" w:type="dxa"/>
            <w:vAlign w:val="center"/>
          </w:tcPr>
          <w:p>
            <w:pPr>
              <w:pStyle w:val="11"/>
            </w:pPr>
            <w:r>
              <w:t>12.50</w:t>
            </w:r>
          </w:p>
        </w:tc>
        <w:tc>
          <w:tcPr>
            <w:tcW w:w="2551" w:type="dxa"/>
            <w:vAlign w:val="center"/>
          </w:tcPr>
          <w:p>
            <w:pPr>
              <w:pStyle w:val="11"/>
            </w:pPr>
          </w:p>
        </w:tc>
        <w:tc>
          <w:tcPr>
            <w:tcW w:w="2551" w:type="dxa"/>
            <w:vAlign w:val="center"/>
          </w:tcPr>
          <w:p>
            <w:pPr>
              <w:pStyle w:val="11"/>
            </w:pPr>
            <w:r>
              <w:t>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2101799</w:t>
            </w:r>
          </w:p>
        </w:tc>
        <w:tc>
          <w:tcPr>
            <w:tcW w:w="4535" w:type="dxa"/>
            <w:vAlign w:val="center"/>
          </w:tcPr>
          <w:p>
            <w:pPr>
              <w:pStyle w:val="12"/>
            </w:pPr>
            <w:r>
              <w:t>其他中医药事务支出</w:t>
            </w:r>
          </w:p>
        </w:tc>
        <w:tc>
          <w:tcPr>
            <w:tcW w:w="2551" w:type="dxa"/>
            <w:vAlign w:val="center"/>
          </w:tcPr>
          <w:p>
            <w:pPr>
              <w:pStyle w:val="11"/>
            </w:pPr>
            <w:r>
              <w:t>12.50</w:t>
            </w:r>
          </w:p>
        </w:tc>
        <w:tc>
          <w:tcPr>
            <w:tcW w:w="2551" w:type="dxa"/>
            <w:vAlign w:val="center"/>
          </w:tcPr>
          <w:p>
            <w:pPr>
              <w:pStyle w:val="11"/>
            </w:pPr>
          </w:p>
        </w:tc>
        <w:tc>
          <w:tcPr>
            <w:tcW w:w="2551" w:type="dxa"/>
            <w:vAlign w:val="center"/>
          </w:tcPr>
          <w:p>
            <w:pPr>
              <w:pStyle w:val="11"/>
            </w:pPr>
            <w:r>
              <w:t>12.50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1053.89</w:t>
            </w:r>
          </w:p>
        </w:tc>
        <w:tc>
          <w:tcPr>
            <w:tcW w:w="2551" w:type="dxa"/>
            <w:vAlign w:val="center"/>
          </w:tcPr>
          <w:p>
            <w:pPr>
              <w:pStyle w:val="15"/>
            </w:pPr>
            <w:r>
              <w:t>980.47</w:t>
            </w:r>
          </w:p>
        </w:tc>
        <w:tc>
          <w:tcPr>
            <w:tcW w:w="2551" w:type="dxa"/>
            <w:vAlign w:val="center"/>
          </w:tcPr>
          <w:p>
            <w:pPr>
              <w:pStyle w:val="15"/>
            </w:pPr>
            <w:r>
              <w:t>73.42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799.65</w:t>
            </w:r>
          </w:p>
        </w:tc>
        <w:tc>
          <w:tcPr>
            <w:tcW w:w="2551" w:type="dxa"/>
            <w:vAlign w:val="center"/>
          </w:tcPr>
          <w:p>
            <w:pPr>
              <w:pStyle w:val="11"/>
            </w:pPr>
            <w:r>
              <w:t>799.65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390.56</w:t>
            </w:r>
          </w:p>
        </w:tc>
        <w:tc>
          <w:tcPr>
            <w:tcW w:w="2551" w:type="dxa"/>
            <w:vAlign w:val="center"/>
          </w:tcPr>
          <w:p>
            <w:pPr>
              <w:pStyle w:val="11"/>
            </w:pPr>
            <w:r>
              <w:t>390.56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64.07</w:t>
            </w:r>
          </w:p>
        </w:tc>
        <w:tc>
          <w:tcPr>
            <w:tcW w:w="2551" w:type="dxa"/>
            <w:vAlign w:val="center"/>
          </w:tcPr>
          <w:p>
            <w:pPr>
              <w:pStyle w:val="11"/>
            </w:pPr>
            <w:r>
              <w:t>64.07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36.56</w:t>
            </w:r>
          </w:p>
        </w:tc>
        <w:tc>
          <w:tcPr>
            <w:tcW w:w="2551" w:type="dxa"/>
            <w:vAlign w:val="center"/>
          </w:tcPr>
          <w:p>
            <w:pPr>
              <w:pStyle w:val="11"/>
            </w:pPr>
            <w:r>
              <w:t>36.56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119.98</w:t>
            </w:r>
          </w:p>
        </w:tc>
        <w:tc>
          <w:tcPr>
            <w:tcW w:w="2551" w:type="dxa"/>
            <w:vAlign w:val="center"/>
          </w:tcPr>
          <w:p>
            <w:pPr>
              <w:pStyle w:val="11"/>
            </w:pPr>
            <w:r>
              <w:t>119.98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93.78</w:t>
            </w:r>
          </w:p>
        </w:tc>
        <w:tc>
          <w:tcPr>
            <w:tcW w:w="2551" w:type="dxa"/>
            <w:vAlign w:val="center"/>
          </w:tcPr>
          <w:p>
            <w:pPr>
              <w:pStyle w:val="11"/>
            </w:pPr>
            <w:r>
              <w:t>93.78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46.89</w:t>
            </w:r>
          </w:p>
        </w:tc>
        <w:tc>
          <w:tcPr>
            <w:tcW w:w="2551" w:type="dxa"/>
            <w:vAlign w:val="center"/>
          </w:tcPr>
          <w:p>
            <w:pPr>
              <w:pStyle w:val="11"/>
            </w:pPr>
            <w:r>
              <w:t>46.89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44.88</w:t>
            </w:r>
          </w:p>
        </w:tc>
        <w:tc>
          <w:tcPr>
            <w:tcW w:w="2551" w:type="dxa"/>
            <w:vAlign w:val="center"/>
          </w:tcPr>
          <w:p>
            <w:pPr>
              <w:pStyle w:val="11"/>
            </w:pPr>
            <w:r>
              <w:t>44.88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2.93</w:t>
            </w:r>
          </w:p>
        </w:tc>
        <w:tc>
          <w:tcPr>
            <w:tcW w:w="2551" w:type="dxa"/>
            <w:vAlign w:val="center"/>
          </w:tcPr>
          <w:p>
            <w:pPr>
              <w:pStyle w:val="11"/>
            </w:pPr>
            <w:r>
              <w:t>2.93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71.42</w:t>
            </w:r>
          </w:p>
        </w:tc>
        <w:tc>
          <w:tcPr>
            <w:tcW w:w="2551" w:type="dxa"/>
            <w:vAlign w:val="center"/>
          </w:tcPr>
          <w:p>
            <w:pPr>
              <w:pStyle w:val="11"/>
            </w:pPr>
          </w:p>
        </w:tc>
        <w:tc>
          <w:tcPr>
            <w:tcW w:w="2551" w:type="dxa"/>
            <w:vAlign w:val="center"/>
          </w:tcPr>
          <w:p>
            <w:pPr>
              <w:pStyle w:val="11"/>
            </w:pPr>
            <w:r>
              <w:t>71.42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19.02</w:t>
            </w:r>
          </w:p>
        </w:tc>
        <w:tc>
          <w:tcPr>
            <w:tcW w:w="2551" w:type="dxa"/>
            <w:vAlign w:val="center"/>
          </w:tcPr>
          <w:p>
            <w:pPr>
              <w:pStyle w:val="11"/>
            </w:pPr>
          </w:p>
        </w:tc>
        <w:tc>
          <w:tcPr>
            <w:tcW w:w="2551" w:type="dxa"/>
            <w:vAlign w:val="center"/>
          </w:tcPr>
          <w:p>
            <w:pPr>
              <w:pStyle w:val="11"/>
            </w:pPr>
            <w:r>
              <w:t>19.02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5.70</w:t>
            </w:r>
          </w:p>
        </w:tc>
        <w:tc>
          <w:tcPr>
            <w:tcW w:w="2551" w:type="dxa"/>
            <w:vAlign w:val="center"/>
          </w:tcPr>
          <w:p>
            <w:pPr>
              <w:pStyle w:val="11"/>
            </w:pPr>
          </w:p>
        </w:tc>
        <w:tc>
          <w:tcPr>
            <w:tcW w:w="2551" w:type="dxa"/>
            <w:vAlign w:val="center"/>
          </w:tcPr>
          <w:p>
            <w:pPr>
              <w:pStyle w:val="11"/>
            </w:pPr>
            <w:r>
              <w:t>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180.82</w:t>
            </w:r>
          </w:p>
        </w:tc>
        <w:tc>
          <w:tcPr>
            <w:tcW w:w="2551" w:type="dxa"/>
            <w:vAlign w:val="center"/>
          </w:tcPr>
          <w:p>
            <w:pPr>
              <w:pStyle w:val="11"/>
            </w:pPr>
            <w:r>
              <w:t>180.82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13.57</w:t>
            </w:r>
          </w:p>
        </w:tc>
        <w:tc>
          <w:tcPr>
            <w:tcW w:w="2551" w:type="dxa"/>
            <w:vAlign w:val="center"/>
          </w:tcPr>
          <w:p>
            <w:pPr>
              <w:pStyle w:val="11"/>
            </w:pPr>
            <w:r>
              <w:t>13.57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157.43</w:t>
            </w:r>
          </w:p>
        </w:tc>
        <w:tc>
          <w:tcPr>
            <w:tcW w:w="2551" w:type="dxa"/>
            <w:vAlign w:val="center"/>
          </w:tcPr>
          <w:p>
            <w:pPr>
              <w:pStyle w:val="11"/>
            </w:pPr>
            <w:r>
              <w:t>157.43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9.82</w:t>
            </w:r>
          </w:p>
        </w:tc>
        <w:tc>
          <w:tcPr>
            <w:tcW w:w="2551" w:type="dxa"/>
            <w:vAlign w:val="center"/>
          </w:tcPr>
          <w:p>
            <w:pPr>
              <w:pStyle w:val="11"/>
            </w:pPr>
            <w:r>
              <w:t>9.82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361001魏县卫生健康局本级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5.00</w:t>
            </w:r>
          </w:p>
        </w:tc>
        <w:tc>
          <w:tcPr>
            <w:tcW w:w="2381" w:type="dxa"/>
            <w:vAlign w:val="center"/>
          </w:tcPr>
          <w:p>
            <w:pPr>
              <w:pStyle w:val="15"/>
            </w:pPr>
            <w:r>
              <w:t>5.00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魏县卫生健康局本级2025年单位预算信息公开情况说明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按照《中华人民共和国预算法》、《地方预决算公开操作规程》和《关于进一步推进预算公开工作的实施意见》规定，现将魏县卫生健康局本级2025年单位预算公开如下：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坚持以党的十九大和习近平总书记系列重要讲话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17"/>
      </w:pPr>
      <w:r>
        <w:t>（一）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17"/>
      </w:pPr>
      <w:r>
        <w:t>（二）协调推进全县深化医药卫生体制改革，研究提出全县深化医药卫生体制改革政策、措施的建议。组织深化公立医院综合改草，推进管办分离，健全现代医院管理制度，制定并组织实施推动卫生健康公共服务提供主体多元化、提供方式多样化的政策措施，提出医疗服务和药品价格政策的建议。</w:t>
      </w:r>
    </w:p>
    <w:p>
      <w:pPr>
        <w:pStyle w:val="17"/>
      </w:pPr>
      <w:r>
        <w:t>（三）制定并组织落实疾病预防控制规划、国家免疫规划以及危害人民健康公共卫生问题的干预措施。负责卫生应急工作组织指导突发公共卫生事件的预防控制和各类突发公共事件的医疗卫生救援。</w:t>
      </w:r>
    </w:p>
    <w:p>
      <w:pPr>
        <w:pStyle w:val="17"/>
      </w:pPr>
      <w:r>
        <w:t>（四）组织拟订并协调落实应对入口老龄化政策措施，负责推进老年健康服务体系建设和医养结合工作。</w:t>
      </w:r>
    </w:p>
    <w:p>
      <w:pPr>
        <w:pStyle w:val="17"/>
      </w:pPr>
      <w:r>
        <w:t>（五）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1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7"/>
      </w:pPr>
      <w:r>
        <w:t>（七）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17"/>
      </w:pPr>
      <w:r>
        <w:t>（八）负责计划生育管理和服务工作，开展人口监测预警，研究提出人口与家庭发展相关政策建议，完善全县计划生育政策。</w:t>
      </w:r>
    </w:p>
    <w:p>
      <w:pPr>
        <w:pStyle w:val="17"/>
      </w:pPr>
      <w:r>
        <w:t>（九）指导全县卫生健康工作，指导基层医疗卫生、妇幼健康工作。</w:t>
      </w:r>
    </w:p>
    <w:p>
      <w:pPr>
        <w:pStyle w:val="17"/>
      </w:pPr>
      <w:r>
        <w:t>（＋）负责县保健对象的医疗保健工作，负责重要会议与重大活动的医疗卫生保障工作。</w:t>
      </w:r>
    </w:p>
    <w:p>
      <w:pPr>
        <w:pStyle w:val="17"/>
      </w:pPr>
      <w:r>
        <w:t>（＋ー）指导县计划生育协会的业务工作。</w:t>
      </w:r>
    </w:p>
    <w:p>
      <w:pPr>
        <w:pStyle w:val="17"/>
      </w:pPr>
      <w:r>
        <w:t>（十二）完成县委、县政府交办的其他任务。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魏县卫生健康局本级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11940.62万元，其中：一般公共预算收入11940.62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卫生健康局本级年度单位预算中支出预算的总体情况。2025年支出预算11940.62万元，其中基本支出1053.89万元，包括人员经费980.47万元和日常公用经费73.42万元；项目支出10886.72万元，主要为基本公共卫生服务补助支出、重大公共卫生补助支出、公立医院改革补助支出、计划生育补助支出、卫生院和卫生室药品零差率补助支出、赤脚医生养老补助支出、中医药事业发展支出、妇幼保健机构支出等。</w:t>
      </w:r>
    </w:p>
    <w:p>
      <w:pPr>
        <w:pStyle w:val="18"/>
      </w:pPr>
      <w:r>
        <w:t>3、比上年增减情况</w:t>
      </w:r>
    </w:p>
    <w:p>
      <w:pPr>
        <w:pStyle w:val="18"/>
      </w:pPr>
      <w:r>
        <w:t>2025年预算收支安排11940.62万元，较2024年预算减少1505.63万元，其中：基本支出增加72.64万元，主要为财政人员工资基数提高，社会保障基数提高。项目支出减少1578.27万元，主要为财政资金紧张，导致短期内预算减少，2025年县级配套项目预算批复数有所降低。</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5</w:t>
      </w:r>
      <w:r>
        <w:t>年</w:t>
      </w:r>
      <w:r>
        <w:rPr>
          <w:rFonts w:hint="eastAsia"/>
          <w:lang w:eastAsia="zh-CN"/>
        </w:rPr>
        <w:t>我单位</w:t>
      </w:r>
      <w:r>
        <w:t>机关运行经费共计安排</w:t>
      </w:r>
      <w:r>
        <w:rPr>
          <w:rFonts w:hint="eastAsia"/>
          <w:lang w:val="en-US" w:eastAsia="zh-CN"/>
        </w:rPr>
        <w:t>73.42</w:t>
      </w:r>
      <w:r>
        <w:t>万元，主要用于保证正常办公的基本需要和维持单位日常业务运转，包括：办公费、印刷费、水费、电费、邮电费、差旅费、手续费、租赁费、工会经费、公务用车运行维护费等。</w:t>
      </w:r>
    </w:p>
    <w:p>
      <w:pPr>
        <w:pStyle w:val="22"/>
      </w:pP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5.00万元，其中因公出国（境）费0.00万元；公务用车购置及运维费4.00万元（其中：公务用车购置费为0.00万元，公务用车运维费4.00万元)；公务接待费1.00万元。与2024年相比增加0.00万元，2025年“三公”经费预算安排与2024年“三公”经费预算安排持平。</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1、村级计生人口管理工作经费绩效目标表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13043425P000001100344</w:t>
            </w:r>
          </w:p>
        </w:tc>
        <w:tc>
          <w:tcPr>
            <w:tcW w:w="2835" w:type="dxa"/>
            <w:vAlign w:val="center"/>
          </w:tcPr>
          <w:p>
            <w:pPr>
              <w:pStyle w:val="10"/>
            </w:pPr>
            <w:r>
              <w:t>项目名称</w:t>
            </w:r>
          </w:p>
        </w:tc>
        <w:tc>
          <w:tcPr>
            <w:tcW w:w="6095" w:type="dxa"/>
            <w:gridSpan w:val="3"/>
            <w:vAlign w:val="center"/>
          </w:tcPr>
          <w:p>
            <w:pPr>
              <w:pStyle w:val="12"/>
            </w:pPr>
            <w:r>
              <w:t>村级计生人口管理工作经费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省市年终考核方案，村专干工资要达到村正职工资的80%以上，组织部发存折417元，县卫健局需补贴251元，目前有村专干586人，需资金176.5032万元。小组长1086人，每人每月工资80元，需资金104.2560万元。两项共需资金280.7592万元。 县财政配套10万元。</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省市年终考核方案，村专干工资要达到村正职工资的80%以上，组织部发存折417元，县卫健局需补贴251元，目前有村专干586人，需资金176.5032万元。小组长1086人，每人每月工资80元，需资金104.2560万元。两项共需资金280.7592万元。 县财政配套10万元。</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村级计生经费总金额</w:t>
            </w:r>
          </w:p>
        </w:tc>
        <w:tc>
          <w:tcPr>
            <w:tcW w:w="5386" w:type="dxa"/>
            <w:vAlign w:val="center"/>
          </w:tcPr>
          <w:p>
            <w:pPr>
              <w:pStyle w:val="12"/>
            </w:pPr>
            <w:r>
              <w:t>村级计生经费总金额</w:t>
            </w:r>
          </w:p>
        </w:tc>
        <w:tc>
          <w:tcPr>
            <w:tcW w:w="2268" w:type="dxa"/>
            <w:vAlign w:val="center"/>
          </w:tcPr>
          <w:p>
            <w:pPr>
              <w:pStyle w:val="12"/>
            </w:pPr>
            <w:r>
              <w:t>10万元</w:t>
            </w:r>
          </w:p>
        </w:tc>
        <w:tc>
          <w:tcPr>
            <w:tcW w:w="1276" w:type="dxa"/>
            <w:vAlign w:val="center"/>
          </w:tcPr>
          <w:p>
            <w:pPr>
              <w:pStyle w:val="12"/>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村级计生专干人员数量</w:t>
            </w:r>
          </w:p>
        </w:tc>
        <w:tc>
          <w:tcPr>
            <w:tcW w:w="5386" w:type="dxa"/>
            <w:vAlign w:val="center"/>
          </w:tcPr>
          <w:p>
            <w:pPr>
              <w:pStyle w:val="12"/>
            </w:pPr>
            <w:r>
              <w:t>村级计生专干人员数量</w:t>
            </w:r>
          </w:p>
        </w:tc>
        <w:tc>
          <w:tcPr>
            <w:tcW w:w="2268" w:type="dxa"/>
            <w:vAlign w:val="center"/>
          </w:tcPr>
          <w:p>
            <w:pPr>
              <w:pStyle w:val="12"/>
            </w:pPr>
            <w:r>
              <w:t>586人</w:t>
            </w:r>
          </w:p>
        </w:tc>
        <w:tc>
          <w:tcPr>
            <w:tcW w:w="1276" w:type="dxa"/>
            <w:vAlign w:val="center"/>
          </w:tcPr>
          <w:p>
            <w:pPr>
              <w:pStyle w:val="12"/>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村级计生工作宣传及时率</w:t>
            </w:r>
          </w:p>
        </w:tc>
        <w:tc>
          <w:tcPr>
            <w:tcW w:w="5386" w:type="dxa"/>
            <w:vAlign w:val="center"/>
          </w:tcPr>
          <w:p>
            <w:pPr>
              <w:pStyle w:val="12"/>
            </w:pPr>
            <w:r>
              <w:t>村级计生工作宣传及时率</w:t>
            </w:r>
          </w:p>
        </w:tc>
        <w:tc>
          <w:tcPr>
            <w:tcW w:w="2268" w:type="dxa"/>
            <w:vAlign w:val="center"/>
          </w:tcPr>
          <w:p>
            <w:pPr>
              <w:pStyle w:val="12"/>
            </w:pPr>
            <w:r>
              <w:t>≥90%</w:t>
            </w:r>
          </w:p>
        </w:tc>
        <w:tc>
          <w:tcPr>
            <w:tcW w:w="1276" w:type="dxa"/>
            <w:vAlign w:val="center"/>
          </w:tcPr>
          <w:p>
            <w:pPr>
              <w:pStyle w:val="12"/>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村级计生经费按时足额拨付</w:t>
            </w:r>
          </w:p>
        </w:tc>
        <w:tc>
          <w:tcPr>
            <w:tcW w:w="5386" w:type="dxa"/>
            <w:vAlign w:val="center"/>
          </w:tcPr>
          <w:p>
            <w:pPr>
              <w:pStyle w:val="12"/>
            </w:pPr>
            <w:r>
              <w:t>村级计生经费按时足额拨付</w:t>
            </w:r>
          </w:p>
        </w:tc>
        <w:tc>
          <w:tcPr>
            <w:tcW w:w="2268" w:type="dxa"/>
            <w:vAlign w:val="center"/>
          </w:tcPr>
          <w:p>
            <w:pPr>
              <w:pStyle w:val="12"/>
            </w:pPr>
            <w:r>
              <w:t>每季度末之前</w:t>
            </w:r>
          </w:p>
        </w:tc>
        <w:tc>
          <w:tcPr>
            <w:tcW w:w="1276" w:type="dxa"/>
            <w:vAlign w:val="center"/>
          </w:tcPr>
          <w:p>
            <w:pPr>
              <w:pStyle w:val="12"/>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辖区内计生工作知晓率</w:t>
            </w:r>
          </w:p>
        </w:tc>
        <w:tc>
          <w:tcPr>
            <w:tcW w:w="5386" w:type="dxa"/>
            <w:vAlign w:val="center"/>
          </w:tcPr>
          <w:p>
            <w:pPr>
              <w:pStyle w:val="12"/>
            </w:pPr>
            <w:r>
              <w:t>辖区内计生工作知晓率</w:t>
            </w:r>
          </w:p>
        </w:tc>
        <w:tc>
          <w:tcPr>
            <w:tcW w:w="2268" w:type="dxa"/>
            <w:vAlign w:val="center"/>
          </w:tcPr>
          <w:p>
            <w:pPr>
              <w:pStyle w:val="12"/>
            </w:pPr>
            <w:r>
              <w:t>≥90%</w:t>
            </w:r>
          </w:p>
        </w:tc>
        <w:tc>
          <w:tcPr>
            <w:tcW w:w="1276" w:type="dxa"/>
            <w:vAlign w:val="center"/>
          </w:tcPr>
          <w:p>
            <w:pPr>
              <w:pStyle w:val="12"/>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长期实施该项目，提高出生人口素质数</w:t>
            </w:r>
          </w:p>
        </w:tc>
        <w:tc>
          <w:tcPr>
            <w:tcW w:w="5386" w:type="dxa"/>
            <w:vAlign w:val="center"/>
          </w:tcPr>
          <w:p>
            <w:pPr>
              <w:pStyle w:val="12"/>
            </w:pPr>
            <w:r>
              <w:t>长期实施该项目，提高出生人口素质数</w:t>
            </w:r>
          </w:p>
        </w:tc>
        <w:tc>
          <w:tcPr>
            <w:tcW w:w="2268" w:type="dxa"/>
            <w:vAlign w:val="center"/>
          </w:tcPr>
          <w:p>
            <w:pPr>
              <w:pStyle w:val="12"/>
            </w:pPr>
            <w:r>
              <w:t>不断提高</w:t>
            </w:r>
          </w:p>
        </w:tc>
        <w:tc>
          <w:tcPr>
            <w:tcW w:w="1276" w:type="dxa"/>
            <w:vAlign w:val="center"/>
          </w:tcPr>
          <w:p>
            <w:pPr>
              <w:pStyle w:val="12"/>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计生专干人员满意度</w:t>
            </w:r>
          </w:p>
        </w:tc>
        <w:tc>
          <w:tcPr>
            <w:tcW w:w="5386" w:type="dxa"/>
            <w:vAlign w:val="center"/>
          </w:tcPr>
          <w:p>
            <w:pPr>
              <w:pStyle w:val="12"/>
            </w:pPr>
            <w:r>
              <w:t>计生专干人员满意度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2、原计生局人口管理工作专项经费绩效目标表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13043425P00000110033G</w:t>
            </w:r>
          </w:p>
        </w:tc>
        <w:tc>
          <w:tcPr>
            <w:tcW w:w="2835" w:type="dxa"/>
            <w:vAlign w:val="center"/>
          </w:tcPr>
          <w:p>
            <w:pPr>
              <w:pStyle w:val="10"/>
            </w:pPr>
            <w:r>
              <w:t>项目名称</w:t>
            </w:r>
          </w:p>
        </w:tc>
        <w:tc>
          <w:tcPr>
            <w:tcW w:w="6095" w:type="dxa"/>
            <w:gridSpan w:val="3"/>
            <w:vAlign w:val="center"/>
          </w:tcPr>
          <w:p>
            <w:pPr>
              <w:pStyle w:val="12"/>
            </w:pPr>
            <w:r>
              <w:t>原计生局人口管理工作专项经费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w:t>
            </w:r>
          </w:p>
        </w:tc>
        <w:tc>
          <w:tcPr>
            <w:tcW w:w="2835" w:type="dxa"/>
            <w:vAlign w:val="center"/>
          </w:tcPr>
          <w:p>
            <w:pPr>
              <w:pStyle w:val="10"/>
            </w:pPr>
            <w:r>
              <w:t>其中：财政    资金</w:t>
            </w:r>
          </w:p>
        </w:tc>
        <w:tc>
          <w:tcPr>
            <w:tcW w:w="2551" w:type="dxa"/>
            <w:vAlign w:val="center"/>
          </w:tcPr>
          <w:p>
            <w:pPr>
              <w:pStyle w:val="12"/>
            </w:pPr>
            <w:r>
              <w:t>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为了实现人口与经济、社会、资源、环境的协调发展，推行计划生育，维护公民的合法权益，促进家庭幸福、民族繁荣与社会进步。</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1.为了实现人口与经济、社会、资源、环境的协调发展，推行计划生育，维护公民的合法权益，促进家庭幸福、民族繁荣与社会进步。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人口经费补助金额</w:t>
            </w:r>
          </w:p>
        </w:tc>
        <w:tc>
          <w:tcPr>
            <w:tcW w:w="5386" w:type="dxa"/>
            <w:vAlign w:val="center"/>
          </w:tcPr>
          <w:p>
            <w:pPr>
              <w:pStyle w:val="12"/>
            </w:pPr>
            <w:r>
              <w:t>人口经费补助金额</w:t>
            </w:r>
          </w:p>
        </w:tc>
        <w:tc>
          <w:tcPr>
            <w:tcW w:w="2268" w:type="dxa"/>
            <w:vAlign w:val="center"/>
          </w:tcPr>
          <w:p>
            <w:pPr>
              <w:pStyle w:val="12"/>
            </w:pPr>
            <w:r>
              <w:t>700万元</w:t>
            </w:r>
          </w:p>
        </w:tc>
        <w:tc>
          <w:tcPr>
            <w:tcW w:w="1276" w:type="dxa"/>
            <w:vAlign w:val="center"/>
          </w:tcPr>
          <w:p>
            <w:pPr>
              <w:pStyle w:val="12"/>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人口经费拨付时间</w:t>
            </w:r>
          </w:p>
        </w:tc>
        <w:tc>
          <w:tcPr>
            <w:tcW w:w="5386" w:type="dxa"/>
            <w:vAlign w:val="center"/>
          </w:tcPr>
          <w:p>
            <w:pPr>
              <w:pStyle w:val="12"/>
            </w:pPr>
            <w:r>
              <w:t>人口经费拨付时间</w:t>
            </w:r>
          </w:p>
        </w:tc>
        <w:tc>
          <w:tcPr>
            <w:tcW w:w="2268" w:type="dxa"/>
            <w:vAlign w:val="center"/>
          </w:tcPr>
          <w:p>
            <w:pPr>
              <w:pStyle w:val="12"/>
            </w:pPr>
            <w:r>
              <w:t>每季度末拨付一次</w:t>
            </w:r>
          </w:p>
        </w:tc>
        <w:tc>
          <w:tcPr>
            <w:tcW w:w="1276" w:type="dxa"/>
            <w:vAlign w:val="center"/>
          </w:tcPr>
          <w:p>
            <w:pPr>
              <w:pStyle w:val="12"/>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全县常住人口数量</w:t>
            </w:r>
          </w:p>
        </w:tc>
        <w:tc>
          <w:tcPr>
            <w:tcW w:w="5386" w:type="dxa"/>
            <w:vAlign w:val="center"/>
          </w:tcPr>
          <w:p>
            <w:pPr>
              <w:pStyle w:val="12"/>
            </w:pPr>
            <w:r>
              <w:t>全县常住人口数量</w:t>
            </w:r>
          </w:p>
        </w:tc>
        <w:tc>
          <w:tcPr>
            <w:tcW w:w="2268" w:type="dxa"/>
            <w:vAlign w:val="center"/>
          </w:tcPr>
          <w:p>
            <w:pPr>
              <w:pStyle w:val="12"/>
            </w:pPr>
            <w:r>
              <w:t>&gt;820000人</w:t>
            </w:r>
          </w:p>
        </w:tc>
        <w:tc>
          <w:tcPr>
            <w:tcW w:w="1276" w:type="dxa"/>
            <w:vAlign w:val="center"/>
          </w:tcPr>
          <w:p>
            <w:pPr>
              <w:pStyle w:val="12"/>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全员人口覆盖率</w:t>
            </w:r>
          </w:p>
        </w:tc>
        <w:tc>
          <w:tcPr>
            <w:tcW w:w="5386" w:type="dxa"/>
            <w:vAlign w:val="center"/>
          </w:tcPr>
          <w:p>
            <w:pPr>
              <w:pStyle w:val="12"/>
            </w:pPr>
            <w:r>
              <w:t>全员人口覆盖率</w:t>
            </w:r>
          </w:p>
        </w:tc>
        <w:tc>
          <w:tcPr>
            <w:tcW w:w="2268" w:type="dxa"/>
            <w:vAlign w:val="center"/>
          </w:tcPr>
          <w:p>
            <w:pPr>
              <w:pStyle w:val="12"/>
            </w:pPr>
            <w:r>
              <w:t>≥96%</w:t>
            </w:r>
          </w:p>
        </w:tc>
        <w:tc>
          <w:tcPr>
            <w:tcW w:w="1276" w:type="dxa"/>
            <w:vAlign w:val="center"/>
          </w:tcPr>
          <w:p>
            <w:pPr>
              <w:pStyle w:val="12"/>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提高出生人口质量，促进社会进步</w:t>
            </w:r>
          </w:p>
        </w:tc>
        <w:tc>
          <w:tcPr>
            <w:tcW w:w="5386" w:type="dxa"/>
            <w:vAlign w:val="center"/>
          </w:tcPr>
          <w:p>
            <w:pPr>
              <w:pStyle w:val="12"/>
            </w:pPr>
            <w:r>
              <w:t>提高出生人口质量，促进社会进步</w:t>
            </w:r>
          </w:p>
        </w:tc>
        <w:tc>
          <w:tcPr>
            <w:tcW w:w="2268" w:type="dxa"/>
            <w:vAlign w:val="center"/>
          </w:tcPr>
          <w:p>
            <w:pPr>
              <w:pStyle w:val="12"/>
            </w:pPr>
            <w:r>
              <w:t>不断进步</w:t>
            </w:r>
          </w:p>
        </w:tc>
        <w:tc>
          <w:tcPr>
            <w:tcW w:w="1276" w:type="dxa"/>
            <w:vAlign w:val="center"/>
          </w:tcPr>
          <w:p>
            <w:pPr>
              <w:pStyle w:val="12"/>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长期实施人口管理专项经费，降低人口缺陷数量</w:t>
            </w:r>
          </w:p>
        </w:tc>
        <w:tc>
          <w:tcPr>
            <w:tcW w:w="5386" w:type="dxa"/>
            <w:vAlign w:val="center"/>
          </w:tcPr>
          <w:p>
            <w:pPr>
              <w:pStyle w:val="12"/>
            </w:pPr>
            <w:r>
              <w:t>长期实施人口管理专项经费，降低人口缺陷数量</w:t>
            </w:r>
          </w:p>
        </w:tc>
        <w:tc>
          <w:tcPr>
            <w:tcW w:w="2268" w:type="dxa"/>
            <w:vAlign w:val="center"/>
          </w:tcPr>
          <w:p>
            <w:pPr>
              <w:pStyle w:val="12"/>
            </w:pPr>
            <w:r>
              <w:t>降低人口缺陷</w:t>
            </w:r>
          </w:p>
        </w:tc>
        <w:tc>
          <w:tcPr>
            <w:tcW w:w="1276" w:type="dxa"/>
            <w:vAlign w:val="center"/>
          </w:tcPr>
          <w:p>
            <w:pPr>
              <w:pStyle w:val="12"/>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3、赤脚医生养老补助绩效目标表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13043425P0018FE100020</w:t>
            </w:r>
          </w:p>
        </w:tc>
        <w:tc>
          <w:tcPr>
            <w:tcW w:w="2835" w:type="dxa"/>
            <w:vAlign w:val="center"/>
          </w:tcPr>
          <w:p>
            <w:pPr>
              <w:pStyle w:val="10"/>
            </w:pPr>
            <w:r>
              <w:t>项目名称</w:t>
            </w:r>
          </w:p>
        </w:tc>
        <w:tc>
          <w:tcPr>
            <w:tcW w:w="6095" w:type="dxa"/>
            <w:gridSpan w:val="3"/>
            <w:vAlign w:val="center"/>
          </w:tcPr>
          <w:p>
            <w:pPr>
              <w:pStyle w:val="12"/>
            </w:pPr>
            <w:r>
              <w:t>赤脚医生养老补助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18.57</w:t>
            </w:r>
          </w:p>
        </w:tc>
        <w:tc>
          <w:tcPr>
            <w:tcW w:w="2835" w:type="dxa"/>
            <w:vAlign w:val="center"/>
          </w:tcPr>
          <w:p>
            <w:pPr>
              <w:pStyle w:val="10"/>
            </w:pPr>
            <w:r>
              <w:t>其中：财政    资金</w:t>
            </w:r>
          </w:p>
        </w:tc>
        <w:tc>
          <w:tcPr>
            <w:tcW w:w="2551" w:type="dxa"/>
            <w:vAlign w:val="center"/>
          </w:tcPr>
          <w:p>
            <w:pPr>
              <w:pStyle w:val="12"/>
            </w:pPr>
            <w:r>
              <w:t>18.57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赤脚医生”在特定的历史时期为解决农村地区缺医少药的燃眉之急做出了较大的贡献，为当地村民的预防保健和医疗救治发挥了重要作用，为提高部分农村困难群保障水平的有效措施，落实乡村医生养老政策，妥善解决好老年乡村医生的养老保障和生活困难问题。</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赤脚医生”在特定的历史时期为解决农村地区缺医少药的燃眉之急做出了较大的贡献，为当地村民的预防保健和医疗救治发挥了重要作用，为提高部分农村困难群保障水平的有效措施，落实乡村医生养老政策，妥善解决好老年乡村医生的养老保障和生活困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赤脚医生人数</w:t>
            </w:r>
          </w:p>
        </w:tc>
        <w:tc>
          <w:tcPr>
            <w:tcW w:w="5386" w:type="dxa"/>
            <w:vAlign w:val="center"/>
          </w:tcPr>
          <w:p>
            <w:pPr>
              <w:pStyle w:val="12"/>
            </w:pPr>
            <w:r>
              <w:t>赤脚医生人数</w:t>
            </w:r>
          </w:p>
        </w:tc>
        <w:tc>
          <w:tcPr>
            <w:tcW w:w="2268" w:type="dxa"/>
            <w:vAlign w:val="center"/>
          </w:tcPr>
          <w:p>
            <w:pPr>
              <w:pStyle w:val="12"/>
            </w:pPr>
            <w:r>
              <w:t>≥1541人</w:t>
            </w:r>
          </w:p>
        </w:tc>
        <w:tc>
          <w:tcPr>
            <w:tcW w:w="1276" w:type="dxa"/>
            <w:vAlign w:val="center"/>
          </w:tcPr>
          <w:p>
            <w:pPr>
              <w:pStyle w:val="12"/>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享受政策的赤脚医生年龄范围</w:t>
            </w:r>
          </w:p>
        </w:tc>
        <w:tc>
          <w:tcPr>
            <w:tcW w:w="5386" w:type="dxa"/>
            <w:vAlign w:val="center"/>
          </w:tcPr>
          <w:p>
            <w:pPr>
              <w:pStyle w:val="12"/>
            </w:pPr>
            <w:r>
              <w:t>享受政策的赤脚医生年龄范围</w:t>
            </w:r>
          </w:p>
        </w:tc>
        <w:tc>
          <w:tcPr>
            <w:tcW w:w="2268" w:type="dxa"/>
            <w:vAlign w:val="center"/>
          </w:tcPr>
          <w:p>
            <w:pPr>
              <w:pStyle w:val="12"/>
            </w:pPr>
            <w:r>
              <w:t>≥60岁</w:t>
            </w:r>
          </w:p>
        </w:tc>
        <w:tc>
          <w:tcPr>
            <w:tcW w:w="1276" w:type="dxa"/>
            <w:vAlign w:val="center"/>
          </w:tcPr>
          <w:p>
            <w:pPr>
              <w:pStyle w:val="12"/>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资金发放时间</w:t>
            </w:r>
          </w:p>
        </w:tc>
        <w:tc>
          <w:tcPr>
            <w:tcW w:w="2268" w:type="dxa"/>
            <w:vAlign w:val="center"/>
          </w:tcPr>
          <w:p>
            <w:pPr>
              <w:pStyle w:val="12"/>
            </w:pPr>
            <w:r>
              <w:t>每季度拨付一次</w:t>
            </w:r>
          </w:p>
        </w:tc>
        <w:tc>
          <w:tcPr>
            <w:tcW w:w="1276" w:type="dxa"/>
            <w:vAlign w:val="center"/>
          </w:tcPr>
          <w:p>
            <w:pPr>
              <w:pStyle w:val="12"/>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县级投入赤脚医生补助金额</w:t>
            </w:r>
          </w:p>
        </w:tc>
        <w:tc>
          <w:tcPr>
            <w:tcW w:w="5386" w:type="dxa"/>
            <w:vAlign w:val="center"/>
          </w:tcPr>
          <w:p>
            <w:pPr>
              <w:pStyle w:val="12"/>
            </w:pPr>
            <w:r>
              <w:t>县级投入赤脚医生补助金额</w:t>
            </w:r>
          </w:p>
        </w:tc>
        <w:tc>
          <w:tcPr>
            <w:tcW w:w="2268" w:type="dxa"/>
            <w:vAlign w:val="center"/>
          </w:tcPr>
          <w:p>
            <w:pPr>
              <w:pStyle w:val="12"/>
            </w:pPr>
            <w:r>
              <w:t>185658元</w:t>
            </w:r>
          </w:p>
        </w:tc>
        <w:tc>
          <w:tcPr>
            <w:tcW w:w="1276" w:type="dxa"/>
            <w:vAlign w:val="center"/>
          </w:tcPr>
          <w:p>
            <w:pPr>
              <w:pStyle w:val="12"/>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长期实施该政策，可以提高赤脚医生的生活质量</w:t>
            </w:r>
          </w:p>
        </w:tc>
        <w:tc>
          <w:tcPr>
            <w:tcW w:w="5386" w:type="dxa"/>
            <w:vAlign w:val="center"/>
          </w:tcPr>
          <w:p>
            <w:pPr>
              <w:pStyle w:val="12"/>
            </w:pPr>
            <w:r>
              <w:t>长期实施该政策，可以提高赤脚医生的生活质量</w:t>
            </w:r>
          </w:p>
        </w:tc>
        <w:tc>
          <w:tcPr>
            <w:tcW w:w="2268" w:type="dxa"/>
            <w:vAlign w:val="center"/>
          </w:tcPr>
          <w:p>
            <w:pPr>
              <w:pStyle w:val="12"/>
            </w:pPr>
            <w:r>
              <w:t>生活质量逐步提高</w:t>
            </w:r>
          </w:p>
        </w:tc>
        <w:tc>
          <w:tcPr>
            <w:tcW w:w="1276" w:type="dxa"/>
            <w:vAlign w:val="center"/>
          </w:tcPr>
          <w:p>
            <w:pPr>
              <w:pStyle w:val="12"/>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通过实施原“赤脚医生”养老补助政策促进社会稳定水平逐步提高</w:t>
            </w:r>
          </w:p>
        </w:tc>
        <w:tc>
          <w:tcPr>
            <w:tcW w:w="5386" w:type="dxa"/>
            <w:vAlign w:val="center"/>
          </w:tcPr>
          <w:p>
            <w:pPr>
              <w:pStyle w:val="12"/>
            </w:pPr>
            <w:r>
              <w:t>通过实施原“赤脚医生”养老补助政策促进社会稳定水平逐步提高</w:t>
            </w:r>
          </w:p>
        </w:tc>
        <w:tc>
          <w:tcPr>
            <w:tcW w:w="2268" w:type="dxa"/>
            <w:vAlign w:val="center"/>
          </w:tcPr>
          <w:p>
            <w:pPr>
              <w:pStyle w:val="12"/>
            </w:pPr>
            <w:r>
              <w:t>促进社会稳定发展</w:t>
            </w:r>
          </w:p>
        </w:tc>
        <w:tc>
          <w:tcPr>
            <w:tcW w:w="1276" w:type="dxa"/>
            <w:vAlign w:val="center"/>
          </w:tcPr>
          <w:p>
            <w:pPr>
              <w:pStyle w:val="12"/>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赤脚医生满意度</w:t>
            </w:r>
          </w:p>
        </w:tc>
        <w:tc>
          <w:tcPr>
            <w:tcW w:w="5386" w:type="dxa"/>
            <w:vAlign w:val="center"/>
          </w:tcPr>
          <w:p>
            <w:pPr>
              <w:pStyle w:val="12"/>
            </w:pPr>
            <w:r>
              <w:t>赤脚医生满意度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4、村卫生室药品零差率补助县配套资金绩效目标表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13043425P004400100019</w:t>
            </w:r>
          </w:p>
        </w:tc>
        <w:tc>
          <w:tcPr>
            <w:tcW w:w="2835" w:type="dxa"/>
            <w:vAlign w:val="center"/>
          </w:tcPr>
          <w:p>
            <w:pPr>
              <w:pStyle w:val="10"/>
            </w:pPr>
            <w:r>
              <w:t>项目名称</w:t>
            </w:r>
          </w:p>
        </w:tc>
        <w:tc>
          <w:tcPr>
            <w:tcW w:w="6095" w:type="dxa"/>
            <w:gridSpan w:val="3"/>
            <w:vAlign w:val="center"/>
          </w:tcPr>
          <w:p>
            <w:pPr>
              <w:pStyle w:val="12"/>
            </w:pPr>
            <w:r>
              <w:t>村卫生室药品零差率补助县配套资金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巩固完善基本药物制度，实现基本药物制度基层卫生机构全覆盖，落实财政补偿政策，稳固基本药物集中采购机制，推进基本药物临床合理使用。建立健全基层医疗卫生机构财务公开制度，提高资金使用效率，确保资金分配使用规范、安全。</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巩固完善基本药物制度，实现基本药物制度基层卫生机构全覆盖，落实财政补偿政策，稳固基本药物集中采购机制，推进基本药物临床合理使用。建立健全基层医疗卫生机构财务公开制度，提高资金使用效率，确保资金分配使用规范、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辖区内卫生院管理数量</w:t>
            </w:r>
          </w:p>
        </w:tc>
        <w:tc>
          <w:tcPr>
            <w:tcW w:w="5386" w:type="dxa"/>
            <w:vAlign w:val="center"/>
          </w:tcPr>
          <w:p>
            <w:pPr>
              <w:pStyle w:val="12"/>
            </w:pPr>
            <w:r>
              <w:t>辖区内卫生院管理数量</w:t>
            </w:r>
          </w:p>
        </w:tc>
        <w:tc>
          <w:tcPr>
            <w:tcW w:w="2268" w:type="dxa"/>
            <w:vAlign w:val="center"/>
          </w:tcPr>
          <w:p>
            <w:pPr>
              <w:pStyle w:val="12"/>
            </w:pPr>
            <w:r>
              <w:t>21个</w:t>
            </w:r>
          </w:p>
        </w:tc>
        <w:tc>
          <w:tcPr>
            <w:tcW w:w="1276" w:type="dxa"/>
            <w:vAlign w:val="center"/>
          </w:tcPr>
          <w:p>
            <w:pPr>
              <w:pStyle w:val="12"/>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基本药物及时配送到位率</w:t>
            </w:r>
          </w:p>
        </w:tc>
        <w:tc>
          <w:tcPr>
            <w:tcW w:w="5386" w:type="dxa"/>
            <w:vAlign w:val="center"/>
          </w:tcPr>
          <w:p>
            <w:pPr>
              <w:pStyle w:val="12"/>
            </w:pPr>
            <w:r>
              <w:t>基本药物及时配送到位率</w:t>
            </w:r>
          </w:p>
        </w:tc>
        <w:tc>
          <w:tcPr>
            <w:tcW w:w="2268" w:type="dxa"/>
            <w:vAlign w:val="center"/>
          </w:tcPr>
          <w:p>
            <w:pPr>
              <w:pStyle w:val="12"/>
            </w:pPr>
            <w:r>
              <w:t>≥90%</w:t>
            </w:r>
          </w:p>
        </w:tc>
        <w:tc>
          <w:tcPr>
            <w:tcW w:w="1276" w:type="dxa"/>
            <w:vAlign w:val="center"/>
          </w:tcPr>
          <w:p>
            <w:pPr>
              <w:pStyle w:val="12"/>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县级投入成本</w:t>
            </w:r>
          </w:p>
        </w:tc>
        <w:tc>
          <w:tcPr>
            <w:tcW w:w="5386" w:type="dxa"/>
            <w:vAlign w:val="center"/>
          </w:tcPr>
          <w:p>
            <w:pPr>
              <w:pStyle w:val="12"/>
            </w:pPr>
            <w:r>
              <w:t>县级投入成本</w:t>
            </w:r>
          </w:p>
        </w:tc>
        <w:tc>
          <w:tcPr>
            <w:tcW w:w="2268" w:type="dxa"/>
            <w:vAlign w:val="center"/>
          </w:tcPr>
          <w:p>
            <w:pPr>
              <w:pStyle w:val="12"/>
            </w:pPr>
            <w:r>
              <w:t>24万元</w:t>
            </w:r>
          </w:p>
        </w:tc>
        <w:tc>
          <w:tcPr>
            <w:tcW w:w="1276" w:type="dxa"/>
            <w:vAlign w:val="center"/>
          </w:tcPr>
          <w:p>
            <w:pPr>
              <w:pStyle w:val="12"/>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每季度末</w:t>
            </w:r>
          </w:p>
        </w:tc>
        <w:tc>
          <w:tcPr>
            <w:tcW w:w="1276" w:type="dxa"/>
            <w:vAlign w:val="center"/>
          </w:tcPr>
          <w:p>
            <w:pPr>
              <w:pStyle w:val="12"/>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实施基本药物制度补助乡医收入</w:t>
            </w:r>
          </w:p>
        </w:tc>
        <w:tc>
          <w:tcPr>
            <w:tcW w:w="5386" w:type="dxa"/>
            <w:vAlign w:val="center"/>
          </w:tcPr>
          <w:p>
            <w:pPr>
              <w:pStyle w:val="12"/>
            </w:pPr>
            <w:r>
              <w:t>实施基本药物制度补助乡医收入</w:t>
            </w:r>
          </w:p>
        </w:tc>
        <w:tc>
          <w:tcPr>
            <w:tcW w:w="2268" w:type="dxa"/>
            <w:vAlign w:val="center"/>
          </w:tcPr>
          <w:p>
            <w:pPr>
              <w:pStyle w:val="12"/>
            </w:pPr>
            <w:r>
              <w:t>保持稳定</w:t>
            </w:r>
          </w:p>
        </w:tc>
        <w:tc>
          <w:tcPr>
            <w:tcW w:w="1276" w:type="dxa"/>
            <w:vAlign w:val="center"/>
          </w:tcPr>
          <w:p>
            <w:pPr>
              <w:pStyle w:val="12"/>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国家基本药物制度在基层持续实施</w:t>
            </w:r>
          </w:p>
        </w:tc>
        <w:tc>
          <w:tcPr>
            <w:tcW w:w="5386" w:type="dxa"/>
            <w:vAlign w:val="center"/>
          </w:tcPr>
          <w:p>
            <w:pPr>
              <w:pStyle w:val="12"/>
            </w:pPr>
            <w:r>
              <w:t>国家基本药物制度在基层持续实施</w:t>
            </w:r>
          </w:p>
        </w:tc>
        <w:tc>
          <w:tcPr>
            <w:tcW w:w="2268" w:type="dxa"/>
            <w:vAlign w:val="center"/>
          </w:tcPr>
          <w:p>
            <w:pPr>
              <w:pStyle w:val="12"/>
            </w:pPr>
            <w:r>
              <w:t>中长期</w:t>
            </w:r>
          </w:p>
        </w:tc>
        <w:tc>
          <w:tcPr>
            <w:tcW w:w="1276" w:type="dxa"/>
            <w:vAlign w:val="center"/>
          </w:tcPr>
          <w:p>
            <w:pPr>
              <w:pStyle w:val="12"/>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村卫生室满意度</w:t>
            </w:r>
          </w:p>
        </w:tc>
        <w:tc>
          <w:tcPr>
            <w:tcW w:w="5386" w:type="dxa"/>
            <w:vAlign w:val="center"/>
          </w:tcPr>
          <w:p>
            <w:pPr>
              <w:pStyle w:val="12"/>
            </w:pPr>
            <w:r>
              <w:t>村卫生室满意度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5、儿童计划免疫资金绩效目标表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13043425P00N3BF100053</w:t>
            </w:r>
          </w:p>
        </w:tc>
        <w:tc>
          <w:tcPr>
            <w:tcW w:w="2835" w:type="dxa"/>
            <w:vAlign w:val="center"/>
          </w:tcPr>
          <w:p>
            <w:pPr>
              <w:pStyle w:val="10"/>
            </w:pPr>
            <w:r>
              <w:t>项目名称</w:t>
            </w:r>
          </w:p>
        </w:tc>
        <w:tc>
          <w:tcPr>
            <w:tcW w:w="6095" w:type="dxa"/>
            <w:gridSpan w:val="3"/>
            <w:vAlign w:val="center"/>
          </w:tcPr>
          <w:p>
            <w:pPr>
              <w:pStyle w:val="12"/>
            </w:pPr>
            <w:r>
              <w:t>儿童计划免疫资金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全面实施扩大国家免疫规划，继续保持无脊灰状态，消除麻疹，控制乙肝，进一步降低疫苗可预防传染病的发病率，全年儿童接种约7万人次，需资金50万元。</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1.全面实施扩大国家免疫规划，继续保持无脊灰状态，消除麻疹，控制乙肝，进一步降低疫苗可预防传染病的发病率，全年儿童接种约7万人次，需资金50万元。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儿童计划免疫资金总金额</w:t>
            </w:r>
          </w:p>
        </w:tc>
        <w:tc>
          <w:tcPr>
            <w:tcW w:w="5386" w:type="dxa"/>
            <w:vAlign w:val="center"/>
          </w:tcPr>
          <w:p>
            <w:pPr>
              <w:pStyle w:val="12"/>
            </w:pPr>
            <w:r>
              <w:t>儿童计划免疫资金总金额</w:t>
            </w:r>
          </w:p>
        </w:tc>
        <w:tc>
          <w:tcPr>
            <w:tcW w:w="2268" w:type="dxa"/>
            <w:vAlign w:val="center"/>
          </w:tcPr>
          <w:p>
            <w:pPr>
              <w:pStyle w:val="12"/>
            </w:pPr>
            <w:r>
              <w:t>50万元</w:t>
            </w:r>
          </w:p>
        </w:tc>
        <w:tc>
          <w:tcPr>
            <w:tcW w:w="1276" w:type="dxa"/>
            <w:vAlign w:val="center"/>
          </w:tcPr>
          <w:p>
            <w:pPr>
              <w:pStyle w:val="12"/>
            </w:pPr>
            <w:r>
              <w:t>传染病防治法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全年儿童接种人次</w:t>
            </w:r>
          </w:p>
        </w:tc>
        <w:tc>
          <w:tcPr>
            <w:tcW w:w="5386" w:type="dxa"/>
            <w:vAlign w:val="center"/>
          </w:tcPr>
          <w:p>
            <w:pPr>
              <w:pStyle w:val="12"/>
            </w:pPr>
            <w:r>
              <w:t>全年儿童接种人次</w:t>
            </w:r>
          </w:p>
        </w:tc>
        <w:tc>
          <w:tcPr>
            <w:tcW w:w="2268" w:type="dxa"/>
            <w:vAlign w:val="center"/>
          </w:tcPr>
          <w:p>
            <w:pPr>
              <w:pStyle w:val="12"/>
            </w:pPr>
            <w:r>
              <w:t>≥70000人次</w:t>
            </w:r>
          </w:p>
        </w:tc>
        <w:tc>
          <w:tcPr>
            <w:tcW w:w="1276" w:type="dxa"/>
            <w:vAlign w:val="center"/>
          </w:tcPr>
          <w:p>
            <w:pPr>
              <w:pStyle w:val="12"/>
            </w:pPr>
            <w:r>
              <w:t>扩大国家免疫规划实施方案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儿童接种完成率</w:t>
            </w:r>
          </w:p>
        </w:tc>
        <w:tc>
          <w:tcPr>
            <w:tcW w:w="5386" w:type="dxa"/>
            <w:vAlign w:val="center"/>
          </w:tcPr>
          <w:p>
            <w:pPr>
              <w:pStyle w:val="12"/>
            </w:pPr>
            <w:r>
              <w:t>儿童接种完成率</w:t>
            </w:r>
          </w:p>
        </w:tc>
        <w:tc>
          <w:tcPr>
            <w:tcW w:w="2268" w:type="dxa"/>
            <w:vAlign w:val="center"/>
          </w:tcPr>
          <w:p>
            <w:pPr>
              <w:pStyle w:val="12"/>
            </w:pPr>
            <w:r>
              <w:t>≥80%</w:t>
            </w:r>
          </w:p>
        </w:tc>
        <w:tc>
          <w:tcPr>
            <w:tcW w:w="1276" w:type="dxa"/>
            <w:vAlign w:val="center"/>
          </w:tcPr>
          <w:p>
            <w:pPr>
              <w:pStyle w:val="12"/>
            </w:pPr>
            <w:r>
              <w:t>扩大国家免疫规划实施方案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每半年拨付一次</w:t>
            </w:r>
          </w:p>
        </w:tc>
        <w:tc>
          <w:tcPr>
            <w:tcW w:w="1276" w:type="dxa"/>
            <w:vAlign w:val="center"/>
          </w:tcPr>
          <w:p>
            <w:pPr>
              <w:pStyle w:val="12"/>
            </w:pPr>
            <w:r>
              <w:t>传染病防治法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健康保障，促进社会稳定发展。</w:t>
            </w:r>
          </w:p>
        </w:tc>
        <w:tc>
          <w:tcPr>
            <w:tcW w:w="5386" w:type="dxa"/>
            <w:vAlign w:val="center"/>
          </w:tcPr>
          <w:p>
            <w:pPr>
              <w:pStyle w:val="12"/>
            </w:pPr>
            <w:r>
              <w:t>健康保障，促进社会稳定发展。</w:t>
            </w:r>
          </w:p>
        </w:tc>
        <w:tc>
          <w:tcPr>
            <w:tcW w:w="2268" w:type="dxa"/>
            <w:vAlign w:val="center"/>
          </w:tcPr>
          <w:p>
            <w:pPr>
              <w:pStyle w:val="12"/>
            </w:pPr>
            <w:r>
              <w:t>逐步提高</w:t>
            </w:r>
          </w:p>
        </w:tc>
        <w:tc>
          <w:tcPr>
            <w:tcW w:w="1276" w:type="dxa"/>
            <w:vAlign w:val="center"/>
          </w:tcPr>
          <w:p>
            <w:pPr>
              <w:pStyle w:val="12"/>
            </w:pPr>
            <w:r>
              <w:t>传染病防治法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长期实施儿童计划免疫，改善人民身体健康</w:t>
            </w:r>
          </w:p>
        </w:tc>
        <w:tc>
          <w:tcPr>
            <w:tcW w:w="5386" w:type="dxa"/>
            <w:vAlign w:val="center"/>
          </w:tcPr>
          <w:p>
            <w:pPr>
              <w:pStyle w:val="12"/>
            </w:pPr>
            <w:r>
              <w:t>长期实施儿童计划免疫，改善人民身体健康</w:t>
            </w:r>
          </w:p>
        </w:tc>
        <w:tc>
          <w:tcPr>
            <w:tcW w:w="2268" w:type="dxa"/>
            <w:vAlign w:val="center"/>
          </w:tcPr>
          <w:p>
            <w:pPr>
              <w:pStyle w:val="12"/>
            </w:pPr>
            <w:r>
              <w:t>不断改善</w:t>
            </w:r>
          </w:p>
        </w:tc>
        <w:tc>
          <w:tcPr>
            <w:tcW w:w="1276" w:type="dxa"/>
            <w:vAlign w:val="center"/>
          </w:tcPr>
          <w:p>
            <w:pPr>
              <w:pStyle w:val="12"/>
            </w:pPr>
            <w:r>
              <w:t>传染病防治法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接种人群满意度</w:t>
            </w:r>
          </w:p>
        </w:tc>
        <w:tc>
          <w:tcPr>
            <w:tcW w:w="5386" w:type="dxa"/>
            <w:vAlign w:val="center"/>
          </w:tcPr>
          <w:p>
            <w:pPr>
              <w:pStyle w:val="12"/>
            </w:pPr>
            <w:r>
              <w:t>接种人群满意度</w:t>
            </w:r>
          </w:p>
        </w:tc>
        <w:tc>
          <w:tcPr>
            <w:tcW w:w="2268" w:type="dxa"/>
            <w:vAlign w:val="center"/>
          </w:tcPr>
          <w:p>
            <w:pPr>
              <w:pStyle w:val="12"/>
            </w:pPr>
            <w:r>
              <w:t>≥90%</w:t>
            </w:r>
          </w:p>
          <w:p>
            <w:pPr>
              <w:pStyle w:val="12"/>
            </w:pP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6、基本公共卫生服务补助资金县配套绩效目标表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13043425P00438910001E</w:t>
            </w:r>
          </w:p>
        </w:tc>
        <w:tc>
          <w:tcPr>
            <w:tcW w:w="2835" w:type="dxa"/>
            <w:vAlign w:val="center"/>
          </w:tcPr>
          <w:p>
            <w:pPr>
              <w:pStyle w:val="10"/>
            </w:pPr>
            <w:r>
              <w:t>项目名称</w:t>
            </w:r>
          </w:p>
        </w:tc>
        <w:tc>
          <w:tcPr>
            <w:tcW w:w="6095" w:type="dxa"/>
            <w:gridSpan w:val="3"/>
            <w:vAlign w:val="center"/>
          </w:tcPr>
          <w:p>
            <w:pPr>
              <w:pStyle w:val="12"/>
            </w:pPr>
            <w:r>
              <w:t>基本公共卫生服务补助资金县配套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1320.00</w:t>
            </w:r>
          </w:p>
        </w:tc>
        <w:tc>
          <w:tcPr>
            <w:tcW w:w="2835" w:type="dxa"/>
            <w:vAlign w:val="center"/>
          </w:tcPr>
          <w:p>
            <w:pPr>
              <w:pStyle w:val="10"/>
            </w:pPr>
            <w:r>
              <w:t>其中：财政    资金</w:t>
            </w:r>
          </w:p>
        </w:tc>
        <w:tc>
          <w:tcPr>
            <w:tcW w:w="2551" w:type="dxa"/>
            <w:vAlign w:val="center"/>
          </w:tcPr>
          <w:p>
            <w:pPr>
              <w:pStyle w:val="12"/>
            </w:pPr>
            <w:r>
              <w:t>1320.00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基本公共卫生服务人均补助标准为99元，县级配套比例为总资金的20%，我县常住人口769400人，需县级配套1523.412万元。通过实施基本公共卫生服务，对城乡居民健康问题实施干预措施，减少主要健康危险因素.有效预防和控制主要传染病及慢性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基本公共卫生服务人均补助标准为99元，县级配套比例为总资金的20%，我县常住人口769400人，需县级配套1523.412万元。通过实施基本公共卫生服务，对城乡居民健康问题实施干预措施，减少主要健康危险因素.有效预防和控制主要传染病及慢性病。</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2型糖尿病患者管理人数</w:t>
            </w:r>
          </w:p>
        </w:tc>
        <w:tc>
          <w:tcPr>
            <w:tcW w:w="5386" w:type="dxa"/>
            <w:vAlign w:val="center"/>
          </w:tcPr>
          <w:p>
            <w:pPr>
              <w:pStyle w:val="12"/>
            </w:pPr>
            <w:r>
              <w:t>2型糖尿病患者管理人数</w:t>
            </w:r>
          </w:p>
        </w:tc>
        <w:tc>
          <w:tcPr>
            <w:tcW w:w="2268" w:type="dxa"/>
            <w:vAlign w:val="center"/>
          </w:tcPr>
          <w:p>
            <w:pPr>
              <w:pStyle w:val="12"/>
            </w:pPr>
            <w:r>
              <w:t>21500人</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严重精神障碍患者管理人数</w:t>
            </w:r>
          </w:p>
        </w:tc>
        <w:tc>
          <w:tcPr>
            <w:tcW w:w="5386" w:type="dxa"/>
            <w:vAlign w:val="center"/>
          </w:tcPr>
          <w:p>
            <w:pPr>
              <w:pStyle w:val="12"/>
            </w:pPr>
            <w:r>
              <w:t>严重精神障碍患者管理人数</w:t>
            </w:r>
          </w:p>
        </w:tc>
        <w:tc>
          <w:tcPr>
            <w:tcW w:w="2268" w:type="dxa"/>
            <w:vAlign w:val="center"/>
          </w:tcPr>
          <w:p>
            <w:pPr>
              <w:pStyle w:val="12"/>
            </w:pPr>
            <w:r>
              <w:t>2536人</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65岁以上老年人健康管理人数</w:t>
            </w:r>
          </w:p>
        </w:tc>
        <w:tc>
          <w:tcPr>
            <w:tcW w:w="5386" w:type="dxa"/>
            <w:vAlign w:val="center"/>
          </w:tcPr>
          <w:p>
            <w:pPr>
              <w:pStyle w:val="12"/>
            </w:pPr>
            <w:r>
              <w:t>65岁以上老年人健康管理人数</w:t>
            </w:r>
          </w:p>
        </w:tc>
        <w:tc>
          <w:tcPr>
            <w:tcW w:w="2268" w:type="dxa"/>
            <w:vAlign w:val="center"/>
          </w:tcPr>
          <w:p>
            <w:pPr>
              <w:pStyle w:val="12"/>
            </w:pPr>
            <w:r>
              <w:t>65800人</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高血压患者管理人数</w:t>
            </w:r>
          </w:p>
        </w:tc>
        <w:tc>
          <w:tcPr>
            <w:tcW w:w="5386" w:type="dxa"/>
            <w:vAlign w:val="center"/>
          </w:tcPr>
          <w:p>
            <w:pPr>
              <w:pStyle w:val="12"/>
            </w:pPr>
            <w:r>
              <w:t>高血压患者管理人数</w:t>
            </w:r>
          </w:p>
        </w:tc>
        <w:tc>
          <w:tcPr>
            <w:tcW w:w="2268" w:type="dxa"/>
            <w:vAlign w:val="center"/>
          </w:tcPr>
          <w:p>
            <w:pPr>
              <w:pStyle w:val="12"/>
            </w:pPr>
            <w:r>
              <w:t>57741人</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2型糖尿病患者基层规范管理服务率</w:t>
            </w:r>
          </w:p>
        </w:tc>
        <w:tc>
          <w:tcPr>
            <w:tcW w:w="5386" w:type="dxa"/>
            <w:vAlign w:val="center"/>
          </w:tcPr>
          <w:p>
            <w:pPr>
              <w:pStyle w:val="12"/>
            </w:pPr>
            <w:r>
              <w:t>2型糖尿病患者基层规范管理服务率</w:t>
            </w:r>
          </w:p>
        </w:tc>
        <w:tc>
          <w:tcPr>
            <w:tcW w:w="2268" w:type="dxa"/>
            <w:vAlign w:val="center"/>
          </w:tcPr>
          <w:p>
            <w:pPr>
              <w:pStyle w:val="12"/>
            </w:pPr>
            <w:r>
              <w:t>≥70%</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严重精神障碍患者基层规范管理服务率</w:t>
            </w:r>
          </w:p>
        </w:tc>
        <w:tc>
          <w:tcPr>
            <w:tcW w:w="5386" w:type="dxa"/>
            <w:vAlign w:val="center"/>
          </w:tcPr>
          <w:p>
            <w:pPr>
              <w:pStyle w:val="12"/>
            </w:pPr>
            <w:r>
              <w:t>严重精神障碍患者基层规范管理服务率</w:t>
            </w:r>
          </w:p>
        </w:tc>
        <w:tc>
          <w:tcPr>
            <w:tcW w:w="2268" w:type="dxa"/>
            <w:vAlign w:val="center"/>
          </w:tcPr>
          <w:p>
            <w:pPr>
              <w:pStyle w:val="12"/>
            </w:pPr>
            <w:r>
              <w:t>≥60%</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高血压患者基层规范管理服务率</w:t>
            </w:r>
          </w:p>
        </w:tc>
        <w:tc>
          <w:tcPr>
            <w:tcW w:w="5386" w:type="dxa"/>
            <w:vAlign w:val="center"/>
          </w:tcPr>
          <w:p>
            <w:pPr>
              <w:pStyle w:val="12"/>
            </w:pPr>
            <w:r>
              <w:t>高血压患者基层规范管理服务率</w:t>
            </w:r>
          </w:p>
        </w:tc>
        <w:tc>
          <w:tcPr>
            <w:tcW w:w="2268" w:type="dxa"/>
            <w:vAlign w:val="center"/>
          </w:tcPr>
          <w:p>
            <w:pPr>
              <w:pStyle w:val="12"/>
            </w:pPr>
            <w:r>
              <w:t>≥70%</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每季度末</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2型糖尿病患者县级补助标准</w:t>
            </w:r>
          </w:p>
        </w:tc>
        <w:tc>
          <w:tcPr>
            <w:tcW w:w="5386" w:type="dxa"/>
            <w:vAlign w:val="center"/>
          </w:tcPr>
          <w:p>
            <w:pPr>
              <w:pStyle w:val="12"/>
            </w:pPr>
            <w:r>
              <w:t>2型糖尿病患者县级补助标准</w:t>
            </w:r>
          </w:p>
        </w:tc>
        <w:tc>
          <w:tcPr>
            <w:tcW w:w="2268" w:type="dxa"/>
            <w:vAlign w:val="center"/>
          </w:tcPr>
          <w:p>
            <w:pPr>
              <w:pStyle w:val="12"/>
            </w:pPr>
            <w:r>
              <w:t>24.47元/人次</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严重精神障碍患者县级补助标准</w:t>
            </w:r>
          </w:p>
        </w:tc>
        <w:tc>
          <w:tcPr>
            <w:tcW w:w="5386" w:type="dxa"/>
            <w:vAlign w:val="center"/>
          </w:tcPr>
          <w:p>
            <w:pPr>
              <w:pStyle w:val="12"/>
            </w:pPr>
            <w:r>
              <w:t>严重精神障碍患者县级补助标准</w:t>
            </w:r>
          </w:p>
        </w:tc>
        <w:tc>
          <w:tcPr>
            <w:tcW w:w="2268" w:type="dxa"/>
            <w:vAlign w:val="center"/>
          </w:tcPr>
          <w:p>
            <w:pPr>
              <w:pStyle w:val="12"/>
            </w:pPr>
            <w:r>
              <w:t>29.47元/人次</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65岁以上老年人健康管理县级补助标准</w:t>
            </w:r>
          </w:p>
        </w:tc>
        <w:tc>
          <w:tcPr>
            <w:tcW w:w="5386" w:type="dxa"/>
            <w:vAlign w:val="center"/>
          </w:tcPr>
          <w:p>
            <w:pPr>
              <w:pStyle w:val="12"/>
            </w:pPr>
            <w:r>
              <w:t>65岁以上老年人健康管理县级补助标准</w:t>
            </w:r>
          </w:p>
        </w:tc>
        <w:tc>
          <w:tcPr>
            <w:tcW w:w="2268" w:type="dxa"/>
            <w:vAlign w:val="center"/>
          </w:tcPr>
          <w:p>
            <w:pPr>
              <w:pStyle w:val="12"/>
            </w:pPr>
            <w:r>
              <w:t>43.54元/人次</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高血压患者县级补助标准</w:t>
            </w:r>
          </w:p>
        </w:tc>
        <w:tc>
          <w:tcPr>
            <w:tcW w:w="5386" w:type="dxa"/>
            <w:vAlign w:val="center"/>
          </w:tcPr>
          <w:p>
            <w:pPr>
              <w:pStyle w:val="12"/>
            </w:pPr>
            <w:r>
              <w:t>高血压患者县级补助标准</w:t>
            </w:r>
          </w:p>
        </w:tc>
        <w:tc>
          <w:tcPr>
            <w:tcW w:w="2268" w:type="dxa"/>
            <w:vAlign w:val="center"/>
          </w:tcPr>
          <w:p>
            <w:pPr>
              <w:pStyle w:val="12"/>
            </w:pPr>
            <w:r>
              <w:t>21.91元/人次</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其它基本公共卫生县级投入成本</w:t>
            </w:r>
          </w:p>
        </w:tc>
        <w:tc>
          <w:tcPr>
            <w:tcW w:w="5386" w:type="dxa"/>
            <w:vAlign w:val="center"/>
          </w:tcPr>
          <w:p>
            <w:pPr>
              <w:pStyle w:val="12"/>
            </w:pPr>
            <w:r>
              <w:t>其它基本公共卫生县级投入成本</w:t>
            </w:r>
          </w:p>
        </w:tc>
        <w:tc>
          <w:tcPr>
            <w:tcW w:w="2268" w:type="dxa"/>
            <w:vAlign w:val="center"/>
          </w:tcPr>
          <w:p>
            <w:pPr>
              <w:pStyle w:val="12"/>
            </w:pPr>
            <w:r>
              <w:t>1050.32万元</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居民健康水平差距</w:t>
            </w:r>
          </w:p>
        </w:tc>
        <w:tc>
          <w:tcPr>
            <w:tcW w:w="5386" w:type="dxa"/>
            <w:vAlign w:val="center"/>
          </w:tcPr>
          <w:p>
            <w:pPr>
              <w:pStyle w:val="12"/>
            </w:pPr>
            <w:r>
              <w:t>居民健康水平差距</w:t>
            </w:r>
          </w:p>
        </w:tc>
        <w:tc>
          <w:tcPr>
            <w:tcW w:w="2268" w:type="dxa"/>
            <w:vAlign w:val="center"/>
          </w:tcPr>
          <w:p>
            <w:pPr>
              <w:pStyle w:val="12"/>
            </w:pPr>
            <w:r>
              <w:t>不断缩小</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基本公共卫生服务水平</w:t>
            </w:r>
          </w:p>
        </w:tc>
        <w:tc>
          <w:tcPr>
            <w:tcW w:w="5386" w:type="dxa"/>
            <w:vAlign w:val="center"/>
          </w:tcPr>
          <w:p>
            <w:pPr>
              <w:pStyle w:val="12"/>
            </w:pPr>
            <w:r>
              <w:t>辖区内基本公共卫生服务水平</w:t>
            </w:r>
          </w:p>
        </w:tc>
        <w:tc>
          <w:tcPr>
            <w:tcW w:w="2268" w:type="dxa"/>
            <w:vAlign w:val="center"/>
          </w:tcPr>
          <w:p>
            <w:pPr>
              <w:pStyle w:val="12"/>
            </w:pPr>
            <w:r>
              <w:t>不断提高</w:t>
            </w:r>
          </w:p>
        </w:tc>
        <w:tc>
          <w:tcPr>
            <w:tcW w:w="1276" w:type="dxa"/>
            <w:vAlign w:val="center"/>
          </w:tcPr>
          <w:p>
            <w:pPr>
              <w:pStyle w:val="12"/>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患者满意度</w:t>
            </w:r>
          </w:p>
        </w:tc>
        <w:tc>
          <w:tcPr>
            <w:tcW w:w="5386" w:type="dxa"/>
            <w:vAlign w:val="center"/>
          </w:tcPr>
          <w:p>
            <w:pPr>
              <w:pStyle w:val="12"/>
            </w:pPr>
            <w:r>
              <w:t>患者满意度</w:t>
            </w:r>
          </w:p>
        </w:tc>
        <w:tc>
          <w:tcPr>
            <w:tcW w:w="2268" w:type="dxa"/>
            <w:vAlign w:val="center"/>
          </w:tcPr>
          <w:p>
            <w:pPr>
              <w:pStyle w:val="12"/>
            </w:pPr>
            <w:r>
              <w:t>≥85%</w:t>
            </w:r>
          </w:p>
          <w:p>
            <w:pPr>
              <w:pStyle w:val="12"/>
            </w:pP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7、冀财社【2024】139号提前下达2025年中央基本药物制度补助资金绩效目标表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13043425P00WAC010001C</w:t>
            </w:r>
          </w:p>
        </w:tc>
        <w:tc>
          <w:tcPr>
            <w:tcW w:w="2835" w:type="dxa"/>
            <w:vAlign w:val="center"/>
          </w:tcPr>
          <w:p>
            <w:pPr>
              <w:pStyle w:val="10"/>
            </w:pPr>
            <w:r>
              <w:t>项目名称</w:t>
            </w:r>
          </w:p>
        </w:tc>
        <w:tc>
          <w:tcPr>
            <w:tcW w:w="6095" w:type="dxa"/>
            <w:gridSpan w:val="3"/>
            <w:vAlign w:val="center"/>
          </w:tcPr>
          <w:p>
            <w:pPr>
              <w:pStyle w:val="12"/>
            </w:pPr>
            <w:r>
              <w:t>冀财社【2024】139号提前下达2025年中央基本药物制度补助资金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557.85</w:t>
            </w:r>
          </w:p>
        </w:tc>
        <w:tc>
          <w:tcPr>
            <w:tcW w:w="2835" w:type="dxa"/>
            <w:vAlign w:val="center"/>
          </w:tcPr>
          <w:p>
            <w:pPr>
              <w:pStyle w:val="10"/>
            </w:pPr>
            <w:r>
              <w:t>其中：财政    资金</w:t>
            </w:r>
          </w:p>
        </w:tc>
        <w:tc>
          <w:tcPr>
            <w:tcW w:w="2551" w:type="dxa"/>
            <w:vAlign w:val="center"/>
          </w:tcPr>
          <w:p>
            <w:pPr>
              <w:pStyle w:val="12"/>
            </w:pPr>
            <w:r>
              <w:t>557.85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巩固完善药物制度，实现基本药物制度乡村卫生机构覆盖，落实财政补偿政策，稳固基本药物采购机制，推进基本药物临床合理使用。保证基本药物的足额供应和合理使用，从制度上实现基本药物的公平可及，满足人民群众的基本需求。</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巩固完善药物制度，实现基本药物制度乡村卫生机构覆盖，落实财政补偿政策，稳固基本药物采购机制，推进基本药物临床合理使用。保证基本药物的足额供应和合理使用，从制度上实现基本药物的公平可及，满足人民群众的基本需求。</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辖区内卫生院管理数量</w:t>
            </w:r>
          </w:p>
        </w:tc>
        <w:tc>
          <w:tcPr>
            <w:tcW w:w="5386" w:type="dxa"/>
            <w:vAlign w:val="center"/>
          </w:tcPr>
          <w:p>
            <w:pPr>
              <w:pStyle w:val="12"/>
            </w:pPr>
            <w:r>
              <w:t>辖区内卫生院管理数量</w:t>
            </w:r>
          </w:p>
        </w:tc>
        <w:tc>
          <w:tcPr>
            <w:tcW w:w="2268" w:type="dxa"/>
            <w:vAlign w:val="center"/>
          </w:tcPr>
          <w:p>
            <w:pPr>
              <w:pStyle w:val="12"/>
            </w:pPr>
            <w:r>
              <w:t>21个</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基本药物及时配送到位率</w:t>
            </w:r>
          </w:p>
        </w:tc>
        <w:tc>
          <w:tcPr>
            <w:tcW w:w="5386" w:type="dxa"/>
            <w:vAlign w:val="center"/>
          </w:tcPr>
          <w:p>
            <w:pPr>
              <w:pStyle w:val="12"/>
            </w:pPr>
            <w:r>
              <w:t>基本药物及时配送到位率</w:t>
            </w:r>
          </w:p>
        </w:tc>
        <w:tc>
          <w:tcPr>
            <w:tcW w:w="2268" w:type="dxa"/>
            <w:vAlign w:val="center"/>
          </w:tcPr>
          <w:p>
            <w:pPr>
              <w:pStyle w:val="12"/>
            </w:pPr>
            <w:r>
              <w:t>100%</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中央补助基本药物制度总金额</w:t>
            </w:r>
          </w:p>
        </w:tc>
        <w:tc>
          <w:tcPr>
            <w:tcW w:w="5386" w:type="dxa"/>
            <w:vAlign w:val="center"/>
          </w:tcPr>
          <w:p>
            <w:pPr>
              <w:pStyle w:val="12"/>
            </w:pPr>
            <w:r>
              <w:t>中央补助基本药物制度总金额</w:t>
            </w:r>
          </w:p>
        </w:tc>
        <w:tc>
          <w:tcPr>
            <w:tcW w:w="2268" w:type="dxa"/>
            <w:vAlign w:val="center"/>
          </w:tcPr>
          <w:p>
            <w:pPr>
              <w:pStyle w:val="12"/>
            </w:pPr>
            <w:r>
              <w:t>557.85万元</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中央基本药物制度补助资金拨付时间</w:t>
            </w:r>
          </w:p>
        </w:tc>
        <w:tc>
          <w:tcPr>
            <w:tcW w:w="5386" w:type="dxa"/>
            <w:vAlign w:val="center"/>
          </w:tcPr>
          <w:p>
            <w:pPr>
              <w:pStyle w:val="12"/>
            </w:pPr>
            <w:r>
              <w:t>中央基本药物制度补助资金拨付时间</w:t>
            </w:r>
          </w:p>
        </w:tc>
        <w:tc>
          <w:tcPr>
            <w:tcW w:w="2268" w:type="dxa"/>
            <w:vAlign w:val="center"/>
          </w:tcPr>
          <w:p>
            <w:pPr>
              <w:pStyle w:val="12"/>
            </w:pPr>
            <w:r>
              <w:t>每季度拨付一次</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实施基本药物制度补助提高乡医收入</w:t>
            </w:r>
          </w:p>
        </w:tc>
        <w:tc>
          <w:tcPr>
            <w:tcW w:w="5386" w:type="dxa"/>
            <w:vAlign w:val="center"/>
          </w:tcPr>
          <w:p>
            <w:pPr>
              <w:pStyle w:val="12"/>
            </w:pPr>
            <w:r>
              <w:t>实施基本药物制度补助提高乡医收入</w:t>
            </w:r>
          </w:p>
        </w:tc>
        <w:tc>
          <w:tcPr>
            <w:tcW w:w="2268" w:type="dxa"/>
            <w:vAlign w:val="center"/>
          </w:tcPr>
          <w:p>
            <w:pPr>
              <w:pStyle w:val="12"/>
            </w:pPr>
            <w:r>
              <w:t>逐步提高</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国家基本药物制度在基层持续实施</w:t>
            </w:r>
          </w:p>
        </w:tc>
        <w:tc>
          <w:tcPr>
            <w:tcW w:w="5386" w:type="dxa"/>
            <w:vAlign w:val="center"/>
          </w:tcPr>
          <w:p>
            <w:pPr>
              <w:pStyle w:val="12"/>
            </w:pPr>
            <w:r>
              <w:t>国家基本药物制度在基层持续实施</w:t>
            </w:r>
          </w:p>
        </w:tc>
        <w:tc>
          <w:tcPr>
            <w:tcW w:w="2268" w:type="dxa"/>
            <w:vAlign w:val="center"/>
          </w:tcPr>
          <w:p>
            <w:pPr>
              <w:pStyle w:val="12"/>
            </w:pPr>
            <w:r>
              <w:t>中长期</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乡村卫生机构满意率</w:t>
            </w:r>
          </w:p>
        </w:tc>
        <w:tc>
          <w:tcPr>
            <w:tcW w:w="5386" w:type="dxa"/>
            <w:vAlign w:val="center"/>
          </w:tcPr>
          <w:p>
            <w:pPr>
              <w:pStyle w:val="12"/>
            </w:pPr>
            <w:r>
              <w:t>乡村卫生机构满意率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8、冀财社【2024】140号提前下达2025年中央计划生育奖励扶助资金绩效目标表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13043425P004390100051</w:t>
            </w:r>
          </w:p>
        </w:tc>
        <w:tc>
          <w:tcPr>
            <w:tcW w:w="2835" w:type="dxa"/>
            <w:vAlign w:val="center"/>
          </w:tcPr>
          <w:p>
            <w:pPr>
              <w:pStyle w:val="10"/>
            </w:pPr>
            <w:r>
              <w:t>项目名称</w:t>
            </w:r>
          </w:p>
        </w:tc>
        <w:tc>
          <w:tcPr>
            <w:tcW w:w="6095" w:type="dxa"/>
            <w:gridSpan w:val="3"/>
            <w:vAlign w:val="center"/>
          </w:tcPr>
          <w:p>
            <w:pPr>
              <w:pStyle w:val="12"/>
            </w:pPr>
            <w:r>
              <w:t>冀财社【2024】140号提前下达2025年中央计划生育奖励扶助资金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218.22</w:t>
            </w:r>
          </w:p>
        </w:tc>
        <w:tc>
          <w:tcPr>
            <w:tcW w:w="2835" w:type="dxa"/>
            <w:vAlign w:val="center"/>
          </w:tcPr>
          <w:p>
            <w:pPr>
              <w:pStyle w:val="10"/>
            </w:pPr>
            <w:r>
              <w:t>其中：财政    资金</w:t>
            </w:r>
          </w:p>
        </w:tc>
        <w:tc>
          <w:tcPr>
            <w:tcW w:w="2551" w:type="dxa"/>
            <w:vAlign w:val="center"/>
          </w:tcPr>
          <w:p>
            <w:pPr>
              <w:pStyle w:val="12"/>
            </w:pPr>
            <w:r>
              <w:t>218.22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通过实施计划生育奖励扶助，提高人民生活水平，进一步提高计划生育政策，保障和改善民生，促进社会和谐稳定。</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1.通过实施计划生育奖励扶助，提高人民生活水平，进一步提高计划生育政策，保障和改善民生，促进社会和谐稳定。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计划生育奖励扶助人数</w:t>
            </w:r>
          </w:p>
          <w:p>
            <w:pPr>
              <w:pStyle w:val="12"/>
            </w:pPr>
          </w:p>
        </w:tc>
        <w:tc>
          <w:tcPr>
            <w:tcW w:w="5386" w:type="dxa"/>
            <w:vAlign w:val="center"/>
          </w:tcPr>
          <w:p>
            <w:pPr>
              <w:pStyle w:val="12"/>
            </w:pPr>
            <w:r>
              <w:t>计划生育奖励扶助人数</w:t>
            </w:r>
          </w:p>
          <w:p>
            <w:pPr>
              <w:pStyle w:val="12"/>
            </w:pPr>
          </w:p>
        </w:tc>
        <w:tc>
          <w:tcPr>
            <w:tcW w:w="2268" w:type="dxa"/>
            <w:vAlign w:val="center"/>
          </w:tcPr>
          <w:p>
            <w:pPr>
              <w:pStyle w:val="12"/>
            </w:pPr>
            <w:r>
              <w:t>4788人</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p>
            <w:pPr>
              <w:pStyle w:val="12"/>
            </w:pPr>
          </w:p>
        </w:tc>
        <w:tc>
          <w:tcPr>
            <w:tcW w:w="5386" w:type="dxa"/>
            <w:vAlign w:val="center"/>
          </w:tcPr>
          <w:p>
            <w:pPr>
              <w:pStyle w:val="12"/>
            </w:pPr>
            <w:r>
              <w:t>资金发放时间</w:t>
            </w:r>
          </w:p>
          <w:p>
            <w:pPr>
              <w:pStyle w:val="12"/>
            </w:pPr>
          </w:p>
        </w:tc>
        <w:tc>
          <w:tcPr>
            <w:tcW w:w="2268" w:type="dxa"/>
            <w:vAlign w:val="center"/>
          </w:tcPr>
          <w:p>
            <w:pPr>
              <w:pStyle w:val="12"/>
            </w:pPr>
            <w:r>
              <w:t>每半年拨付一次</w:t>
            </w:r>
          </w:p>
          <w:p>
            <w:pPr>
              <w:pStyle w:val="12"/>
            </w:pP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辖区内符合条件申报对象覆盖率</w:t>
            </w:r>
          </w:p>
          <w:p>
            <w:pPr>
              <w:pStyle w:val="12"/>
            </w:pPr>
          </w:p>
        </w:tc>
        <w:tc>
          <w:tcPr>
            <w:tcW w:w="5386" w:type="dxa"/>
            <w:vAlign w:val="center"/>
          </w:tcPr>
          <w:p>
            <w:pPr>
              <w:pStyle w:val="12"/>
            </w:pPr>
            <w:r>
              <w:t>辖区内符合条件申报对象覆盖率</w:t>
            </w:r>
          </w:p>
          <w:p>
            <w:pPr>
              <w:pStyle w:val="12"/>
            </w:pPr>
          </w:p>
        </w:tc>
        <w:tc>
          <w:tcPr>
            <w:tcW w:w="2268" w:type="dxa"/>
            <w:vAlign w:val="center"/>
          </w:tcPr>
          <w:p>
            <w:pPr>
              <w:pStyle w:val="12"/>
            </w:pPr>
            <w:r>
              <w:t>100%</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中央投入成本</w:t>
            </w:r>
          </w:p>
        </w:tc>
        <w:tc>
          <w:tcPr>
            <w:tcW w:w="5386" w:type="dxa"/>
            <w:vAlign w:val="center"/>
          </w:tcPr>
          <w:p>
            <w:pPr>
              <w:pStyle w:val="12"/>
            </w:pPr>
            <w:r>
              <w:t>中央投入成本</w:t>
            </w:r>
          </w:p>
        </w:tc>
        <w:tc>
          <w:tcPr>
            <w:tcW w:w="2268" w:type="dxa"/>
            <w:vAlign w:val="center"/>
          </w:tcPr>
          <w:p>
            <w:pPr>
              <w:pStyle w:val="12"/>
            </w:pPr>
            <w:r>
              <w:t>218.22万元</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实施该项目，促进计划生育事业发展</w:t>
            </w:r>
          </w:p>
          <w:p>
            <w:pPr>
              <w:pStyle w:val="12"/>
            </w:pPr>
          </w:p>
        </w:tc>
        <w:tc>
          <w:tcPr>
            <w:tcW w:w="5386" w:type="dxa"/>
            <w:vAlign w:val="center"/>
          </w:tcPr>
          <w:p>
            <w:pPr>
              <w:pStyle w:val="12"/>
            </w:pPr>
            <w:r>
              <w:t>实施该项目，促进计划生育事业发展</w:t>
            </w:r>
          </w:p>
          <w:p>
            <w:pPr>
              <w:pStyle w:val="12"/>
            </w:pPr>
          </w:p>
        </w:tc>
        <w:tc>
          <w:tcPr>
            <w:tcW w:w="2268" w:type="dxa"/>
            <w:vAlign w:val="center"/>
          </w:tcPr>
          <w:p>
            <w:pPr>
              <w:pStyle w:val="12"/>
            </w:pPr>
            <w:r>
              <w:t>逐年提高</w:t>
            </w:r>
          </w:p>
          <w:p>
            <w:pPr>
              <w:pStyle w:val="12"/>
            </w:pP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奖励扶助家庭生活质量提高率</w:t>
            </w:r>
          </w:p>
          <w:p>
            <w:pPr>
              <w:pStyle w:val="12"/>
            </w:pPr>
          </w:p>
        </w:tc>
        <w:tc>
          <w:tcPr>
            <w:tcW w:w="5386" w:type="dxa"/>
            <w:vAlign w:val="center"/>
          </w:tcPr>
          <w:p>
            <w:pPr>
              <w:pStyle w:val="12"/>
            </w:pPr>
            <w:r>
              <w:t>奖励扶助家庭生活质量提高率</w:t>
            </w:r>
          </w:p>
          <w:p>
            <w:pPr>
              <w:pStyle w:val="12"/>
            </w:pPr>
          </w:p>
        </w:tc>
        <w:tc>
          <w:tcPr>
            <w:tcW w:w="2268" w:type="dxa"/>
            <w:vAlign w:val="center"/>
          </w:tcPr>
          <w:p>
            <w:pPr>
              <w:pStyle w:val="12"/>
            </w:pPr>
            <w:r>
              <w:t>≥90%</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奖励扶助家庭满意度</w:t>
            </w:r>
          </w:p>
          <w:p>
            <w:pPr>
              <w:pStyle w:val="12"/>
            </w:pPr>
          </w:p>
        </w:tc>
        <w:tc>
          <w:tcPr>
            <w:tcW w:w="5386" w:type="dxa"/>
            <w:vAlign w:val="center"/>
          </w:tcPr>
          <w:p>
            <w:pPr>
              <w:pStyle w:val="12"/>
            </w:pPr>
            <w:r>
              <w:t>奖励扶助家庭满意度</w:t>
            </w:r>
          </w:p>
          <w:p>
            <w:pPr>
              <w:pStyle w:val="12"/>
            </w:pPr>
          </w:p>
        </w:tc>
        <w:tc>
          <w:tcPr>
            <w:tcW w:w="2268" w:type="dxa"/>
            <w:vAlign w:val="center"/>
          </w:tcPr>
          <w:p>
            <w:pPr>
              <w:pStyle w:val="12"/>
            </w:pPr>
            <w:r>
              <w:t>100%</w:t>
            </w:r>
          </w:p>
          <w:p>
            <w:pPr>
              <w:pStyle w:val="12"/>
            </w:pP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9、冀财社【2024】140号提前下达2025年中央计划生育特别扶助资金绩效目标表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13043425P004390100078</w:t>
            </w:r>
          </w:p>
        </w:tc>
        <w:tc>
          <w:tcPr>
            <w:tcW w:w="2835" w:type="dxa"/>
            <w:vAlign w:val="center"/>
          </w:tcPr>
          <w:p>
            <w:pPr>
              <w:pStyle w:val="10"/>
            </w:pPr>
            <w:r>
              <w:t>项目名称</w:t>
            </w:r>
          </w:p>
        </w:tc>
        <w:tc>
          <w:tcPr>
            <w:tcW w:w="6095" w:type="dxa"/>
            <w:gridSpan w:val="3"/>
            <w:vAlign w:val="center"/>
          </w:tcPr>
          <w:p>
            <w:pPr>
              <w:pStyle w:val="12"/>
            </w:pPr>
            <w:r>
              <w:t>冀财社【2024】140号提前下达2025年中央计划生育特别扶助资金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37.36</w:t>
            </w:r>
          </w:p>
        </w:tc>
        <w:tc>
          <w:tcPr>
            <w:tcW w:w="2835" w:type="dxa"/>
            <w:vAlign w:val="center"/>
          </w:tcPr>
          <w:p>
            <w:pPr>
              <w:pStyle w:val="10"/>
            </w:pPr>
            <w:r>
              <w:t>其中：财政    资金</w:t>
            </w:r>
          </w:p>
        </w:tc>
        <w:tc>
          <w:tcPr>
            <w:tcW w:w="2551" w:type="dxa"/>
            <w:vAlign w:val="center"/>
          </w:tcPr>
          <w:p>
            <w:pPr>
              <w:pStyle w:val="12"/>
            </w:pPr>
            <w:r>
              <w:t>37.36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通过实施计划生育特别扶助，提高人民生活水平，进一步提高计划生育政策，保障和改善民生，促进社会和谐稳定。</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1.通过实施计划生育特别扶助，提高人民生活水平，进一步提高计划生育政策，保障和改善民生，促进社会和谐稳定。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中央政投入成本</w:t>
            </w:r>
          </w:p>
        </w:tc>
        <w:tc>
          <w:tcPr>
            <w:tcW w:w="5386" w:type="dxa"/>
            <w:vAlign w:val="center"/>
          </w:tcPr>
          <w:p>
            <w:pPr>
              <w:pStyle w:val="12"/>
            </w:pPr>
            <w:r>
              <w:t>中央政投入成本</w:t>
            </w:r>
          </w:p>
        </w:tc>
        <w:tc>
          <w:tcPr>
            <w:tcW w:w="2268" w:type="dxa"/>
            <w:vAlign w:val="center"/>
          </w:tcPr>
          <w:p>
            <w:pPr>
              <w:pStyle w:val="12"/>
            </w:pPr>
            <w:r>
              <w:t>37.36万元</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计划生育特别扶助人数</w:t>
            </w:r>
          </w:p>
        </w:tc>
        <w:tc>
          <w:tcPr>
            <w:tcW w:w="5386" w:type="dxa"/>
            <w:vAlign w:val="center"/>
          </w:tcPr>
          <w:p>
            <w:pPr>
              <w:pStyle w:val="12"/>
            </w:pPr>
            <w:r>
              <w:t>计划生育特别扶助人数</w:t>
            </w:r>
          </w:p>
        </w:tc>
        <w:tc>
          <w:tcPr>
            <w:tcW w:w="2268" w:type="dxa"/>
            <w:vAlign w:val="center"/>
          </w:tcPr>
          <w:p>
            <w:pPr>
              <w:pStyle w:val="12"/>
            </w:pPr>
            <w:r>
              <w:t>105人</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辖区内符合条件申报对象覆盖率</w:t>
            </w:r>
          </w:p>
        </w:tc>
        <w:tc>
          <w:tcPr>
            <w:tcW w:w="5386" w:type="dxa"/>
            <w:vAlign w:val="center"/>
          </w:tcPr>
          <w:p>
            <w:pPr>
              <w:pStyle w:val="12"/>
            </w:pPr>
            <w:r>
              <w:t>辖区内符合条件申报对象覆盖率</w:t>
            </w:r>
          </w:p>
        </w:tc>
        <w:tc>
          <w:tcPr>
            <w:tcW w:w="2268" w:type="dxa"/>
            <w:vAlign w:val="center"/>
          </w:tcPr>
          <w:p>
            <w:pPr>
              <w:pStyle w:val="12"/>
            </w:pPr>
            <w:r>
              <w:t>100%</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资金发放时间</w:t>
            </w:r>
          </w:p>
        </w:tc>
        <w:tc>
          <w:tcPr>
            <w:tcW w:w="2268" w:type="dxa"/>
            <w:vAlign w:val="center"/>
          </w:tcPr>
          <w:p>
            <w:pPr>
              <w:pStyle w:val="12"/>
            </w:pPr>
            <w:r>
              <w:t>每半年拨付一次</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促进计划生育事业发展</w:t>
            </w:r>
          </w:p>
        </w:tc>
        <w:tc>
          <w:tcPr>
            <w:tcW w:w="5386" w:type="dxa"/>
            <w:vAlign w:val="center"/>
          </w:tcPr>
          <w:p>
            <w:pPr>
              <w:pStyle w:val="12"/>
            </w:pPr>
            <w:r>
              <w:t>促进计划生育事业发展</w:t>
            </w:r>
          </w:p>
        </w:tc>
        <w:tc>
          <w:tcPr>
            <w:tcW w:w="2268" w:type="dxa"/>
            <w:vAlign w:val="center"/>
          </w:tcPr>
          <w:p>
            <w:pPr>
              <w:pStyle w:val="12"/>
            </w:pPr>
            <w:r>
              <w:t>逐年提高</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特别扶助家庭生活质量提高率</w:t>
            </w:r>
          </w:p>
        </w:tc>
        <w:tc>
          <w:tcPr>
            <w:tcW w:w="5386" w:type="dxa"/>
            <w:vAlign w:val="center"/>
          </w:tcPr>
          <w:p>
            <w:pPr>
              <w:pStyle w:val="12"/>
            </w:pPr>
            <w:r>
              <w:t>特别扶助家庭生活质量提高率</w:t>
            </w:r>
          </w:p>
        </w:tc>
        <w:tc>
          <w:tcPr>
            <w:tcW w:w="2268" w:type="dxa"/>
            <w:vAlign w:val="center"/>
          </w:tcPr>
          <w:p>
            <w:pPr>
              <w:pStyle w:val="12"/>
            </w:pPr>
            <w:r>
              <w:t>≥90%</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扶助家庭满意度</w:t>
            </w:r>
          </w:p>
        </w:tc>
        <w:tc>
          <w:tcPr>
            <w:tcW w:w="5386" w:type="dxa"/>
            <w:vAlign w:val="center"/>
          </w:tcPr>
          <w:p>
            <w:pPr>
              <w:pStyle w:val="12"/>
            </w:pPr>
            <w:r>
              <w:t>扶助家庭满意度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10、冀财社【2024】144号提前下达2025年中央财政重大公共卫生服务补助资金绩效目标表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13043425P000E6310001Q</w:t>
            </w:r>
          </w:p>
        </w:tc>
        <w:tc>
          <w:tcPr>
            <w:tcW w:w="2835" w:type="dxa"/>
            <w:vAlign w:val="center"/>
          </w:tcPr>
          <w:p>
            <w:pPr>
              <w:pStyle w:val="10"/>
            </w:pPr>
            <w:r>
              <w:t>项目名称</w:t>
            </w:r>
          </w:p>
        </w:tc>
        <w:tc>
          <w:tcPr>
            <w:tcW w:w="6095" w:type="dxa"/>
            <w:gridSpan w:val="3"/>
            <w:vAlign w:val="center"/>
          </w:tcPr>
          <w:p>
            <w:pPr>
              <w:pStyle w:val="12"/>
            </w:pPr>
            <w:r>
              <w:t>冀财社【2024】144号提前下达2025年中央财政重大公共卫生服务补助资金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144.00</w:t>
            </w:r>
          </w:p>
        </w:tc>
        <w:tc>
          <w:tcPr>
            <w:tcW w:w="2835" w:type="dxa"/>
            <w:vAlign w:val="center"/>
          </w:tcPr>
          <w:p>
            <w:pPr>
              <w:pStyle w:val="10"/>
            </w:pPr>
            <w:r>
              <w:t>其中：财政    资金</w:t>
            </w:r>
          </w:p>
        </w:tc>
        <w:tc>
          <w:tcPr>
            <w:tcW w:w="2551" w:type="dxa"/>
            <w:vAlign w:val="center"/>
          </w:tcPr>
          <w:p>
            <w:pPr>
              <w:pStyle w:val="12"/>
            </w:pPr>
            <w:r>
              <w:t>144.00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通过实施重大传染病防控，有效预防和控制主要传染病及慢性病，提高公共卫生服务和突发公共卫生事件应急处置能力，使城乡居民逐步享有均等化的公共卫生服务。</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1.通过实施重大传染病防控，有效预防和控制主要传染病及慢性病，提高公共卫生服务和突发公共卫生事件应急处置能力，使城乡居民逐步享有均等化的公共卫生服务。</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艾滋病防治管理人数</w:t>
            </w:r>
          </w:p>
        </w:tc>
        <w:tc>
          <w:tcPr>
            <w:tcW w:w="5386" w:type="dxa"/>
            <w:vAlign w:val="center"/>
          </w:tcPr>
          <w:p>
            <w:pPr>
              <w:pStyle w:val="12"/>
            </w:pPr>
            <w:r>
              <w:t>艾滋病防治管理人数</w:t>
            </w:r>
          </w:p>
        </w:tc>
        <w:tc>
          <w:tcPr>
            <w:tcW w:w="2268" w:type="dxa"/>
            <w:vAlign w:val="center"/>
          </w:tcPr>
          <w:p>
            <w:pPr>
              <w:pStyle w:val="12"/>
            </w:pPr>
            <w:r>
              <w:t>&gt;180人</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结核病防治管理人数</w:t>
            </w:r>
          </w:p>
        </w:tc>
        <w:tc>
          <w:tcPr>
            <w:tcW w:w="5386" w:type="dxa"/>
            <w:vAlign w:val="center"/>
          </w:tcPr>
          <w:p>
            <w:pPr>
              <w:pStyle w:val="12"/>
            </w:pPr>
            <w:r>
              <w:t>结核病防治管理人数</w:t>
            </w:r>
          </w:p>
        </w:tc>
        <w:tc>
          <w:tcPr>
            <w:tcW w:w="2268" w:type="dxa"/>
            <w:vAlign w:val="center"/>
          </w:tcPr>
          <w:p>
            <w:pPr>
              <w:pStyle w:val="12"/>
            </w:pPr>
            <w:r>
              <w:t>&gt;300人</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艾滋病患者档案管理率</w:t>
            </w:r>
          </w:p>
        </w:tc>
        <w:tc>
          <w:tcPr>
            <w:tcW w:w="5386" w:type="dxa"/>
            <w:vAlign w:val="center"/>
          </w:tcPr>
          <w:p>
            <w:pPr>
              <w:pStyle w:val="12"/>
            </w:pPr>
            <w:r>
              <w:t>艾滋病患者档案管理率</w:t>
            </w:r>
          </w:p>
        </w:tc>
        <w:tc>
          <w:tcPr>
            <w:tcW w:w="2268" w:type="dxa"/>
            <w:vAlign w:val="center"/>
          </w:tcPr>
          <w:p>
            <w:pPr>
              <w:pStyle w:val="12"/>
            </w:pPr>
            <w:r>
              <w:t>≥70%</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结核病患者档案管理率</w:t>
            </w:r>
          </w:p>
        </w:tc>
        <w:tc>
          <w:tcPr>
            <w:tcW w:w="5386" w:type="dxa"/>
            <w:vAlign w:val="center"/>
          </w:tcPr>
          <w:p>
            <w:pPr>
              <w:pStyle w:val="12"/>
            </w:pPr>
            <w:r>
              <w:t>结核病患者档案管理率</w:t>
            </w:r>
          </w:p>
        </w:tc>
        <w:tc>
          <w:tcPr>
            <w:tcW w:w="2268" w:type="dxa"/>
            <w:vAlign w:val="center"/>
          </w:tcPr>
          <w:p>
            <w:pPr>
              <w:pStyle w:val="12"/>
            </w:pPr>
            <w:r>
              <w:t>≥70%</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重大传染病防控工作完成时间</w:t>
            </w:r>
          </w:p>
        </w:tc>
        <w:tc>
          <w:tcPr>
            <w:tcW w:w="5386" w:type="dxa"/>
            <w:vAlign w:val="center"/>
          </w:tcPr>
          <w:p>
            <w:pPr>
              <w:pStyle w:val="12"/>
            </w:pPr>
            <w:r>
              <w:t>重大传染病防控工作完成时间</w:t>
            </w:r>
          </w:p>
        </w:tc>
        <w:tc>
          <w:tcPr>
            <w:tcW w:w="2268" w:type="dxa"/>
            <w:vAlign w:val="center"/>
          </w:tcPr>
          <w:p>
            <w:pPr>
              <w:pStyle w:val="12"/>
            </w:pPr>
            <w:r>
              <w:t>11月底</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重大传染病补助资金总金额</w:t>
            </w:r>
          </w:p>
        </w:tc>
        <w:tc>
          <w:tcPr>
            <w:tcW w:w="5386" w:type="dxa"/>
            <w:vAlign w:val="center"/>
          </w:tcPr>
          <w:p>
            <w:pPr>
              <w:pStyle w:val="12"/>
            </w:pPr>
            <w:r>
              <w:t>重大传染病补助资金总金额</w:t>
            </w:r>
          </w:p>
        </w:tc>
        <w:tc>
          <w:tcPr>
            <w:tcW w:w="2268" w:type="dxa"/>
            <w:vAlign w:val="center"/>
          </w:tcPr>
          <w:p>
            <w:pPr>
              <w:pStyle w:val="12"/>
            </w:pPr>
            <w:r>
              <w:t>144万元</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实施重大传染病防控，社会稳定发展</w:t>
            </w:r>
          </w:p>
        </w:tc>
        <w:tc>
          <w:tcPr>
            <w:tcW w:w="5386" w:type="dxa"/>
            <w:vAlign w:val="center"/>
          </w:tcPr>
          <w:p>
            <w:pPr>
              <w:pStyle w:val="12"/>
            </w:pPr>
            <w:r>
              <w:t>实施重大传染病防控，社会稳定发展</w:t>
            </w:r>
          </w:p>
        </w:tc>
        <w:tc>
          <w:tcPr>
            <w:tcW w:w="2268" w:type="dxa"/>
            <w:vAlign w:val="center"/>
          </w:tcPr>
          <w:p>
            <w:pPr>
              <w:pStyle w:val="12"/>
            </w:pPr>
            <w:r>
              <w:t>逐步提高</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实施重大传染病防控，提高居民健康水平</w:t>
            </w:r>
          </w:p>
        </w:tc>
        <w:tc>
          <w:tcPr>
            <w:tcW w:w="5386" w:type="dxa"/>
            <w:vAlign w:val="center"/>
          </w:tcPr>
          <w:p>
            <w:pPr>
              <w:pStyle w:val="12"/>
            </w:pPr>
            <w:r>
              <w:t>实施重大传染病防控，提高居民健康水平</w:t>
            </w:r>
          </w:p>
        </w:tc>
        <w:tc>
          <w:tcPr>
            <w:tcW w:w="2268" w:type="dxa"/>
            <w:vAlign w:val="center"/>
          </w:tcPr>
          <w:p>
            <w:pPr>
              <w:pStyle w:val="12"/>
            </w:pPr>
            <w:r>
              <w:t>中长期</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患者满意度</w:t>
            </w:r>
          </w:p>
        </w:tc>
        <w:tc>
          <w:tcPr>
            <w:tcW w:w="5386" w:type="dxa"/>
            <w:vAlign w:val="center"/>
          </w:tcPr>
          <w:p>
            <w:pPr>
              <w:pStyle w:val="12"/>
            </w:pPr>
            <w:r>
              <w:t>患者满意度</w:t>
            </w:r>
          </w:p>
        </w:tc>
        <w:tc>
          <w:tcPr>
            <w:tcW w:w="2268" w:type="dxa"/>
            <w:vAlign w:val="center"/>
          </w:tcPr>
          <w:p>
            <w:pPr>
              <w:pStyle w:val="12"/>
            </w:pPr>
            <w:r>
              <w:t>≥80%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11、冀财社【2024】151号提前下达2025年中央基本公共卫生服务补助资金绩效目标表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13043425P00438910003M</w:t>
            </w:r>
          </w:p>
        </w:tc>
        <w:tc>
          <w:tcPr>
            <w:tcW w:w="2835" w:type="dxa"/>
            <w:vAlign w:val="center"/>
          </w:tcPr>
          <w:p>
            <w:pPr>
              <w:pStyle w:val="10"/>
            </w:pPr>
            <w:r>
              <w:t>项目名称</w:t>
            </w:r>
          </w:p>
        </w:tc>
        <w:tc>
          <w:tcPr>
            <w:tcW w:w="6095" w:type="dxa"/>
            <w:gridSpan w:val="3"/>
            <w:vAlign w:val="center"/>
          </w:tcPr>
          <w:p>
            <w:pPr>
              <w:pStyle w:val="12"/>
            </w:pPr>
            <w:r>
              <w:t>冀财社【2024】151号提前下达2025年中央基本公共卫生服务补助资金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4015.00</w:t>
            </w:r>
          </w:p>
        </w:tc>
        <w:tc>
          <w:tcPr>
            <w:tcW w:w="2835" w:type="dxa"/>
            <w:vAlign w:val="center"/>
          </w:tcPr>
          <w:p>
            <w:pPr>
              <w:pStyle w:val="10"/>
            </w:pPr>
            <w:r>
              <w:t>其中：财政    资金</w:t>
            </w:r>
          </w:p>
        </w:tc>
        <w:tc>
          <w:tcPr>
            <w:tcW w:w="2551" w:type="dxa"/>
            <w:vAlign w:val="center"/>
          </w:tcPr>
          <w:p>
            <w:pPr>
              <w:pStyle w:val="12"/>
            </w:pPr>
            <w:r>
              <w:t>4015.00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通过实施基本公共卫生服务，对城乡居民健康问题实施干预措施，减少主要健康危险因素.有效预防和控制主要传染病及慢性病。</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1.通过实施基本公共卫生服务，对城乡居民健康问题实施干预措施，减少主要健康危险因素.有效预防和控制主要传染病及慢性病。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2型糖尿病患者管理人数</w:t>
            </w:r>
          </w:p>
        </w:tc>
        <w:tc>
          <w:tcPr>
            <w:tcW w:w="5386" w:type="dxa"/>
            <w:vAlign w:val="center"/>
          </w:tcPr>
          <w:p>
            <w:pPr>
              <w:pStyle w:val="12"/>
            </w:pPr>
            <w:r>
              <w:t>2型糖尿病患者管理人数</w:t>
            </w:r>
          </w:p>
        </w:tc>
        <w:tc>
          <w:tcPr>
            <w:tcW w:w="2268" w:type="dxa"/>
            <w:vAlign w:val="center"/>
          </w:tcPr>
          <w:p>
            <w:pPr>
              <w:pStyle w:val="12"/>
            </w:pPr>
            <w:r>
              <w:t>≥21500人</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严重精神障碍患者管理人数</w:t>
            </w:r>
          </w:p>
        </w:tc>
        <w:tc>
          <w:tcPr>
            <w:tcW w:w="5386" w:type="dxa"/>
            <w:vAlign w:val="center"/>
          </w:tcPr>
          <w:p>
            <w:pPr>
              <w:pStyle w:val="12"/>
            </w:pPr>
            <w:r>
              <w:t>严重精神障碍患者管理人数</w:t>
            </w:r>
          </w:p>
        </w:tc>
        <w:tc>
          <w:tcPr>
            <w:tcW w:w="2268" w:type="dxa"/>
            <w:vAlign w:val="center"/>
          </w:tcPr>
          <w:p>
            <w:pPr>
              <w:pStyle w:val="12"/>
            </w:pPr>
            <w:r>
              <w:t>≥2536人</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65岁以上老年人健康管理人数</w:t>
            </w:r>
          </w:p>
        </w:tc>
        <w:tc>
          <w:tcPr>
            <w:tcW w:w="5386" w:type="dxa"/>
            <w:vAlign w:val="center"/>
          </w:tcPr>
          <w:p>
            <w:pPr>
              <w:pStyle w:val="12"/>
            </w:pPr>
            <w:r>
              <w:t>65岁以上老年人健康管理人数</w:t>
            </w:r>
          </w:p>
        </w:tc>
        <w:tc>
          <w:tcPr>
            <w:tcW w:w="2268" w:type="dxa"/>
            <w:vAlign w:val="center"/>
          </w:tcPr>
          <w:p>
            <w:pPr>
              <w:pStyle w:val="12"/>
            </w:pPr>
            <w:r>
              <w:t>≥65800人</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高血压患者管理人数</w:t>
            </w:r>
          </w:p>
        </w:tc>
        <w:tc>
          <w:tcPr>
            <w:tcW w:w="5386" w:type="dxa"/>
            <w:vAlign w:val="center"/>
          </w:tcPr>
          <w:p>
            <w:pPr>
              <w:pStyle w:val="12"/>
            </w:pPr>
            <w:r>
              <w:t>高血压患者管理人数</w:t>
            </w:r>
          </w:p>
        </w:tc>
        <w:tc>
          <w:tcPr>
            <w:tcW w:w="2268" w:type="dxa"/>
            <w:vAlign w:val="center"/>
          </w:tcPr>
          <w:p>
            <w:pPr>
              <w:pStyle w:val="12"/>
            </w:pPr>
            <w:r>
              <w:t>≥57741人</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2型糖尿病患者基层规范管理服务率</w:t>
            </w:r>
          </w:p>
        </w:tc>
        <w:tc>
          <w:tcPr>
            <w:tcW w:w="5386" w:type="dxa"/>
            <w:vAlign w:val="center"/>
          </w:tcPr>
          <w:p>
            <w:pPr>
              <w:pStyle w:val="12"/>
            </w:pPr>
            <w:r>
              <w:t>2型糖尿病患者基层规范管理服务率</w:t>
            </w:r>
          </w:p>
        </w:tc>
        <w:tc>
          <w:tcPr>
            <w:tcW w:w="2268" w:type="dxa"/>
            <w:vAlign w:val="center"/>
          </w:tcPr>
          <w:p>
            <w:pPr>
              <w:pStyle w:val="12"/>
            </w:pPr>
            <w:r>
              <w:t>≥70%</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严重精神障碍患者基层规范管理服务率</w:t>
            </w:r>
          </w:p>
        </w:tc>
        <w:tc>
          <w:tcPr>
            <w:tcW w:w="5386" w:type="dxa"/>
            <w:vAlign w:val="center"/>
          </w:tcPr>
          <w:p>
            <w:pPr>
              <w:pStyle w:val="12"/>
            </w:pPr>
            <w:r>
              <w:t>严重精神障碍患者基层规范管理服务率</w:t>
            </w:r>
          </w:p>
        </w:tc>
        <w:tc>
          <w:tcPr>
            <w:tcW w:w="2268" w:type="dxa"/>
            <w:vAlign w:val="center"/>
          </w:tcPr>
          <w:p>
            <w:pPr>
              <w:pStyle w:val="12"/>
            </w:pPr>
            <w:r>
              <w:t>≥60%</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高血压患者基层规范管理服务率</w:t>
            </w:r>
          </w:p>
        </w:tc>
        <w:tc>
          <w:tcPr>
            <w:tcW w:w="5386" w:type="dxa"/>
            <w:vAlign w:val="center"/>
          </w:tcPr>
          <w:p>
            <w:pPr>
              <w:pStyle w:val="12"/>
            </w:pPr>
            <w:r>
              <w:t>高血压患者基层规范管理服务率</w:t>
            </w:r>
          </w:p>
        </w:tc>
        <w:tc>
          <w:tcPr>
            <w:tcW w:w="2268" w:type="dxa"/>
            <w:vAlign w:val="center"/>
          </w:tcPr>
          <w:p>
            <w:pPr>
              <w:pStyle w:val="12"/>
            </w:pPr>
            <w:r>
              <w:t>≥70%</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每季度末</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2型糖尿病患者中央补助标准</w:t>
            </w:r>
          </w:p>
        </w:tc>
        <w:tc>
          <w:tcPr>
            <w:tcW w:w="5386" w:type="dxa"/>
            <w:vAlign w:val="center"/>
          </w:tcPr>
          <w:p>
            <w:pPr>
              <w:pStyle w:val="12"/>
            </w:pPr>
            <w:r>
              <w:t>2型糖尿病患者中央补助标准</w:t>
            </w:r>
          </w:p>
        </w:tc>
        <w:tc>
          <w:tcPr>
            <w:tcW w:w="2268" w:type="dxa"/>
            <w:vAlign w:val="center"/>
          </w:tcPr>
          <w:p>
            <w:pPr>
              <w:pStyle w:val="12"/>
            </w:pPr>
            <w:r>
              <w:t>73.41元/人次</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严重精神障碍患者中央补助标准</w:t>
            </w:r>
          </w:p>
        </w:tc>
        <w:tc>
          <w:tcPr>
            <w:tcW w:w="5386" w:type="dxa"/>
            <w:vAlign w:val="center"/>
          </w:tcPr>
          <w:p>
            <w:pPr>
              <w:pStyle w:val="12"/>
            </w:pPr>
            <w:r>
              <w:t>严重精神障碍患者中央补助标准</w:t>
            </w:r>
          </w:p>
        </w:tc>
        <w:tc>
          <w:tcPr>
            <w:tcW w:w="2268" w:type="dxa"/>
            <w:vAlign w:val="center"/>
          </w:tcPr>
          <w:p>
            <w:pPr>
              <w:pStyle w:val="12"/>
            </w:pPr>
            <w:r>
              <w:t>88.41元/人次</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65岁以上老年人健康管理中央补助标准</w:t>
            </w:r>
          </w:p>
        </w:tc>
        <w:tc>
          <w:tcPr>
            <w:tcW w:w="5386" w:type="dxa"/>
            <w:vAlign w:val="center"/>
          </w:tcPr>
          <w:p>
            <w:pPr>
              <w:pStyle w:val="12"/>
            </w:pPr>
            <w:r>
              <w:t>65岁以上老年人健康管理中央补助标准</w:t>
            </w:r>
          </w:p>
        </w:tc>
        <w:tc>
          <w:tcPr>
            <w:tcW w:w="2268" w:type="dxa"/>
            <w:vAlign w:val="center"/>
          </w:tcPr>
          <w:p>
            <w:pPr>
              <w:pStyle w:val="12"/>
            </w:pPr>
            <w:r>
              <w:t>130.62元/人次</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高血压患者中央补助标准</w:t>
            </w:r>
          </w:p>
        </w:tc>
        <w:tc>
          <w:tcPr>
            <w:tcW w:w="5386" w:type="dxa"/>
            <w:vAlign w:val="center"/>
          </w:tcPr>
          <w:p>
            <w:pPr>
              <w:pStyle w:val="12"/>
            </w:pPr>
            <w:r>
              <w:t>高血压患者中央补助标准</w:t>
            </w:r>
          </w:p>
        </w:tc>
        <w:tc>
          <w:tcPr>
            <w:tcW w:w="2268" w:type="dxa"/>
            <w:vAlign w:val="center"/>
          </w:tcPr>
          <w:p>
            <w:pPr>
              <w:pStyle w:val="12"/>
            </w:pPr>
            <w:r>
              <w:t>65.75元/人次</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其它基本公共卫生中央投入成本</w:t>
            </w:r>
          </w:p>
        </w:tc>
        <w:tc>
          <w:tcPr>
            <w:tcW w:w="5386" w:type="dxa"/>
            <w:vAlign w:val="center"/>
          </w:tcPr>
          <w:p>
            <w:pPr>
              <w:pStyle w:val="12"/>
            </w:pPr>
            <w:r>
              <w:t>其它基本公共卫生中央投入成本</w:t>
            </w:r>
          </w:p>
        </w:tc>
        <w:tc>
          <w:tcPr>
            <w:tcW w:w="2268" w:type="dxa"/>
            <w:vAlign w:val="center"/>
          </w:tcPr>
          <w:p>
            <w:pPr>
              <w:pStyle w:val="12"/>
            </w:pPr>
            <w:r>
              <w:t>2595.64万元</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居民健康水平差距</w:t>
            </w:r>
          </w:p>
        </w:tc>
        <w:tc>
          <w:tcPr>
            <w:tcW w:w="5386" w:type="dxa"/>
            <w:vAlign w:val="center"/>
          </w:tcPr>
          <w:p>
            <w:pPr>
              <w:pStyle w:val="12"/>
            </w:pPr>
            <w:r>
              <w:t>居民健康水平差距</w:t>
            </w:r>
          </w:p>
        </w:tc>
        <w:tc>
          <w:tcPr>
            <w:tcW w:w="2268" w:type="dxa"/>
            <w:vAlign w:val="center"/>
          </w:tcPr>
          <w:p>
            <w:pPr>
              <w:pStyle w:val="12"/>
            </w:pPr>
            <w:r>
              <w:t>不断缩小</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基本公共卫生服务水平</w:t>
            </w:r>
          </w:p>
        </w:tc>
        <w:tc>
          <w:tcPr>
            <w:tcW w:w="5386" w:type="dxa"/>
            <w:vAlign w:val="center"/>
          </w:tcPr>
          <w:p>
            <w:pPr>
              <w:pStyle w:val="12"/>
            </w:pPr>
            <w:r>
              <w:t>基本公共卫生服务水平</w:t>
            </w:r>
          </w:p>
        </w:tc>
        <w:tc>
          <w:tcPr>
            <w:tcW w:w="2268" w:type="dxa"/>
            <w:vAlign w:val="center"/>
          </w:tcPr>
          <w:p>
            <w:pPr>
              <w:pStyle w:val="12"/>
            </w:pPr>
            <w:r>
              <w:t>不断提高</w:t>
            </w:r>
          </w:p>
        </w:tc>
        <w:tc>
          <w:tcPr>
            <w:tcW w:w="1276" w:type="dxa"/>
            <w:vAlign w:val="center"/>
          </w:tcPr>
          <w:p>
            <w:pPr>
              <w:pStyle w:val="12"/>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患者满意度</w:t>
            </w:r>
          </w:p>
        </w:tc>
        <w:tc>
          <w:tcPr>
            <w:tcW w:w="5386" w:type="dxa"/>
            <w:vAlign w:val="center"/>
          </w:tcPr>
          <w:p>
            <w:pPr>
              <w:pStyle w:val="12"/>
            </w:pPr>
            <w:r>
              <w:t>患者满意度</w:t>
            </w:r>
          </w:p>
        </w:tc>
        <w:tc>
          <w:tcPr>
            <w:tcW w:w="2268" w:type="dxa"/>
            <w:vAlign w:val="center"/>
          </w:tcPr>
          <w:p>
            <w:pPr>
              <w:pStyle w:val="12"/>
            </w:pPr>
            <w:r>
              <w:t>≥85%</w:t>
            </w:r>
          </w:p>
          <w:p>
            <w:pPr>
              <w:pStyle w:val="12"/>
            </w:pP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12、冀财社【2024】170号提前下达2025年省级卫生健康人才建设专项资金绩效目标表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13043425P00N3BF10003U</w:t>
            </w:r>
          </w:p>
        </w:tc>
        <w:tc>
          <w:tcPr>
            <w:tcW w:w="2835" w:type="dxa"/>
            <w:vAlign w:val="center"/>
          </w:tcPr>
          <w:p>
            <w:pPr>
              <w:pStyle w:val="10"/>
            </w:pPr>
            <w:r>
              <w:t>项目名称</w:t>
            </w:r>
          </w:p>
        </w:tc>
        <w:tc>
          <w:tcPr>
            <w:tcW w:w="6095" w:type="dxa"/>
            <w:gridSpan w:val="3"/>
            <w:vAlign w:val="center"/>
          </w:tcPr>
          <w:p>
            <w:pPr>
              <w:pStyle w:val="12"/>
            </w:pPr>
            <w:r>
              <w:t>冀财社【2024】170号提前下达2025年省级卫生健康人才建设专项资金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2.22</w:t>
            </w:r>
          </w:p>
        </w:tc>
        <w:tc>
          <w:tcPr>
            <w:tcW w:w="2835" w:type="dxa"/>
            <w:vAlign w:val="center"/>
          </w:tcPr>
          <w:p>
            <w:pPr>
              <w:pStyle w:val="10"/>
            </w:pPr>
            <w:r>
              <w:t>其中：财政    资金</w:t>
            </w:r>
          </w:p>
        </w:tc>
        <w:tc>
          <w:tcPr>
            <w:tcW w:w="2551" w:type="dxa"/>
            <w:vAlign w:val="center"/>
          </w:tcPr>
          <w:p>
            <w:pPr>
              <w:pStyle w:val="12"/>
            </w:pPr>
            <w:r>
              <w:t>2.22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2025年人才培养，万名医师支援农村工程，通过精准施策的帮扶工作，提升医院管理水平和医疗服务能力。</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1.2025年人才培养，万名医师支援农村工程，通过精准施策的帮扶工作，提升医院管理水平和医疗服务能力。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对口支援派驻人员实际到位率</w:t>
            </w:r>
          </w:p>
        </w:tc>
        <w:tc>
          <w:tcPr>
            <w:tcW w:w="5386" w:type="dxa"/>
            <w:vAlign w:val="center"/>
          </w:tcPr>
          <w:p>
            <w:pPr>
              <w:pStyle w:val="12"/>
            </w:pPr>
            <w:r>
              <w:t>对口支援派驻人员实际到位率</w:t>
            </w:r>
          </w:p>
        </w:tc>
        <w:tc>
          <w:tcPr>
            <w:tcW w:w="2268" w:type="dxa"/>
            <w:vAlign w:val="center"/>
          </w:tcPr>
          <w:p>
            <w:pPr>
              <w:pStyle w:val="12"/>
            </w:pPr>
            <w:r>
              <w:t>≥95%</w:t>
            </w:r>
          </w:p>
        </w:tc>
        <w:tc>
          <w:tcPr>
            <w:tcW w:w="1276" w:type="dxa"/>
            <w:vAlign w:val="center"/>
          </w:tcPr>
          <w:p>
            <w:pPr>
              <w:pStyle w:val="12"/>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技术升级和业务保障能力提升</w:t>
            </w:r>
          </w:p>
          <w:p>
            <w:pPr>
              <w:pStyle w:val="12"/>
            </w:pPr>
          </w:p>
        </w:tc>
        <w:tc>
          <w:tcPr>
            <w:tcW w:w="5386" w:type="dxa"/>
            <w:vAlign w:val="center"/>
          </w:tcPr>
          <w:p>
            <w:pPr>
              <w:pStyle w:val="12"/>
            </w:pPr>
            <w:r>
              <w:t>技术升级和业务保障能力提升</w:t>
            </w:r>
          </w:p>
          <w:p>
            <w:pPr>
              <w:pStyle w:val="12"/>
            </w:pPr>
          </w:p>
        </w:tc>
        <w:tc>
          <w:tcPr>
            <w:tcW w:w="2268" w:type="dxa"/>
            <w:vAlign w:val="center"/>
          </w:tcPr>
          <w:p>
            <w:pPr>
              <w:pStyle w:val="12"/>
            </w:pPr>
            <w:r>
              <w:t>逐步提升</w:t>
            </w:r>
          </w:p>
          <w:p>
            <w:pPr>
              <w:pStyle w:val="12"/>
            </w:pPr>
          </w:p>
        </w:tc>
        <w:tc>
          <w:tcPr>
            <w:tcW w:w="1276" w:type="dxa"/>
            <w:vAlign w:val="center"/>
          </w:tcPr>
          <w:p>
            <w:pPr>
              <w:pStyle w:val="12"/>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对口支援派驻时间</w:t>
            </w:r>
          </w:p>
        </w:tc>
        <w:tc>
          <w:tcPr>
            <w:tcW w:w="5386" w:type="dxa"/>
            <w:vAlign w:val="center"/>
          </w:tcPr>
          <w:p>
            <w:pPr>
              <w:pStyle w:val="12"/>
            </w:pPr>
            <w:r>
              <w:t>对口支援派驻时间</w:t>
            </w:r>
          </w:p>
        </w:tc>
        <w:tc>
          <w:tcPr>
            <w:tcW w:w="2268" w:type="dxa"/>
            <w:vAlign w:val="center"/>
          </w:tcPr>
          <w:p>
            <w:pPr>
              <w:pStyle w:val="12"/>
            </w:pPr>
            <w:r>
              <w:t>≥6个月</w:t>
            </w:r>
          </w:p>
        </w:tc>
        <w:tc>
          <w:tcPr>
            <w:tcW w:w="1276" w:type="dxa"/>
            <w:vAlign w:val="center"/>
          </w:tcPr>
          <w:p>
            <w:pPr>
              <w:pStyle w:val="12"/>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省级投入成本</w:t>
            </w:r>
          </w:p>
        </w:tc>
        <w:tc>
          <w:tcPr>
            <w:tcW w:w="5386" w:type="dxa"/>
            <w:vAlign w:val="center"/>
          </w:tcPr>
          <w:p>
            <w:pPr>
              <w:pStyle w:val="12"/>
            </w:pPr>
            <w:r>
              <w:t>省级投入成本</w:t>
            </w:r>
          </w:p>
        </w:tc>
        <w:tc>
          <w:tcPr>
            <w:tcW w:w="2268" w:type="dxa"/>
            <w:vAlign w:val="center"/>
          </w:tcPr>
          <w:p>
            <w:pPr>
              <w:pStyle w:val="12"/>
            </w:pPr>
            <w:r>
              <w:t>2.22万元</w:t>
            </w:r>
          </w:p>
        </w:tc>
        <w:tc>
          <w:tcPr>
            <w:tcW w:w="1276" w:type="dxa"/>
            <w:vAlign w:val="center"/>
          </w:tcPr>
          <w:p>
            <w:pPr>
              <w:pStyle w:val="12"/>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受援医院技术能力或开展医疗项目</w:t>
            </w:r>
          </w:p>
        </w:tc>
        <w:tc>
          <w:tcPr>
            <w:tcW w:w="5386" w:type="dxa"/>
            <w:vAlign w:val="center"/>
          </w:tcPr>
          <w:p>
            <w:pPr>
              <w:pStyle w:val="12"/>
            </w:pPr>
            <w:r>
              <w:t>受援医院技术能力或开展医疗项目</w:t>
            </w:r>
          </w:p>
        </w:tc>
        <w:tc>
          <w:tcPr>
            <w:tcW w:w="2268" w:type="dxa"/>
            <w:vAlign w:val="center"/>
          </w:tcPr>
          <w:p>
            <w:pPr>
              <w:pStyle w:val="12"/>
            </w:pPr>
            <w:r>
              <w:t>较上一年提升</w:t>
            </w:r>
          </w:p>
        </w:tc>
        <w:tc>
          <w:tcPr>
            <w:tcW w:w="1276" w:type="dxa"/>
            <w:vAlign w:val="center"/>
          </w:tcPr>
          <w:p>
            <w:pPr>
              <w:pStyle w:val="12"/>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卫生人才培养，促进社会稳定发展</w:t>
            </w:r>
          </w:p>
        </w:tc>
        <w:tc>
          <w:tcPr>
            <w:tcW w:w="5386" w:type="dxa"/>
            <w:vAlign w:val="center"/>
          </w:tcPr>
          <w:p>
            <w:pPr>
              <w:pStyle w:val="12"/>
            </w:pPr>
            <w:r>
              <w:t>卫生人才培养，促进社会稳定发展</w:t>
            </w:r>
          </w:p>
        </w:tc>
        <w:tc>
          <w:tcPr>
            <w:tcW w:w="2268" w:type="dxa"/>
            <w:vAlign w:val="center"/>
          </w:tcPr>
          <w:p>
            <w:pPr>
              <w:pStyle w:val="12"/>
            </w:pPr>
            <w:r>
              <w:t>促进稳定</w:t>
            </w:r>
          </w:p>
        </w:tc>
        <w:tc>
          <w:tcPr>
            <w:tcW w:w="1276" w:type="dxa"/>
            <w:vAlign w:val="center"/>
          </w:tcPr>
          <w:p>
            <w:pPr>
              <w:pStyle w:val="12"/>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对口支援受援单位满意度</w:t>
            </w:r>
          </w:p>
        </w:tc>
        <w:tc>
          <w:tcPr>
            <w:tcW w:w="5386" w:type="dxa"/>
            <w:vAlign w:val="center"/>
          </w:tcPr>
          <w:p>
            <w:pPr>
              <w:pStyle w:val="12"/>
            </w:pPr>
            <w:r>
              <w:t>对口支援受援单位满意度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13、冀财社【2024】171号提前下达2025年省级中医药发展专项资金绩效目标表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13043425P00Q2YE10001M</w:t>
            </w:r>
          </w:p>
        </w:tc>
        <w:tc>
          <w:tcPr>
            <w:tcW w:w="2835" w:type="dxa"/>
            <w:vAlign w:val="center"/>
          </w:tcPr>
          <w:p>
            <w:pPr>
              <w:pStyle w:val="10"/>
            </w:pPr>
            <w:r>
              <w:t>项目名称</w:t>
            </w:r>
          </w:p>
        </w:tc>
        <w:tc>
          <w:tcPr>
            <w:tcW w:w="6095" w:type="dxa"/>
            <w:gridSpan w:val="3"/>
            <w:vAlign w:val="center"/>
          </w:tcPr>
          <w:p>
            <w:pPr>
              <w:pStyle w:val="12"/>
            </w:pPr>
            <w:r>
              <w:t>冀财社【2024】171号提前下达2025年省级中医药发展专项资金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中医药事业发展，主要用于中医药人才队伍建设，中医药可研项目。</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1.中医药事业发展，主要用于中医药人才队伍建设，中医药可研项目。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中医优势专科重点培养人员</w:t>
            </w:r>
          </w:p>
        </w:tc>
        <w:tc>
          <w:tcPr>
            <w:tcW w:w="5386" w:type="dxa"/>
            <w:vAlign w:val="center"/>
          </w:tcPr>
          <w:p>
            <w:pPr>
              <w:pStyle w:val="12"/>
            </w:pPr>
            <w:r>
              <w:t>中医优势专科重点培养人员</w:t>
            </w:r>
          </w:p>
        </w:tc>
        <w:tc>
          <w:tcPr>
            <w:tcW w:w="2268" w:type="dxa"/>
            <w:vAlign w:val="center"/>
          </w:tcPr>
          <w:p>
            <w:pPr>
              <w:pStyle w:val="12"/>
            </w:pPr>
            <w:r>
              <w:t>≥2名</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提升医生、护士业务水平</w:t>
            </w:r>
          </w:p>
          <w:p>
            <w:pPr>
              <w:pStyle w:val="12"/>
            </w:pPr>
          </w:p>
        </w:tc>
        <w:tc>
          <w:tcPr>
            <w:tcW w:w="5386" w:type="dxa"/>
            <w:vAlign w:val="center"/>
          </w:tcPr>
          <w:p>
            <w:pPr>
              <w:pStyle w:val="12"/>
            </w:pPr>
            <w:r>
              <w:t>提升医生、护士业务水平</w:t>
            </w:r>
          </w:p>
          <w:p>
            <w:pPr>
              <w:pStyle w:val="12"/>
            </w:pPr>
          </w:p>
        </w:tc>
        <w:tc>
          <w:tcPr>
            <w:tcW w:w="2268" w:type="dxa"/>
            <w:vAlign w:val="center"/>
          </w:tcPr>
          <w:p>
            <w:pPr>
              <w:pStyle w:val="12"/>
            </w:pPr>
            <w:r>
              <w:t>较上年提高</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工作开展及时性</w:t>
            </w:r>
          </w:p>
        </w:tc>
        <w:tc>
          <w:tcPr>
            <w:tcW w:w="5386" w:type="dxa"/>
            <w:vAlign w:val="center"/>
          </w:tcPr>
          <w:p>
            <w:pPr>
              <w:pStyle w:val="12"/>
            </w:pPr>
            <w:r>
              <w:t>工作开展及时性</w:t>
            </w:r>
          </w:p>
        </w:tc>
        <w:tc>
          <w:tcPr>
            <w:tcW w:w="2268" w:type="dxa"/>
            <w:vAlign w:val="center"/>
          </w:tcPr>
          <w:p>
            <w:pPr>
              <w:pStyle w:val="12"/>
            </w:pPr>
            <w:r>
              <w:t>及时开展</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省级财政投入成本</w:t>
            </w:r>
          </w:p>
        </w:tc>
        <w:tc>
          <w:tcPr>
            <w:tcW w:w="5386" w:type="dxa"/>
            <w:vAlign w:val="center"/>
          </w:tcPr>
          <w:p>
            <w:pPr>
              <w:pStyle w:val="12"/>
            </w:pPr>
            <w:r>
              <w:t>省级财政投入成本</w:t>
            </w:r>
          </w:p>
        </w:tc>
        <w:tc>
          <w:tcPr>
            <w:tcW w:w="2268" w:type="dxa"/>
            <w:vAlign w:val="center"/>
          </w:tcPr>
          <w:p>
            <w:pPr>
              <w:pStyle w:val="12"/>
            </w:pPr>
            <w:r>
              <w:t>2.5万元</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中医药事业传承与发展</w:t>
            </w:r>
          </w:p>
        </w:tc>
        <w:tc>
          <w:tcPr>
            <w:tcW w:w="5386" w:type="dxa"/>
            <w:vAlign w:val="center"/>
          </w:tcPr>
          <w:p>
            <w:pPr>
              <w:pStyle w:val="12"/>
            </w:pPr>
            <w:r>
              <w:t>中医药事业传承与发展</w:t>
            </w:r>
          </w:p>
        </w:tc>
        <w:tc>
          <w:tcPr>
            <w:tcW w:w="2268" w:type="dxa"/>
            <w:vAlign w:val="center"/>
          </w:tcPr>
          <w:p>
            <w:pPr>
              <w:pStyle w:val="12"/>
            </w:pPr>
            <w:r>
              <w:t>较上年提高</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发展中医药事业，提高社会效益</w:t>
            </w:r>
          </w:p>
        </w:tc>
        <w:tc>
          <w:tcPr>
            <w:tcW w:w="5386" w:type="dxa"/>
            <w:vAlign w:val="center"/>
          </w:tcPr>
          <w:p>
            <w:pPr>
              <w:pStyle w:val="12"/>
            </w:pPr>
            <w:r>
              <w:t>发展中医药事业，提高社会效益</w:t>
            </w:r>
          </w:p>
        </w:tc>
        <w:tc>
          <w:tcPr>
            <w:tcW w:w="2268" w:type="dxa"/>
            <w:vAlign w:val="center"/>
          </w:tcPr>
          <w:p>
            <w:pPr>
              <w:pStyle w:val="12"/>
            </w:pPr>
            <w:r>
              <w:t>逐步提高</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县级中医院中医特色科室对象满意度</w:t>
            </w:r>
          </w:p>
        </w:tc>
        <w:tc>
          <w:tcPr>
            <w:tcW w:w="5386" w:type="dxa"/>
            <w:vAlign w:val="center"/>
          </w:tcPr>
          <w:p>
            <w:pPr>
              <w:pStyle w:val="12"/>
            </w:pPr>
            <w:r>
              <w:t>县级中医院中医特色科室对象满意度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14、冀财社【2024】172号提前下达2025年脱贫地区原“赤脚医生”养老省级补助资金绩效目标表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13043425P0018FE10001C</w:t>
            </w:r>
          </w:p>
        </w:tc>
        <w:tc>
          <w:tcPr>
            <w:tcW w:w="2835" w:type="dxa"/>
            <w:vAlign w:val="center"/>
          </w:tcPr>
          <w:p>
            <w:pPr>
              <w:pStyle w:val="10"/>
            </w:pPr>
            <w:r>
              <w:t>项目名称</w:t>
            </w:r>
          </w:p>
        </w:tc>
        <w:tc>
          <w:tcPr>
            <w:tcW w:w="6095" w:type="dxa"/>
            <w:gridSpan w:val="3"/>
            <w:vAlign w:val="center"/>
          </w:tcPr>
          <w:p>
            <w:pPr>
              <w:pStyle w:val="12"/>
            </w:pPr>
            <w:r>
              <w:t>冀财社【2024】172号提前下达2025年脱贫地区原“赤脚医生”养老省级补助资金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44.56</w:t>
            </w:r>
          </w:p>
        </w:tc>
        <w:tc>
          <w:tcPr>
            <w:tcW w:w="2835" w:type="dxa"/>
            <w:vAlign w:val="center"/>
          </w:tcPr>
          <w:p>
            <w:pPr>
              <w:pStyle w:val="10"/>
            </w:pPr>
            <w:r>
              <w:t>其中：财政    资金</w:t>
            </w:r>
          </w:p>
        </w:tc>
        <w:tc>
          <w:tcPr>
            <w:tcW w:w="2551" w:type="dxa"/>
            <w:vAlign w:val="center"/>
          </w:tcPr>
          <w:p>
            <w:pPr>
              <w:pStyle w:val="12"/>
            </w:pPr>
            <w:r>
              <w:t>44.56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解决乡医养老问题，提高乡医生活水平，保障农村困难群众基本养老问题。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1.解决乡医养老问题，提高乡医生活水平，保障农村困难群众基本养老问题。</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赤脚医生人数</w:t>
            </w:r>
          </w:p>
        </w:tc>
        <w:tc>
          <w:tcPr>
            <w:tcW w:w="5386" w:type="dxa"/>
            <w:vAlign w:val="center"/>
          </w:tcPr>
          <w:p>
            <w:pPr>
              <w:pStyle w:val="12"/>
            </w:pPr>
            <w:r>
              <w:t>赤脚医生人数</w:t>
            </w:r>
          </w:p>
        </w:tc>
        <w:tc>
          <w:tcPr>
            <w:tcW w:w="2268" w:type="dxa"/>
            <w:vAlign w:val="center"/>
          </w:tcPr>
          <w:p>
            <w:pPr>
              <w:pStyle w:val="12"/>
            </w:pPr>
            <w:r>
              <w:t>≥1541人</w:t>
            </w:r>
          </w:p>
        </w:tc>
        <w:tc>
          <w:tcPr>
            <w:tcW w:w="1276" w:type="dxa"/>
            <w:vAlign w:val="center"/>
          </w:tcPr>
          <w:p>
            <w:pPr>
              <w:pStyle w:val="12"/>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享受政策的赤脚医生年龄范围</w:t>
            </w:r>
          </w:p>
        </w:tc>
        <w:tc>
          <w:tcPr>
            <w:tcW w:w="5386" w:type="dxa"/>
            <w:vAlign w:val="center"/>
          </w:tcPr>
          <w:p>
            <w:pPr>
              <w:pStyle w:val="12"/>
            </w:pPr>
            <w:r>
              <w:t>享受政策的赤脚医生年龄范围</w:t>
            </w:r>
          </w:p>
        </w:tc>
        <w:tc>
          <w:tcPr>
            <w:tcW w:w="2268" w:type="dxa"/>
            <w:vAlign w:val="center"/>
          </w:tcPr>
          <w:p>
            <w:pPr>
              <w:pStyle w:val="12"/>
            </w:pPr>
            <w:r>
              <w:t>≥60岁</w:t>
            </w:r>
          </w:p>
        </w:tc>
        <w:tc>
          <w:tcPr>
            <w:tcW w:w="1276" w:type="dxa"/>
            <w:vAlign w:val="center"/>
          </w:tcPr>
          <w:p>
            <w:pPr>
              <w:pStyle w:val="12"/>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资金发放时间</w:t>
            </w:r>
          </w:p>
        </w:tc>
        <w:tc>
          <w:tcPr>
            <w:tcW w:w="2268" w:type="dxa"/>
            <w:vAlign w:val="center"/>
          </w:tcPr>
          <w:p>
            <w:pPr>
              <w:pStyle w:val="12"/>
            </w:pPr>
            <w:r>
              <w:t>每季度拨付一次</w:t>
            </w:r>
          </w:p>
        </w:tc>
        <w:tc>
          <w:tcPr>
            <w:tcW w:w="1276" w:type="dxa"/>
            <w:vAlign w:val="center"/>
          </w:tcPr>
          <w:p>
            <w:pPr>
              <w:pStyle w:val="12"/>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省级投入赤脚医生补助金额</w:t>
            </w:r>
          </w:p>
        </w:tc>
        <w:tc>
          <w:tcPr>
            <w:tcW w:w="5386" w:type="dxa"/>
            <w:vAlign w:val="center"/>
          </w:tcPr>
          <w:p>
            <w:pPr>
              <w:pStyle w:val="12"/>
            </w:pPr>
            <w:r>
              <w:t>省级投入赤脚医生补助金额</w:t>
            </w:r>
          </w:p>
        </w:tc>
        <w:tc>
          <w:tcPr>
            <w:tcW w:w="2268" w:type="dxa"/>
            <w:vAlign w:val="center"/>
          </w:tcPr>
          <w:p>
            <w:pPr>
              <w:pStyle w:val="12"/>
            </w:pPr>
            <w:r>
              <w:t>44.56万元</w:t>
            </w:r>
          </w:p>
        </w:tc>
        <w:tc>
          <w:tcPr>
            <w:tcW w:w="1276" w:type="dxa"/>
            <w:vAlign w:val="center"/>
          </w:tcPr>
          <w:p>
            <w:pPr>
              <w:pStyle w:val="12"/>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长期实施该政策，可以提高赤脚医生的生活质量</w:t>
            </w:r>
          </w:p>
        </w:tc>
        <w:tc>
          <w:tcPr>
            <w:tcW w:w="5386" w:type="dxa"/>
            <w:vAlign w:val="center"/>
          </w:tcPr>
          <w:p>
            <w:pPr>
              <w:pStyle w:val="12"/>
            </w:pPr>
            <w:r>
              <w:t>长期实施该政策，可以提高赤脚医生的生活质量</w:t>
            </w:r>
          </w:p>
        </w:tc>
        <w:tc>
          <w:tcPr>
            <w:tcW w:w="2268" w:type="dxa"/>
            <w:vAlign w:val="center"/>
          </w:tcPr>
          <w:p>
            <w:pPr>
              <w:pStyle w:val="12"/>
            </w:pPr>
            <w:r>
              <w:t>生活质量逐步提高</w:t>
            </w:r>
          </w:p>
        </w:tc>
        <w:tc>
          <w:tcPr>
            <w:tcW w:w="1276" w:type="dxa"/>
            <w:vAlign w:val="center"/>
          </w:tcPr>
          <w:p>
            <w:pPr>
              <w:pStyle w:val="12"/>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通过实施原“赤脚医生”养老补助政策促进社会稳定水平逐步提高</w:t>
            </w:r>
          </w:p>
        </w:tc>
        <w:tc>
          <w:tcPr>
            <w:tcW w:w="5386" w:type="dxa"/>
            <w:vAlign w:val="center"/>
          </w:tcPr>
          <w:p>
            <w:pPr>
              <w:pStyle w:val="12"/>
            </w:pPr>
            <w:r>
              <w:t>通过实施原“赤脚医生”养老补助政策促进社会稳定水平逐步提高</w:t>
            </w:r>
          </w:p>
        </w:tc>
        <w:tc>
          <w:tcPr>
            <w:tcW w:w="2268" w:type="dxa"/>
            <w:vAlign w:val="center"/>
          </w:tcPr>
          <w:p>
            <w:pPr>
              <w:pStyle w:val="12"/>
            </w:pPr>
            <w:r>
              <w:t>促进社会稳定发展</w:t>
            </w:r>
          </w:p>
        </w:tc>
        <w:tc>
          <w:tcPr>
            <w:tcW w:w="1276" w:type="dxa"/>
            <w:vAlign w:val="center"/>
          </w:tcPr>
          <w:p>
            <w:pPr>
              <w:pStyle w:val="12"/>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赤脚医生满意度</w:t>
            </w:r>
          </w:p>
        </w:tc>
        <w:tc>
          <w:tcPr>
            <w:tcW w:w="5386" w:type="dxa"/>
            <w:vAlign w:val="center"/>
          </w:tcPr>
          <w:p>
            <w:pPr>
              <w:pStyle w:val="12"/>
            </w:pPr>
            <w:r>
              <w:t>赤脚医生满意度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15、冀财社【2024】176号提前下达2025年省级公共卫生服务补助资金（疾病预防控制部分）绩效目标表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13043425P00440310001A</w:t>
            </w:r>
          </w:p>
        </w:tc>
        <w:tc>
          <w:tcPr>
            <w:tcW w:w="2835" w:type="dxa"/>
            <w:vAlign w:val="center"/>
          </w:tcPr>
          <w:p>
            <w:pPr>
              <w:pStyle w:val="10"/>
            </w:pPr>
            <w:r>
              <w:t>项目名称</w:t>
            </w:r>
          </w:p>
        </w:tc>
        <w:tc>
          <w:tcPr>
            <w:tcW w:w="6095" w:type="dxa"/>
            <w:gridSpan w:val="3"/>
            <w:vAlign w:val="center"/>
          </w:tcPr>
          <w:p>
            <w:pPr>
              <w:pStyle w:val="12"/>
            </w:pPr>
            <w:r>
              <w:t>冀财社【2024】176号提前下达2025年省级公共卫生服务补助资金（疾病预防控制部分）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2025年省级公共卫生服务补助，主要用于免疫规划疫苗冷链储运。</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1.2025年省级公共卫生服务补助，主要用于免疫规划疫苗冷链储运。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全年运输疫苗数量</w:t>
            </w:r>
          </w:p>
        </w:tc>
        <w:tc>
          <w:tcPr>
            <w:tcW w:w="5386" w:type="dxa"/>
            <w:vAlign w:val="center"/>
          </w:tcPr>
          <w:p>
            <w:pPr>
              <w:pStyle w:val="12"/>
            </w:pPr>
            <w:r>
              <w:t>全年运输疫苗数量</w:t>
            </w:r>
          </w:p>
        </w:tc>
        <w:tc>
          <w:tcPr>
            <w:tcW w:w="2268" w:type="dxa"/>
            <w:vAlign w:val="center"/>
          </w:tcPr>
          <w:p>
            <w:pPr>
              <w:pStyle w:val="12"/>
            </w:pPr>
            <w:r>
              <w:t>≥12万支</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疫苗冷链运输温度</w:t>
            </w:r>
          </w:p>
        </w:tc>
        <w:tc>
          <w:tcPr>
            <w:tcW w:w="5386" w:type="dxa"/>
            <w:vAlign w:val="center"/>
          </w:tcPr>
          <w:p>
            <w:pPr>
              <w:pStyle w:val="12"/>
            </w:pPr>
            <w:r>
              <w:t>疫苗冷链运输温度</w:t>
            </w:r>
          </w:p>
        </w:tc>
        <w:tc>
          <w:tcPr>
            <w:tcW w:w="2268" w:type="dxa"/>
            <w:vAlign w:val="center"/>
          </w:tcPr>
          <w:p>
            <w:pPr>
              <w:pStyle w:val="12"/>
            </w:pPr>
            <w:r>
              <w:t>2-8度</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资金到位时间</w:t>
            </w:r>
          </w:p>
        </w:tc>
        <w:tc>
          <w:tcPr>
            <w:tcW w:w="5386" w:type="dxa"/>
            <w:vAlign w:val="center"/>
          </w:tcPr>
          <w:p>
            <w:pPr>
              <w:pStyle w:val="12"/>
            </w:pPr>
            <w:r>
              <w:t>资金到位时间</w:t>
            </w:r>
          </w:p>
        </w:tc>
        <w:tc>
          <w:tcPr>
            <w:tcW w:w="2268" w:type="dxa"/>
            <w:vAlign w:val="center"/>
          </w:tcPr>
          <w:p>
            <w:pPr>
              <w:pStyle w:val="12"/>
            </w:pPr>
            <w:r>
              <w:t>8月底前</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省级投入成本</w:t>
            </w:r>
          </w:p>
        </w:tc>
        <w:tc>
          <w:tcPr>
            <w:tcW w:w="5386" w:type="dxa"/>
            <w:vAlign w:val="center"/>
          </w:tcPr>
          <w:p>
            <w:pPr>
              <w:pStyle w:val="12"/>
            </w:pPr>
            <w:r>
              <w:t>省级投入成本</w:t>
            </w:r>
          </w:p>
        </w:tc>
        <w:tc>
          <w:tcPr>
            <w:tcW w:w="2268" w:type="dxa"/>
            <w:vAlign w:val="center"/>
          </w:tcPr>
          <w:p>
            <w:pPr>
              <w:pStyle w:val="12"/>
            </w:pPr>
            <w:r>
              <w:t>13万元</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健康保障，促进社会稳定发展。</w:t>
            </w:r>
          </w:p>
        </w:tc>
        <w:tc>
          <w:tcPr>
            <w:tcW w:w="5386" w:type="dxa"/>
            <w:vAlign w:val="center"/>
          </w:tcPr>
          <w:p>
            <w:pPr>
              <w:pStyle w:val="12"/>
            </w:pPr>
            <w:r>
              <w:t>健康保障，促进社会稳定发展。</w:t>
            </w:r>
          </w:p>
        </w:tc>
        <w:tc>
          <w:tcPr>
            <w:tcW w:w="2268" w:type="dxa"/>
            <w:vAlign w:val="center"/>
          </w:tcPr>
          <w:p>
            <w:pPr>
              <w:pStyle w:val="12"/>
            </w:pPr>
            <w:r>
              <w:t>逐步提高</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长期实施计划免疫，改善人民身体健康</w:t>
            </w:r>
          </w:p>
        </w:tc>
        <w:tc>
          <w:tcPr>
            <w:tcW w:w="5386" w:type="dxa"/>
            <w:vAlign w:val="center"/>
          </w:tcPr>
          <w:p>
            <w:pPr>
              <w:pStyle w:val="12"/>
            </w:pPr>
            <w:r>
              <w:t>长期实施计划免疫，改善人民身体健康</w:t>
            </w:r>
          </w:p>
        </w:tc>
        <w:tc>
          <w:tcPr>
            <w:tcW w:w="2268" w:type="dxa"/>
            <w:vAlign w:val="center"/>
          </w:tcPr>
          <w:p>
            <w:pPr>
              <w:pStyle w:val="12"/>
            </w:pPr>
            <w:r>
              <w:t>不断改善</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疫苗储运满意度</w:t>
            </w:r>
          </w:p>
        </w:tc>
        <w:tc>
          <w:tcPr>
            <w:tcW w:w="5386" w:type="dxa"/>
            <w:vAlign w:val="center"/>
          </w:tcPr>
          <w:p>
            <w:pPr>
              <w:pStyle w:val="12"/>
            </w:pPr>
            <w:r>
              <w:t>疫苗储运满意度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16、冀财社【2024】179号提前下达2025年省级公共卫生服务补助资金绩效目标表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13043425P004389100049</w:t>
            </w:r>
          </w:p>
        </w:tc>
        <w:tc>
          <w:tcPr>
            <w:tcW w:w="2835" w:type="dxa"/>
            <w:vAlign w:val="center"/>
          </w:tcPr>
          <w:p>
            <w:pPr>
              <w:pStyle w:val="10"/>
            </w:pPr>
            <w:r>
              <w:t>项目名称</w:t>
            </w:r>
          </w:p>
        </w:tc>
        <w:tc>
          <w:tcPr>
            <w:tcW w:w="6095" w:type="dxa"/>
            <w:gridSpan w:val="3"/>
            <w:vAlign w:val="center"/>
          </w:tcPr>
          <w:p>
            <w:pPr>
              <w:pStyle w:val="12"/>
            </w:pPr>
            <w:r>
              <w:t>冀财社【2024】179号提前下达2025年省级公共卫生服务补助资金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1517.91</w:t>
            </w:r>
          </w:p>
        </w:tc>
        <w:tc>
          <w:tcPr>
            <w:tcW w:w="2835" w:type="dxa"/>
            <w:vAlign w:val="center"/>
          </w:tcPr>
          <w:p>
            <w:pPr>
              <w:pStyle w:val="10"/>
            </w:pPr>
            <w:r>
              <w:t>其中：财政    资金</w:t>
            </w:r>
          </w:p>
        </w:tc>
        <w:tc>
          <w:tcPr>
            <w:tcW w:w="2551" w:type="dxa"/>
            <w:vAlign w:val="center"/>
          </w:tcPr>
          <w:p>
            <w:pPr>
              <w:pStyle w:val="12"/>
            </w:pPr>
            <w:r>
              <w:t>1517.91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通过实施基本公共卫生服务，对城乡居民健康问题实施干预措施，减少主要健康危险因素.有效预防和控制主要传染病及慢性病。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1.通过实施基本公共卫生服务，对城乡居民健康问题实施干预措施，减少主要健康危险因素.有效预防和控制主要传染病及慢性病。</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2型糖尿病患者管理人数</w:t>
            </w:r>
          </w:p>
        </w:tc>
        <w:tc>
          <w:tcPr>
            <w:tcW w:w="5386" w:type="dxa"/>
            <w:vAlign w:val="center"/>
          </w:tcPr>
          <w:p>
            <w:pPr>
              <w:pStyle w:val="12"/>
            </w:pPr>
            <w:r>
              <w:t>2型糖尿病患者管理人数</w:t>
            </w:r>
          </w:p>
        </w:tc>
        <w:tc>
          <w:tcPr>
            <w:tcW w:w="2268" w:type="dxa"/>
            <w:vAlign w:val="center"/>
          </w:tcPr>
          <w:p>
            <w:pPr>
              <w:pStyle w:val="12"/>
            </w:pPr>
            <w:r>
              <w:t>≥21500人</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严重精神障碍患者管理人数</w:t>
            </w:r>
          </w:p>
        </w:tc>
        <w:tc>
          <w:tcPr>
            <w:tcW w:w="5386" w:type="dxa"/>
            <w:vAlign w:val="center"/>
          </w:tcPr>
          <w:p>
            <w:pPr>
              <w:pStyle w:val="12"/>
            </w:pPr>
            <w:r>
              <w:t>严重精神障碍患者管理人数</w:t>
            </w:r>
          </w:p>
        </w:tc>
        <w:tc>
          <w:tcPr>
            <w:tcW w:w="2268" w:type="dxa"/>
            <w:vAlign w:val="center"/>
          </w:tcPr>
          <w:p>
            <w:pPr>
              <w:pStyle w:val="12"/>
            </w:pPr>
            <w:r>
              <w:t>≥2536人</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65岁以上老年人健康管理人数</w:t>
            </w:r>
          </w:p>
        </w:tc>
        <w:tc>
          <w:tcPr>
            <w:tcW w:w="5386" w:type="dxa"/>
            <w:vAlign w:val="center"/>
          </w:tcPr>
          <w:p>
            <w:pPr>
              <w:pStyle w:val="12"/>
            </w:pPr>
            <w:r>
              <w:t>65岁以上老年人健康管理人数</w:t>
            </w:r>
          </w:p>
        </w:tc>
        <w:tc>
          <w:tcPr>
            <w:tcW w:w="2268" w:type="dxa"/>
            <w:vAlign w:val="center"/>
          </w:tcPr>
          <w:p>
            <w:pPr>
              <w:pStyle w:val="12"/>
            </w:pPr>
            <w:r>
              <w:t>≥65800人</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高血压患者管理人数</w:t>
            </w:r>
          </w:p>
        </w:tc>
        <w:tc>
          <w:tcPr>
            <w:tcW w:w="5386" w:type="dxa"/>
            <w:vAlign w:val="center"/>
          </w:tcPr>
          <w:p>
            <w:pPr>
              <w:pStyle w:val="12"/>
            </w:pPr>
            <w:r>
              <w:t>高血压患者管理人数</w:t>
            </w:r>
          </w:p>
        </w:tc>
        <w:tc>
          <w:tcPr>
            <w:tcW w:w="2268" w:type="dxa"/>
            <w:vAlign w:val="center"/>
          </w:tcPr>
          <w:p>
            <w:pPr>
              <w:pStyle w:val="12"/>
            </w:pPr>
            <w:r>
              <w:t>≥57741人</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2型糖尿病患者基层规范管理服务率</w:t>
            </w:r>
          </w:p>
        </w:tc>
        <w:tc>
          <w:tcPr>
            <w:tcW w:w="5386" w:type="dxa"/>
            <w:vAlign w:val="center"/>
          </w:tcPr>
          <w:p>
            <w:pPr>
              <w:pStyle w:val="12"/>
            </w:pPr>
            <w:r>
              <w:t>2型糖尿病患者基层规范管理服务率</w:t>
            </w:r>
          </w:p>
        </w:tc>
        <w:tc>
          <w:tcPr>
            <w:tcW w:w="2268" w:type="dxa"/>
            <w:vAlign w:val="center"/>
          </w:tcPr>
          <w:p>
            <w:pPr>
              <w:pStyle w:val="12"/>
            </w:pPr>
            <w:r>
              <w:t>≥70%</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严重精神障碍患者基层规范管理服务率</w:t>
            </w:r>
          </w:p>
        </w:tc>
        <w:tc>
          <w:tcPr>
            <w:tcW w:w="5386" w:type="dxa"/>
            <w:vAlign w:val="center"/>
          </w:tcPr>
          <w:p>
            <w:pPr>
              <w:pStyle w:val="12"/>
            </w:pPr>
            <w:r>
              <w:t>严重精神障碍患者基层规范管理服务率</w:t>
            </w:r>
          </w:p>
        </w:tc>
        <w:tc>
          <w:tcPr>
            <w:tcW w:w="2268" w:type="dxa"/>
            <w:vAlign w:val="center"/>
          </w:tcPr>
          <w:p>
            <w:pPr>
              <w:pStyle w:val="12"/>
            </w:pPr>
            <w:r>
              <w:t>≥60%</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高血压患者基层规范管理服务率</w:t>
            </w:r>
          </w:p>
        </w:tc>
        <w:tc>
          <w:tcPr>
            <w:tcW w:w="5386" w:type="dxa"/>
            <w:vAlign w:val="center"/>
          </w:tcPr>
          <w:p>
            <w:pPr>
              <w:pStyle w:val="12"/>
            </w:pPr>
            <w:r>
              <w:t>高血压患者基层规范管理服务率</w:t>
            </w:r>
          </w:p>
        </w:tc>
        <w:tc>
          <w:tcPr>
            <w:tcW w:w="2268" w:type="dxa"/>
            <w:vAlign w:val="center"/>
          </w:tcPr>
          <w:p>
            <w:pPr>
              <w:pStyle w:val="12"/>
            </w:pPr>
            <w:r>
              <w:t>≥70%</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每季度末</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2型糖尿病患者省级级补助标准</w:t>
            </w:r>
          </w:p>
        </w:tc>
        <w:tc>
          <w:tcPr>
            <w:tcW w:w="5386" w:type="dxa"/>
            <w:vAlign w:val="center"/>
          </w:tcPr>
          <w:p>
            <w:pPr>
              <w:pStyle w:val="12"/>
            </w:pPr>
            <w:r>
              <w:t>2型糖尿病患者省级级补助标准</w:t>
            </w:r>
          </w:p>
        </w:tc>
        <w:tc>
          <w:tcPr>
            <w:tcW w:w="2268" w:type="dxa"/>
            <w:vAlign w:val="center"/>
          </w:tcPr>
          <w:p>
            <w:pPr>
              <w:pStyle w:val="12"/>
            </w:pPr>
            <w:r>
              <w:t>24.47元/人次</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严重精神障碍患者省级补助标准</w:t>
            </w:r>
          </w:p>
        </w:tc>
        <w:tc>
          <w:tcPr>
            <w:tcW w:w="5386" w:type="dxa"/>
            <w:vAlign w:val="center"/>
          </w:tcPr>
          <w:p>
            <w:pPr>
              <w:pStyle w:val="12"/>
            </w:pPr>
            <w:r>
              <w:t>严重精神障碍患者省级补助标准</w:t>
            </w:r>
          </w:p>
        </w:tc>
        <w:tc>
          <w:tcPr>
            <w:tcW w:w="2268" w:type="dxa"/>
            <w:vAlign w:val="center"/>
          </w:tcPr>
          <w:p>
            <w:pPr>
              <w:pStyle w:val="12"/>
            </w:pPr>
            <w:r>
              <w:t>29.47元/人次</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65岁以上老年人健康管理省级补助标准</w:t>
            </w:r>
          </w:p>
        </w:tc>
        <w:tc>
          <w:tcPr>
            <w:tcW w:w="5386" w:type="dxa"/>
            <w:vAlign w:val="center"/>
          </w:tcPr>
          <w:p>
            <w:pPr>
              <w:pStyle w:val="12"/>
            </w:pPr>
            <w:r>
              <w:t>65岁以上老年人健康管理省级补助标准</w:t>
            </w:r>
          </w:p>
        </w:tc>
        <w:tc>
          <w:tcPr>
            <w:tcW w:w="2268" w:type="dxa"/>
            <w:vAlign w:val="center"/>
          </w:tcPr>
          <w:p>
            <w:pPr>
              <w:pStyle w:val="12"/>
            </w:pPr>
            <w:r>
              <w:t>43.54元/人次</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高血压患者省级补助标准</w:t>
            </w:r>
          </w:p>
        </w:tc>
        <w:tc>
          <w:tcPr>
            <w:tcW w:w="5386" w:type="dxa"/>
            <w:vAlign w:val="center"/>
          </w:tcPr>
          <w:p>
            <w:pPr>
              <w:pStyle w:val="12"/>
            </w:pPr>
            <w:r>
              <w:t>高血压患者省级补助标准</w:t>
            </w:r>
          </w:p>
        </w:tc>
        <w:tc>
          <w:tcPr>
            <w:tcW w:w="2268" w:type="dxa"/>
            <w:vAlign w:val="center"/>
          </w:tcPr>
          <w:p>
            <w:pPr>
              <w:pStyle w:val="12"/>
            </w:pPr>
            <w:r>
              <w:t>21.91元/人次</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其它基本公共卫生省级投入成本</w:t>
            </w:r>
          </w:p>
        </w:tc>
        <w:tc>
          <w:tcPr>
            <w:tcW w:w="5386" w:type="dxa"/>
            <w:vAlign w:val="center"/>
          </w:tcPr>
          <w:p>
            <w:pPr>
              <w:pStyle w:val="12"/>
            </w:pPr>
            <w:r>
              <w:t>其它基本公共卫生省级投入成本</w:t>
            </w:r>
          </w:p>
        </w:tc>
        <w:tc>
          <w:tcPr>
            <w:tcW w:w="2268" w:type="dxa"/>
            <w:vAlign w:val="center"/>
          </w:tcPr>
          <w:p>
            <w:pPr>
              <w:pStyle w:val="12"/>
            </w:pPr>
            <w:r>
              <w:t>1044.82万元</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居民健康水平差距</w:t>
            </w:r>
          </w:p>
        </w:tc>
        <w:tc>
          <w:tcPr>
            <w:tcW w:w="5386" w:type="dxa"/>
            <w:vAlign w:val="center"/>
          </w:tcPr>
          <w:p>
            <w:pPr>
              <w:pStyle w:val="12"/>
            </w:pPr>
            <w:r>
              <w:t>居民健康水平差距</w:t>
            </w:r>
          </w:p>
        </w:tc>
        <w:tc>
          <w:tcPr>
            <w:tcW w:w="2268" w:type="dxa"/>
            <w:vAlign w:val="center"/>
          </w:tcPr>
          <w:p>
            <w:pPr>
              <w:pStyle w:val="12"/>
            </w:pPr>
            <w:r>
              <w:t>不断缩小</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辖区内基本公共卫生服务水平</w:t>
            </w:r>
          </w:p>
        </w:tc>
        <w:tc>
          <w:tcPr>
            <w:tcW w:w="5386" w:type="dxa"/>
            <w:vAlign w:val="center"/>
          </w:tcPr>
          <w:p>
            <w:pPr>
              <w:pStyle w:val="12"/>
            </w:pPr>
            <w:r>
              <w:t>辖区内基本公共卫生服务水平</w:t>
            </w:r>
          </w:p>
        </w:tc>
        <w:tc>
          <w:tcPr>
            <w:tcW w:w="2268" w:type="dxa"/>
            <w:vAlign w:val="center"/>
          </w:tcPr>
          <w:p>
            <w:pPr>
              <w:pStyle w:val="12"/>
            </w:pPr>
            <w:r>
              <w:t>不断提高</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患者满意度</w:t>
            </w:r>
          </w:p>
        </w:tc>
        <w:tc>
          <w:tcPr>
            <w:tcW w:w="5386" w:type="dxa"/>
            <w:vAlign w:val="center"/>
          </w:tcPr>
          <w:p>
            <w:pPr>
              <w:pStyle w:val="12"/>
            </w:pPr>
            <w:r>
              <w:t>患者满意度</w:t>
            </w:r>
          </w:p>
        </w:tc>
        <w:tc>
          <w:tcPr>
            <w:tcW w:w="2268" w:type="dxa"/>
            <w:vAlign w:val="center"/>
          </w:tcPr>
          <w:p>
            <w:pPr>
              <w:pStyle w:val="12"/>
            </w:pPr>
            <w:r>
              <w:t>≥85%</w:t>
            </w:r>
          </w:p>
          <w:p>
            <w:pPr>
              <w:pStyle w:val="12"/>
            </w:pP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17、冀财社【2024】179号提前下达2025年省级公共卫生服务补助资金绩效目标表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13043425P00N3BF10001L</w:t>
            </w:r>
          </w:p>
        </w:tc>
        <w:tc>
          <w:tcPr>
            <w:tcW w:w="2835" w:type="dxa"/>
            <w:vAlign w:val="center"/>
          </w:tcPr>
          <w:p>
            <w:pPr>
              <w:pStyle w:val="10"/>
            </w:pPr>
            <w:r>
              <w:t>项目名称</w:t>
            </w:r>
          </w:p>
        </w:tc>
        <w:tc>
          <w:tcPr>
            <w:tcW w:w="6095" w:type="dxa"/>
            <w:gridSpan w:val="3"/>
            <w:vAlign w:val="center"/>
          </w:tcPr>
          <w:p>
            <w:pPr>
              <w:pStyle w:val="12"/>
            </w:pPr>
            <w:r>
              <w:t>冀财社【2024】179号提前下达2025年省级公共卫生服务补助资金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533.53</w:t>
            </w:r>
          </w:p>
        </w:tc>
        <w:tc>
          <w:tcPr>
            <w:tcW w:w="2835" w:type="dxa"/>
            <w:vAlign w:val="center"/>
          </w:tcPr>
          <w:p>
            <w:pPr>
              <w:pStyle w:val="10"/>
            </w:pPr>
            <w:r>
              <w:t>其中：财政    资金</w:t>
            </w:r>
          </w:p>
        </w:tc>
        <w:tc>
          <w:tcPr>
            <w:tcW w:w="2551" w:type="dxa"/>
            <w:vAlign w:val="center"/>
          </w:tcPr>
          <w:p>
            <w:pPr>
              <w:pStyle w:val="12"/>
            </w:pPr>
            <w:r>
              <w:t>533.53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对城乡居民健康问题实施干预措施，减少主要健康危险因素.有效预防和控制主要传染病及慢性病.按照县常住人口数，省级公共卫生补助402.08万元，资金按进度拨付。</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1.对城乡居民健康问题实施干预措施，减少主要健康危险因素.有效预防和控制主要传染病及慢性病.按照县常住人口数，省级公共卫生补助402.08万元，资金按进度拨付。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适龄儿童国家免疫规划疫苗接种率</w:t>
            </w:r>
          </w:p>
        </w:tc>
        <w:tc>
          <w:tcPr>
            <w:tcW w:w="5386" w:type="dxa"/>
            <w:vAlign w:val="center"/>
          </w:tcPr>
          <w:p>
            <w:pPr>
              <w:pStyle w:val="12"/>
            </w:pPr>
            <w:r>
              <w:t>适龄儿童国家免疫规划疫苗接种率</w:t>
            </w:r>
          </w:p>
        </w:tc>
        <w:tc>
          <w:tcPr>
            <w:tcW w:w="2268" w:type="dxa"/>
            <w:vAlign w:val="center"/>
          </w:tcPr>
          <w:p>
            <w:pPr>
              <w:pStyle w:val="12"/>
            </w:pPr>
            <w:r>
              <w:t>≥90%</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基本药物制度覆盖率</w:t>
            </w:r>
          </w:p>
        </w:tc>
        <w:tc>
          <w:tcPr>
            <w:tcW w:w="5386" w:type="dxa"/>
            <w:vAlign w:val="center"/>
          </w:tcPr>
          <w:p>
            <w:pPr>
              <w:pStyle w:val="12"/>
            </w:pPr>
            <w:r>
              <w:t>基本药物制度覆盖率</w:t>
            </w:r>
          </w:p>
        </w:tc>
        <w:tc>
          <w:tcPr>
            <w:tcW w:w="2268" w:type="dxa"/>
            <w:vAlign w:val="center"/>
          </w:tcPr>
          <w:p>
            <w:pPr>
              <w:pStyle w:val="12"/>
            </w:pPr>
            <w:r>
              <w:t>100%</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无创产前筛查目标人群覆盖率</w:t>
            </w:r>
          </w:p>
        </w:tc>
        <w:tc>
          <w:tcPr>
            <w:tcW w:w="5386" w:type="dxa"/>
            <w:vAlign w:val="center"/>
          </w:tcPr>
          <w:p>
            <w:pPr>
              <w:pStyle w:val="12"/>
            </w:pPr>
            <w:r>
              <w:t>无创产前筛查目标人群覆盖率</w:t>
            </w:r>
          </w:p>
        </w:tc>
        <w:tc>
          <w:tcPr>
            <w:tcW w:w="2268" w:type="dxa"/>
            <w:vAlign w:val="center"/>
          </w:tcPr>
          <w:p>
            <w:pPr>
              <w:pStyle w:val="12"/>
            </w:pPr>
            <w:r>
              <w:t>较上年提高</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年内接受孕妇耳聋基因免费筛查的孕妇人数占建册孕妇人数的比例</w:t>
            </w:r>
          </w:p>
        </w:tc>
        <w:tc>
          <w:tcPr>
            <w:tcW w:w="5386" w:type="dxa"/>
            <w:vAlign w:val="center"/>
          </w:tcPr>
          <w:p>
            <w:pPr>
              <w:pStyle w:val="12"/>
            </w:pPr>
            <w:r>
              <w:t>年内接受孕妇耳聋基因免费筛查的孕妇人数占建册孕妇人数的比例</w:t>
            </w:r>
          </w:p>
        </w:tc>
        <w:tc>
          <w:tcPr>
            <w:tcW w:w="2268" w:type="dxa"/>
            <w:vAlign w:val="center"/>
          </w:tcPr>
          <w:p>
            <w:pPr>
              <w:pStyle w:val="12"/>
            </w:pPr>
            <w:r>
              <w:t>≥85%</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白内障治愈率</w:t>
            </w:r>
          </w:p>
        </w:tc>
        <w:tc>
          <w:tcPr>
            <w:tcW w:w="5386" w:type="dxa"/>
            <w:vAlign w:val="center"/>
          </w:tcPr>
          <w:p>
            <w:pPr>
              <w:pStyle w:val="12"/>
            </w:pPr>
            <w:r>
              <w:t>白内障治愈率</w:t>
            </w:r>
          </w:p>
        </w:tc>
        <w:tc>
          <w:tcPr>
            <w:tcW w:w="2268" w:type="dxa"/>
            <w:vAlign w:val="center"/>
          </w:tcPr>
          <w:p>
            <w:pPr>
              <w:pStyle w:val="12"/>
            </w:pPr>
            <w:r>
              <w:t>≥80%</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符合孕妇耳聋基因筛查技术规范要求</w:t>
            </w:r>
          </w:p>
        </w:tc>
        <w:tc>
          <w:tcPr>
            <w:tcW w:w="5386" w:type="dxa"/>
            <w:vAlign w:val="center"/>
          </w:tcPr>
          <w:p>
            <w:pPr>
              <w:pStyle w:val="12"/>
            </w:pPr>
            <w:r>
              <w:t>符合孕妇耳聋基因筛查技术规范要求</w:t>
            </w:r>
          </w:p>
        </w:tc>
        <w:tc>
          <w:tcPr>
            <w:tcW w:w="2268" w:type="dxa"/>
            <w:vAlign w:val="center"/>
          </w:tcPr>
          <w:p>
            <w:pPr>
              <w:pStyle w:val="12"/>
            </w:pPr>
            <w:r>
              <w:t>复合规范要求</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高血压患者基层规范管理服务率</w:t>
            </w:r>
          </w:p>
        </w:tc>
        <w:tc>
          <w:tcPr>
            <w:tcW w:w="5386" w:type="dxa"/>
            <w:vAlign w:val="center"/>
          </w:tcPr>
          <w:p>
            <w:pPr>
              <w:pStyle w:val="12"/>
            </w:pPr>
            <w:r>
              <w:t>高血压患者基层规范管理服务率</w:t>
            </w:r>
          </w:p>
        </w:tc>
        <w:tc>
          <w:tcPr>
            <w:tcW w:w="2268" w:type="dxa"/>
            <w:vAlign w:val="center"/>
          </w:tcPr>
          <w:p>
            <w:pPr>
              <w:pStyle w:val="12"/>
            </w:pPr>
            <w:r>
              <w:t>≥60%</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基本药物补助资金发放及时率</w:t>
            </w:r>
          </w:p>
        </w:tc>
        <w:tc>
          <w:tcPr>
            <w:tcW w:w="5386" w:type="dxa"/>
            <w:vAlign w:val="center"/>
          </w:tcPr>
          <w:p>
            <w:pPr>
              <w:pStyle w:val="12"/>
            </w:pPr>
            <w:r>
              <w:t>基本药物补助资金发放及时率</w:t>
            </w:r>
          </w:p>
        </w:tc>
        <w:tc>
          <w:tcPr>
            <w:tcW w:w="2268" w:type="dxa"/>
            <w:vAlign w:val="center"/>
          </w:tcPr>
          <w:p>
            <w:pPr>
              <w:pStyle w:val="12"/>
            </w:pPr>
            <w:r>
              <w:t>每季度拨付一次</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孕产妇耳聋、无创产前筛查资金发放及时率</w:t>
            </w:r>
          </w:p>
        </w:tc>
        <w:tc>
          <w:tcPr>
            <w:tcW w:w="5386" w:type="dxa"/>
            <w:vAlign w:val="center"/>
          </w:tcPr>
          <w:p>
            <w:pPr>
              <w:pStyle w:val="12"/>
            </w:pPr>
            <w:r>
              <w:t>孕产妇耳聋、无创产前筛查资金发放及时率</w:t>
            </w:r>
          </w:p>
        </w:tc>
        <w:tc>
          <w:tcPr>
            <w:tcW w:w="2268" w:type="dxa"/>
            <w:vAlign w:val="center"/>
          </w:tcPr>
          <w:p>
            <w:pPr>
              <w:pStyle w:val="12"/>
            </w:pPr>
            <w:r>
              <w:t>每季度拨付一次</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省级投入成本</w:t>
            </w:r>
          </w:p>
        </w:tc>
        <w:tc>
          <w:tcPr>
            <w:tcW w:w="5386" w:type="dxa"/>
            <w:vAlign w:val="center"/>
          </w:tcPr>
          <w:p>
            <w:pPr>
              <w:pStyle w:val="12"/>
            </w:pPr>
            <w:r>
              <w:t>省级投入成本</w:t>
            </w:r>
          </w:p>
        </w:tc>
        <w:tc>
          <w:tcPr>
            <w:tcW w:w="2268" w:type="dxa"/>
            <w:vAlign w:val="center"/>
          </w:tcPr>
          <w:p>
            <w:pPr>
              <w:pStyle w:val="12"/>
            </w:pPr>
            <w:r>
              <w:t>533.53万元</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居民健康水平差距</w:t>
            </w:r>
          </w:p>
        </w:tc>
        <w:tc>
          <w:tcPr>
            <w:tcW w:w="5386" w:type="dxa"/>
            <w:vAlign w:val="center"/>
          </w:tcPr>
          <w:p>
            <w:pPr>
              <w:pStyle w:val="12"/>
            </w:pPr>
            <w:r>
              <w:t>居民健康水平差距</w:t>
            </w:r>
          </w:p>
        </w:tc>
        <w:tc>
          <w:tcPr>
            <w:tcW w:w="2268" w:type="dxa"/>
            <w:vAlign w:val="center"/>
          </w:tcPr>
          <w:p>
            <w:pPr>
              <w:pStyle w:val="12"/>
            </w:pPr>
            <w:r>
              <w:t>不断缩小</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参培医生业务水平</w:t>
            </w:r>
          </w:p>
        </w:tc>
        <w:tc>
          <w:tcPr>
            <w:tcW w:w="5386" w:type="dxa"/>
            <w:vAlign w:val="center"/>
          </w:tcPr>
          <w:p>
            <w:pPr>
              <w:pStyle w:val="12"/>
            </w:pPr>
            <w:r>
              <w:t>参培医生业务水平</w:t>
            </w:r>
          </w:p>
        </w:tc>
        <w:tc>
          <w:tcPr>
            <w:tcW w:w="2268" w:type="dxa"/>
            <w:vAlign w:val="center"/>
          </w:tcPr>
          <w:p>
            <w:pPr>
              <w:pStyle w:val="12"/>
            </w:pPr>
            <w:r>
              <w:t>大幅提高</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实施公共卫生项目服务，较大的促进经济的发展</w:t>
            </w:r>
          </w:p>
        </w:tc>
        <w:tc>
          <w:tcPr>
            <w:tcW w:w="5386" w:type="dxa"/>
            <w:vAlign w:val="center"/>
          </w:tcPr>
          <w:p>
            <w:pPr>
              <w:pStyle w:val="12"/>
            </w:pPr>
            <w:r>
              <w:t>实施公共卫生项目服务，较大的促进经济的发展</w:t>
            </w:r>
          </w:p>
        </w:tc>
        <w:tc>
          <w:tcPr>
            <w:tcW w:w="2268" w:type="dxa"/>
            <w:vAlign w:val="center"/>
          </w:tcPr>
          <w:p>
            <w:pPr>
              <w:pStyle w:val="12"/>
            </w:pPr>
            <w:r>
              <w:t>≥80%</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基本公共卫生服务均等化</w:t>
            </w:r>
          </w:p>
        </w:tc>
        <w:tc>
          <w:tcPr>
            <w:tcW w:w="5386" w:type="dxa"/>
            <w:vAlign w:val="center"/>
          </w:tcPr>
          <w:p>
            <w:pPr>
              <w:pStyle w:val="12"/>
            </w:pPr>
            <w:r>
              <w:t>基本公共卫生服务均等化</w:t>
            </w:r>
          </w:p>
        </w:tc>
        <w:tc>
          <w:tcPr>
            <w:tcW w:w="2268" w:type="dxa"/>
            <w:vAlign w:val="center"/>
          </w:tcPr>
          <w:p>
            <w:pPr>
              <w:pStyle w:val="12"/>
            </w:pPr>
            <w:r>
              <w:t>进一步推进服务均等化</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提升出生人口素质</w:t>
            </w:r>
          </w:p>
        </w:tc>
        <w:tc>
          <w:tcPr>
            <w:tcW w:w="5386" w:type="dxa"/>
            <w:vAlign w:val="center"/>
          </w:tcPr>
          <w:p>
            <w:pPr>
              <w:pStyle w:val="12"/>
            </w:pPr>
            <w:r>
              <w:t>提升出生人口素质</w:t>
            </w:r>
          </w:p>
        </w:tc>
        <w:tc>
          <w:tcPr>
            <w:tcW w:w="2268" w:type="dxa"/>
            <w:vAlign w:val="center"/>
          </w:tcPr>
          <w:p>
            <w:pPr>
              <w:pStyle w:val="12"/>
            </w:pPr>
            <w:r>
              <w:t>进一步降低出生人口缺陷</w:t>
            </w:r>
          </w:p>
        </w:tc>
        <w:tc>
          <w:tcPr>
            <w:tcW w:w="1276" w:type="dxa"/>
            <w:vAlign w:val="center"/>
          </w:tcPr>
          <w:p>
            <w:pPr>
              <w:pStyle w:val="12"/>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p>
            <w:pPr>
              <w:pStyle w:val="12"/>
            </w:pP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患者满意度</w:t>
            </w:r>
          </w:p>
        </w:tc>
        <w:tc>
          <w:tcPr>
            <w:tcW w:w="5386" w:type="dxa"/>
            <w:vAlign w:val="center"/>
          </w:tcPr>
          <w:p>
            <w:pPr>
              <w:pStyle w:val="12"/>
            </w:pPr>
            <w:r>
              <w:t>患者满意度</w:t>
            </w:r>
          </w:p>
        </w:tc>
        <w:tc>
          <w:tcPr>
            <w:tcW w:w="2268" w:type="dxa"/>
            <w:vAlign w:val="center"/>
          </w:tcPr>
          <w:p>
            <w:pPr>
              <w:pStyle w:val="12"/>
            </w:pPr>
            <w:r>
              <w:t>≥80%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18、冀财社【2024】183号提前下达2025年省级医改专项补助资金绩效目标表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13043425P006PCB10001N</w:t>
            </w:r>
          </w:p>
        </w:tc>
        <w:tc>
          <w:tcPr>
            <w:tcW w:w="2835" w:type="dxa"/>
            <w:vAlign w:val="center"/>
          </w:tcPr>
          <w:p>
            <w:pPr>
              <w:pStyle w:val="10"/>
            </w:pPr>
            <w:r>
              <w:t>项目名称</w:t>
            </w:r>
          </w:p>
        </w:tc>
        <w:tc>
          <w:tcPr>
            <w:tcW w:w="6095" w:type="dxa"/>
            <w:gridSpan w:val="3"/>
            <w:vAlign w:val="center"/>
          </w:tcPr>
          <w:p>
            <w:pPr>
              <w:pStyle w:val="12"/>
            </w:pPr>
            <w:r>
              <w:t>冀财社【2024】183号提前下达2025年省级医改专项补助资金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2025年省级医改专项补助资金，主要用于魏县人民医院重点专科发展项目。</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1.2025年省级医改专项补助资金，主要用于魏县人民医院重点专科发展项目。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重点专科发展支持数量</w:t>
            </w:r>
          </w:p>
        </w:tc>
        <w:tc>
          <w:tcPr>
            <w:tcW w:w="5386" w:type="dxa"/>
            <w:vAlign w:val="center"/>
          </w:tcPr>
          <w:p>
            <w:pPr>
              <w:pStyle w:val="12"/>
            </w:pPr>
            <w:r>
              <w:t>重点专科发展支持数量</w:t>
            </w:r>
          </w:p>
        </w:tc>
        <w:tc>
          <w:tcPr>
            <w:tcW w:w="2268" w:type="dxa"/>
            <w:vAlign w:val="center"/>
          </w:tcPr>
          <w:p>
            <w:pPr>
              <w:pStyle w:val="12"/>
            </w:pPr>
            <w:r>
              <w:t>1家</w:t>
            </w:r>
          </w:p>
        </w:tc>
        <w:tc>
          <w:tcPr>
            <w:tcW w:w="1276" w:type="dxa"/>
            <w:vAlign w:val="center"/>
          </w:tcPr>
          <w:p>
            <w:pPr>
              <w:pStyle w:val="12"/>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重点专科能力提升</w:t>
            </w:r>
          </w:p>
        </w:tc>
        <w:tc>
          <w:tcPr>
            <w:tcW w:w="5386" w:type="dxa"/>
            <w:vAlign w:val="center"/>
          </w:tcPr>
          <w:p>
            <w:pPr>
              <w:pStyle w:val="12"/>
            </w:pPr>
            <w:r>
              <w:t>重点专科能力提升</w:t>
            </w:r>
          </w:p>
        </w:tc>
        <w:tc>
          <w:tcPr>
            <w:tcW w:w="2268" w:type="dxa"/>
            <w:vAlign w:val="center"/>
          </w:tcPr>
          <w:p>
            <w:pPr>
              <w:pStyle w:val="12"/>
            </w:pPr>
            <w:r>
              <w:t>有所提升</w:t>
            </w:r>
          </w:p>
        </w:tc>
        <w:tc>
          <w:tcPr>
            <w:tcW w:w="1276" w:type="dxa"/>
            <w:vAlign w:val="center"/>
          </w:tcPr>
          <w:p>
            <w:pPr>
              <w:pStyle w:val="12"/>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工作开展及时性</w:t>
            </w:r>
          </w:p>
        </w:tc>
        <w:tc>
          <w:tcPr>
            <w:tcW w:w="5386" w:type="dxa"/>
            <w:vAlign w:val="center"/>
          </w:tcPr>
          <w:p>
            <w:pPr>
              <w:pStyle w:val="12"/>
            </w:pPr>
            <w:r>
              <w:t>工作开展及时性</w:t>
            </w:r>
          </w:p>
        </w:tc>
        <w:tc>
          <w:tcPr>
            <w:tcW w:w="2268" w:type="dxa"/>
            <w:vAlign w:val="center"/>
          </w:tcPr>
          <w:p>
            <w:pPr>
              <w:pStyle w:val="12"/>
            </w:pPr>
            <w:r>
              <w:t>及时开展</w:t>
            </w:r>
          </w:p>
        </w:tc>
        <w:tc>
          <w:tcPr>
            <w:tcW w:w="1276" w:type="dxa"/>
            <w:vAlign w:val="center"/>
          </w:tcPr>
          <w:p>
            <w:pPr>
              <w:pStyle w:val="12"/>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省级投入成本</w:t>
            </w:r>
          </w:p>
        </w:tc>
        <w:tc>
          <w:tcPr>
            <w:tcW w:w="5386" w:type="dxa"/>
            <w:vAlign w:val="center"/>
          </w:tcPr>
          <w:p>
            <w:pPr>
              <w:pStyle w:val="12"/>
            </w:pPr>
            <w:r>
              <w:t>省级投入成本</w:t>
            </w:r>
          </w:p>
        </w:tc>
        <w:tc>
          <w:tcPr>
            <w:tcW w:w="2268" w:type="dxa"/>
            <w:vAlign w:val="center"/>
          </w:tcPr>
          <w:p>
            <w:pPr>
              <w:pStyle w:val="12"/>
            </w:pPr>
            <w:r>
              <w:t>120万元</w:t>
            </w:r>
          </w:p>
        </w:tc>
        <w:tc>
          <w:tcPr>
            <w:tcW w:w="1276" w:type="dxa"/>
            <w:vAlign w:val="center"/>
          </w:tcPr>
          <w:p>
            <w:pPr>
              <w:pStyle w:val="12"/>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重点专科能力提升效果</w:t>
            </w:r>
          </w:p>
        </w:tc>
        <w:tc>
          <w:tcPr>
            <w:tcW w:w="5386" w:type="dxa"/>
            <w:vAlign w:val="center"/>
          </w:tcPr>
          <w:p>
            <w:pPr>
              <w:pStyle w:val="12"/>
            </w:pPr>
            <w:r>
              <w:t>重点专科能力提升效果</w:t>
            </w:r>
          </w:p>
        </w:tc>
        <w:tc>
          <w:tcPr>
            <w:tcW w:w="2268" w:type="dxa"/>
            <w:vAlign w:val="center"/>
          </w:tcPr>
          <w:p>
            <w:pPr>
              <w:pStyle w:val="12"/>
            </w:pPr>
            <w:r>
              <w:t>较上年提升</w:t>
            </w:r>
          </w:p>
        </w:tc>
        <w:tc>
          <w:tcPr>
            <w:tcW w:w="1276" w:type="dxa"/>
            <w:vAlign w:val="center"/>
          </w:tcPr>
          <w:p>
            <w:pPr>
              <w:pStyle w:val="12"/>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增加就医量，提高医院收入</w:t>
            </w:r>
          </w:p>
        </w:tc>
        <w:tc>
          <w:tcPr>
            <w:tcW w:w="5386" w:type="dxa"/>
            <w:vAlign w:val="center"/>
          </w:tcPr>
          <w:p>
            <w:pPr>
              <w:pStyle w:val="12"/>
            </w:pPr>
            <w:r>
              <w:t>增加就医量，提高医院收入</w:t>
            </w:r>
          </w:p>
        </w:tc>
        <w:tc>
          <w:tcPr>
            <w:tcW w:w="2268" w:type="dxa"/>
            <w:vAlign w:val="center"/>
          </w:tcPr>
          <w:p>
            <w:pPr>
              <w:pStyle w:val="12"/>
            </w:pPr>
            <w:r>
              <w:t>较上年提高</w:t>
            </w:r>
          </w:p>
        </w:tc>
        <w:tc>
          <w:tcPr>
            <w:tcW w:w="1276" w:type="dxa"/>
            <w:vAlign w:val="center"/>
          </w:tcPr>
          <w:p>
            <w:pPr>
              <w:pStyle w:val="12"/>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相关医疗机构患者满意度</w:t>
            </w:r>
          </w:p>
        </w:tc>
        <w:tc>
          <w:tcPr>
            <w:tcW w:w="5386" w:type="dxa"/>
            <w:vAlign w:val="center"/>
          </w:tcPr>
          <w:p>
            <w:pPr>
              <w:pStyle w:val="12"/>
            </w:pPr>
            <w:r>
              <w:t>相关医疗机构患者满意度</w:t>
            </w:r>
          </w:p>
        </w:tc>
        <w:tc>
          <w:tcPr>
            <w:tcW w:w="2268" w:type="dxa"/>
            <w:vAlign w:val="center"/>
          </w:tcPr>
          <w:p>
            <w:pPr>
              <w:pStyle w:val="12"/>
            </w:pPr>
            <w:r>
              <w:t>较上年提高</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19、冀财社【2024】186号提前下达2025年中央医疗服务与保障能力提升（公立医院综合改革）补助资金绩效目标表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13043425P00G39C10001M</w:t>
            </w:r>
          </w:p>
        </w:tc>
        <w:tc>
          <w:tcPr>
            <w:tcW w:w="2835" w:type="dxa"/>
            <w:vAlign w:val="center"/>
          </w:tcPr>
          <w:p>
            <w:pPr>
              <w:pStyle w:val="10"/>
            </w:pPr>
            <w:r>
              <w:t>项目名称</w:t>
            </w:r>
          </w:p>
        </w:tc>
        <w:tc>
          <w:tcPr>
            <w:tcW w:w="6095" w:type="dxa"/>
            <w:gridSpan w:val="3"/>
            <w:vAlign w:val="center"/>
          </w:tcPr>
          <w:p>
            <w:pPr>
              <w:pStyle w:val="12"/>
            </w:pPr>
            <w:r>
              <w:t>冀财社【2024】186号提前下达2025年中央医疗服务与保障能力提升（公立医院综合改革）补助资金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190.00</w:t>
            </w:r>
          </w:p>
        </w:tc>
        <w:tc>
          <w:tcPr>
            <w:tcW w:w="2835" w:type="dxa"/>
            <w:vAlign w:val="center"/>
          </w:tcPr>
          <w:p>
            <w:pPr>
              <w:pStyle w:val="10"/>
            </w:pPr>
            <w:r>
              <w:t>其中：财政    资金</w:t>
            </w:r>
          </w:p>
        </w:tc>
        <w:tc>
          <w:tcPr>
            <w:tcW w:w="2551" w:type="dxa"/>
            <w:vAlign w:val="center"/>
          </w:tcPr>
          <w:p>
            <w:pPr>
              <w:pStyle w:val="12"/>
            </w:pPr>
            <w:r>
              <w:t>190.00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辖区内3家公立医院，破除公立医院逐利机制，落实政府的领导责任、保障责任、管理责任、监督责任，构建起布局合理、分工协作的医疗服务体系和分级诊疗就医格局，有效缓解群众看病难、看病贵问题。</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1.辖区内3家公立医院，破除公立医院逐利机制，落实政府的领导责任、保障责任、管理责任、监督责任，构建起布局合理、分工协作的医疗服务体系和分级诊疗就医格局，有效缓解群众看病难、看病贵问题。</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公立医院医疗服务收入占医疗收入的比例</w:t>
            </w:r>
          </w:p>
        </w:tc>
        <w:tc>
          <w:tcPr>
            <w:tcW w:w="5386" w:type="dxa"/>
            <w:vAlign w:val="center"/>
          </w:tcPr>
          <w:p>
            <w:pPr>
              <w:pStyle w:val="12"/>
            </w:pPr>
            <w:r>
              <w:t>公立医院医疗服务收入占医疗收入的比例</w:t>
            </w:r>
          </w:p>
        </w:tc>
        <w:tc>
          <w:tcPr>
            <w:tcW w:w="2268" w:type="dxa"/>
            <w:vAlign w:val="center"/>
          </w:tcPr>
          <w:p>
            <w:pPr>
              <w:pStyle w:val="12"/>
            </w:pPr>
            <w:r>
              <w:t>较上年提高</w:t>
            </w:r>
          </w:p>
        </w:tc>
        <w:tc>
          <w:tcPr>
            <w:tcW w:w="1276" w:type="dxa"/>
            <w:vAlign w:val="center"/>
          </w:tcPr>
          <w:p>
            <w:pPr>
              <w:pStyle w:val="12"/>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县域内住院量占比</w:t>
            </w:r>
          </w:p>
        </w:tc>
        <w:tc>
          <w:tcPr>
            <w:tcW w:w="5386" w:type="dxa"/>
            <w:vAlign w:val="center"/>
          </w:tcPr>
          <w:p>
            <w:pPr>
              <w:pStyle w:val="12"/>
            </w:pPr>
            <w:r>
              <w:t>县域内住院量占比</w:t>
            </w:r>
          </w:p>
        </w:tc>
        <w:tc>
          <w:tcPr>
            <w:tcW w:w="2268" w:type="dxa"/>
            <w:vAlign w:val="center"/>
          </w:tcPr>
          <w:p>
            <w:pPr>
              <w:pStyle w:val="12"/>
            </w:pPr>
            <w:r>
              <w:t>较上年提高</w:t>
            </w:r>
          </w:p>
        </w:tc>
        <w:tc>
          <w:tcPr>
            <w:tcW w:w="1276" w:type="dxa"/>
            <w:vAlign w:val="center"/>
          </w:tcPr>
          <w:p>
            <w:pPr>
              <w:pStyle w:val="12"/>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公立医院改革补助资金拨付时间</w:t>
            </w:r>
          </w:p>
        </w:tc>
        <w:tc>
          <w:tcPr>
            <w:tcW w:w="5386" w:type="dxa"/>
            <w:vAlign w:val="center"/>
          </w:tcPr>
          <w:p>
            <w:pPr>
              <w:pStyle w:val="12"/>
            </w:pPr>
            <w:r>
              <w:t>公立医院改革补助资金拨付时间</w:t>
            </w:r>
          </w:p>
        </w:tc>
        <w:tc>
          <w:tcPr>
            <w:tcW w:w="2268" w:type="dxa"/>
            <w:vAlign w:val="center"/>
          </w:tcPr>
          <w:p>
            <w:pPr>
              <w:pStyle w:val="12"/>
            </w:pPr>
            <w:r>
              <w:t>每半年拨付一次</w:t>
            </w:r>
          </w:p>
        </w:tc>
        <w:tc>
          <w:tcPr>
            <w:tcW w:w="1276" w:type="dxa"/>
            <w:vAlign w:val="center"/>
          </w:tcPr>
          <w:p>
            <w:pPr>
              <w:pStyle w:val="12"/>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中央投入资金成本</w:t>
            </w:r>
          </w:p>
        </w:tc>
        <w:tc>
          <w:tcPr>
            <w:tcW w:w="5386" w:type="dxa"/>
            <w:vAlign w:val="center"/>
          </w:tcPr>
          <w:p>
            <w:pPr>
              <w:pStyle w:val="12"/>
            </w:pPr>
            <w:r>
              <w:t>中央投入资金成本</w:t>
            </w:r>
          </w:p>
        </w:tc>
        <w:tc>
          <w:tcPr>
            <w:tcW w:w="2268" w:type="dxa"/>
            <w:vAlign w:val="center"/>
          </w:tcPr>
          <w:p>
            <w:pPr>
              <w:pStyle w:val="12"/>
            </w:pPr>
            <w:r>
              <w:t>190万元</w:t>
            </w:r>
          </w:p>
        </w:tc>
        <w:tc>
          <w:tcPr>
            <w:tcW w:w="1276" w:type="dxa"/>
            <w:vAlign w:val="center"/>
          </w:tcPr>
          <w:p>
            <w:pPr>
              <w:pStyle w:val="12"/>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在全县产生的重要影响，得到广大受众的充分认可。</w:t>
            </w:r>
          </w:p>
        </w:tc>
        <w:tc>
          <w:tcPr>
            <w:tcW w:w="5386" w:type="dxa"/>
            <w:vAlign w:val="center"/>
          </w:tcPr>
          <w:p>
            <w:pPr>
              <w:pStyle w:val="12"/>
            </w:pPr>
            <w:r>
              <w:t>在全县产生的重要影响，得到广大受众的充分认可。</w:t>
            </w:r>
          </w:p>
        </w:tc>
        <w:tc>
          <w:tcPr>
            <w:tcW w:w="2268" w:type="dxa"/>
            <w:vAlign w:val="center"/>
          </w:tcPr>
          <w:p>
            <w:pPr>
              <w:pStyle w:val="12"/>
            </w:pPr>
            <w:r>
              <w:t>促进社会稳定发展</w:t>
            </w:r>
          </w:p>
        </w:tc>
        <w:tc>
          <w:tcPr>
            <w:tcW w:w="1276" w:type="dxa"/>
            <w:vAlign w:val="center"/>
          </w:tcPr>
          <w:p>
            <w:pPr>
              <w:pStyle w:val="12"/>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能够长期缓解群众看病难、看病贵问题。</w:t>
            </w:r>
          </w:p>
        </w:tc>
        <w:tc>
          <w:tcPr>
            <w:tcW w:w="5386" w:type="dxa"/>
            <w:vAlign w:val="center"/>
          </w:tcPr>
          <w:p>
            <w:pPr>
              <w:pStyle w:val="12"/>
            </w:pPr>
            <w:r>
              <w:t>能够长期缓解群众看病难、看病贵问题。</w:t>
            </w:r>
          </w:p>
        </w:tc>
        <w:tc>
          <w:tcPr>
            <w:tcW w:w="2268" w:type="dxa"/>
            <w:vAlign w:val="center"/>
          </w:tcPr>
          <w:p>
            <w:pPr>
              <w:pStyle w:val="12"/>
            </w:pPr>
            <w:r>
              <w:t>得到广大群众满意</w:t>
            </w:r>
          </w:p>
        </w:tc>
        <w:tc>
          <w:tcPr>
            <w:tcW w:w="1276" w:type="dxa"/>
            <w:vAlign w:val="center"/>
          </w:tcPr>
          <w:p>
            <w:pPr>
              <w:pStyle w:val="12"/>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县医院、中医院、二院满意度</w:t>
            </w:r>
          </w:p>
        </w:tc>
        <w:tc>
          <w:tcPr>
            <w:tcW w:w="5386" w:type="dxa"/>
            <w:vAlign w:val="center"/>
          </w:tcPr>
          <w:p>
            <w:pPr>
              <w:pStyle w:val="12"/>
            </w:pPr>
            <w:r>
              <w:t>县医院、中医院、二院满意度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20、冀财社【2024】187号提前下达2025年省级计划生育奖励扶助资金绩效目标表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13043425P00439010006L</w:t>
            </w:r>
          </w:p>
        </w:tc>
        <w:tc>
          <w:tcPr>
            <w:tcW w:w="2835" w:type="dxa"/>
            <w:vAlign w:val="center"/>
          </w:tcPr>
          <w:p>
            <w:pPr>
              <w:pStyle w:val="10"/>
            </w:pPr>
            <w:r>
              <w:t>项目名称</w:t>
            </w:r>
          </w:p>
        </w:tc>
        <w:tc>
          <w:tcPr>
            <w:tcW w:w="6095" w:type="dxa"/>
            <w:gridSpan w:val="3"/>
            <w:vAlign w:val="center"/>
          </w:tcPr>
          <w:p>
            <w:pPr>
              <w:pStyle w:val="12"/>
            </w:pPr>
            <w:r>
              <w:t>冀财社【2024】187号提前下达2025年省级计划生育奖励扶助资金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83.93</w:t>
            </w:r>
          </w:p>
        </w:tc>
        <w:tc>
          <w:tcPr>
            <w:tcW w:w="2835" w:type="dxa"/>
            <w:vAlign w:val="center"/>
          </w:tcPr>
          <w:p>
            <w:pPr>
              <w:pStyle w:val="10"/>
            </w:pPr>
            <w:r>
              <w:t>其中：财政    资金</w:t>
            </w:r>
          </w:p>
        </w:tc>
        <w:tc>
          <w:tcPr>
            <w:tcW w:w="2551" w:type="dxa"/>
            <w:vAlign w:val="center"/>
          </w:tcPr>
          <w:p>
            <w:pPr>
              <w:pStyle w:val="12"/>
            </w:pPr>
            <w:r>
              <w:t>83.93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通过实施计划生育奖励扶助，提高人民生活水平，进一步提高计划生育政策，保障和改善民生，促进社会和谐稳定。</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1.通过实施计划生育奖励扶助，提高人民生活水平，进一步提高计划生育政策，保障和改善民生，促进社会和谐稳定。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计划生育奖励扶助人数</w:t>
            </w:r>
          </w:p>
        </w:tc>
        <w:tc>
          <w:tcPr>
            <w:tcW w:w="5386" w:type="dxa"/>
            <w:vAlign w:val="center"/>
          </w:tcPr>
          <w:p>
            <w:pPr>
              <w:pStyle w:val="12"/>
            </w:pPr>
            <w:r>
              <w:t>计划生育奖励扶助人数</w:t>
            </w:r>
          </w:p>
        </w:tc>
        <w:tc>
          <w:tcPr>
            <w:tcW w:w="2268" w:type="dxa"/>
            <w:vAlign w:val="center"/>
          </w:tcPr>
          <w:p>
            <w:pPr>
              <w:pStyle w:val="12"/>
            </w:pPr>
            <w:r>
              <w:t>4788人</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资金发放时间</w:t>
            </w:r>
          </w:p>
        </w:tc>
        <w:tc>
          <w:tcPr>
            <w:tcW w:w="2268" w:type="dxa"/>
            <w:vAlign w:val="center"/>
          </w:tcPr>
          <w:p>
            <w:pPr>
              <w:pStyle w:val="12"/>
            </w:pPr>
            <w:r>
              <w:t>每半年拨付一次</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辖区内符合条件申报对象覆盖率</w:t>
            </w:r>
          </w:p>
        </w:tc>
        <w:tc>
          <w:tcPr>
            <w:tcW w:w="5386" w:type="dxa"/>
            <w:vAlign w:val="center"/>
          </w:tcPr>
          <w:p>
            <w:pPr>
              <w:pStyle w:val="12"/>
            </w:pPr>
            <w:r>
              <w:t>辖区内符合条件申报对象覆盖率</w:t>
            </w:r>
          </w:p>
        </w:tc>
        <w:tc>
          <w:tcPr>
            <w:tcW w:w="2268" w:type="dxa"/>
            <w:vAlign w:val="center"/>
          </w:tcPr>
          <w:p>
            <w:pPr>
              <w:pStyle w:val="12"/>
            </w:pPr>
            <w:r>
              <w:t>100%</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省级投入成本</w:t>
            </w:r>
          </w:p>
        </w:tc>
        <w:tc>
          <w:tcPr>
            <w:tcW w:w="5386" w:type="dxa"/>
            <w:vAlign w:val="center"/>
          </w:tcPr>
          <w:p>
            <w:pPr>
              <w:pStyle w:val="12"/>
            </w:pPr>
            <w:r>
              <w:t>省级投入成本</w:t>
            </w:r>
          </w:p>
        </w:tc>
        <w:tc>
          <w:tcPr>
            <w:tcW w:w="2268" w:type="dxa"/>
            <w:vAlign w:val="center"/>
          </w:tcPr>
          <w:p>
            <w:pPr>
              <w:pStyle w:val="12"/>
            </w:pPr>
            <w:r>
              <w:t>83.93万元</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实施该项目，促进计划生育事业发展</w:t>
            </w:r>
          </w:p>
        </w:tc>
        <w:tc>
          <w:tcPr>
            <w:tcW w:w="5386" w:type="dxa"/>
            <w:vAlign w:val="center"/>
          </w:tcPr>
          <w:p>
            <w:pPr>
              <w:pStyle w:val="12"/>
            </w:pPr>
            <w:r>
              <w:t>实施该项目，促进计划生育事业发展</w:t>
            </w:r>
          </w:p>
        </w:tc>
        <w:tc>
          <w:tcPr>
            <w:tcW w:w="2268" w:type="dxa"/>
            <w:vAlign w:val="center"/>
          </w:tcPr>
          <w:p>
            <w:pPr>
              <w:pStyle w:val="12"/>
            </w:pPr>
            <w:r>
              <w:t>逐年提高</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奖励扶助家庭生活质量提高率</w:t>
            </w:r>
          </w:p>
        </w:tc>
        <w:tc>
          <w:tcPr>
            <w:tcW w:w="5386" w:type="dxa"/>
            <w:vAlign w:val="center"/>
          </w:tcPr>
          <w:p>
            <w:pPr>
              <w:pStyle w:val="12"/>
            </w:pPr>
            <w:r>
              <w:t>奖励扶助家庭生活质量提高率</w:t>
            </w:r>
          </w:p>
        </w:tc>
        <w:tc>
          <w:tcPr>
            <w:tcW w:w="2268" w:type="dxa"/>
            <w:vAlign w:val="center"/>
          </w:tcPr>
          <w:p>
            <w:pPr>
              <w:pStyle w:val="12"/>
            </w:pPr>
            <w:r>
              <w:t>≥90%</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奖励扶助家庭满意度</w:t>
            </w:r>
          </w:p>
        </w:tc>
        <w:tc>
          <w:tcPr>
            <w:tcW w:w="5386" w:type="dxa"/>
            <w:vAlign w:val="center"/>
          </w:tcPr>
          <w:p>
            <w:pPr>
              <w:pStyle w:val="12"/>
            </w:pPr>
            <w:r>
              <w:t>奖励扶助家庭满意度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21、冀财社【2024】187号提前下达2025年省级计划生育特别扶助资金绩效目标表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13043425P00439010008U</w:t>
            </w:r>
          </w:p>
        </w:tc>
        <w:tc>
          <w:tcPr>
            <w:tcW w:w="2835" w:type="dxa"/>
            <w:vAlign w:val="center"/>
          </w:tcPr>
          <w:p>
            <w:pPr>
              <w:pStyle w:val="10"/>
            </w:pPr>
            <w:r>
              <w:t>项目名称</w:t>
            </w:r>
          </w:p>
        </w:tc>
        <w:tc>
          <w:tcPr>
            <w:tcW w:w="6095" w:type="dxa"/>
            <w:gridSpan w:val="3"/>
            <w:vAlign w:val="center"/>
          </w:tcPr>
          <w:p>
            <w:pPr>
              <w:pStyle w:val="12"/>
            </w:pPr>
            <w:r>
              <w:t>冀财社【2024】187号提前下达2025年省级计划生育特别扶助资金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19.07</w:t>
            </w:r>
          </w:p>
        </w:tc>
        <w:tc>
          <w:tcPr>
            <w:tcW w:w="2835" w:type="dxa"/>
            <w:vAlign w:val="center"/>
          </w:tcPr>
          <w:p>
            <w:pPr>
              <w:pStyle w:val="10"/>
            </w:pPr>
            <w:r>
              <w:t>其中：财政    资金</w:t>
            </w:r>
          </w:p>
        </w:tc>
        <w:tc>
          <w:tcPr>
            <w:tcW w:w="2551" w:type="dxa"/>
            <w:vAlign w:val="center"/>
          </w:tcPr>
          <w:p>
            <w:pPr>
              <w:pStyle w:val="12"/>
            </w:pPr>
            <w:r>
              <w:t>19.07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通过实施计划生育特别扶助，提高人民生活水平，进一步提高计划生育政策，保障和改善民生，促进社会和谐稳定。</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1.通过实施计划生育特别扶助，提高人民生活水平，进一步提高计划生育政策，保障和改善民生，促进社会和谐稳定。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省财政投入成本</w:t>
            </w:r>
          </w:p>
        </w:tc>
        <w:tc>
          <w:tcPr>
            <w:tcW w:w="5386" w:type="dxa"/>
            <w:vAlign w:val="center"/>
          </w:tcPr>
          <w:p>
            <w:pPr>
              <w:pStyle w:val="12"/>
            </w:pPr>
            <w:r>
              <w:t>省财政投入成本</w:t>
            </w:r>
          </w:p>
        </w:tc>
        <w:tc>
          <w:tcPr>
            <w:tcW w:w="2268" w:type="dxa"/>
            <w:vAlign w:val="center"/>
          </w:tcPr>
          <w:p>
            <w:pPr>
              <w:pStyle w:val="12"/>
            </w:pPr>
            <w:r>
              <w:t>19.07万元</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计划生育特别扶助人数</w:t>
            </w:r>
          </w:p>
        </w:tc>
        <w:tc>
          <w:tcPr>
            <w:tcW w:w="5386" w:type="dxa"/>
            <w:vAlign w:val="center"/>
          </w:tcPr>
          <w:p>
            <w:pPr>
              <w:pStyle w:val="12"/>
            </w:pPr>
            <w:r>
              <w:t>计划生育特别扶助人数</w:t>
            </w:r>
          </w:p>
        </w:tc>
        <w:tc>
          <w:tcPr>
            <w:tcW w:w="2268" w:type="dxa"/>
            <w:vAlign w:val="center"/>
          </w:tcPr>
          <w:p>
            <w:pPr>
              <w:pStyle w:val="12"/>
            </w:pPr>
            <w:r>
              <w:t>105人</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辖区内符合条件申报对象覆盖率</w:t>
            </w:r>
          </w:p>
        </w:tc>
        <w:tc>
          <w:tcPr>
            <w:tcW w:w="5386" w:type="dxa"/>
            <w:vAlign w:val="center"/>
          </w:tcPr>
          <w:p>
            <w:pPr>
              <w:pStyle w:val="12"/>
            </w:pPr>
            <w:r>
              <w:t>辖区内符合条件申报对象覆盖率</w:t>
            </w:r>
          </w:p>
        </w:tc>
        <w:tc>
          <w:tcPr>
            <w:tcW w:w="2268" w:type="dxa"/>
            <w:vAlign w:val="center"/>
          </w:tcPr>
          <w:p>
            <w:pPr>
              <w:pStyle w:val="12"/>
            </w:pPr>
            <w:r>
              <w:t>100%</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资金发放时间</w:t>
            </w:r>
          </w:p>
        </w:tc>
        <w:tc>
          <w:tcPr>
            <w:tcW w:w="2268" w:type="dxa"/>
            <w:vAlign w:val="center"/>
          </w:tcPr>
          <w:p>
            <w:pPr>
              <w:pStyle w:val="12"/>
            </w:pPr>
            <w:r>
              <w:t>每半年拨付一次</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促进计划生育事业发展</w:t>
            </w:r>
          </w:p>
        </w:tc>
        <w:tc>
          <w:tcPr>
            <w:tcW w:w="5386" w:type="dxa"/>
            <w:vAlign w:val="center"/>
          </w:tcPr>
          <w:p>
            <w:pPr>
              <w:pStyle w:val="12"/>
            </w:pPr>
            <w:r>
              <w:t>促进计划生育事业发展</w:t>
            </w:r>
          </w:p>
        </w:tc>
        <w:tc>
          <w:tcPr>
            <w:tcW w:w="2268" w:type="dxa"/>
            <w:vAlign w:val="center"/>
          </w:tcPr>
          <w:p>
            <w:pPr>
              <w:pStyle w:val="12"/>
            </w:pPr>
            <w:r>
              <w:t>逐年提高</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特别扶助家庭生活质量提高率</w:t>
            </w:r>
          </w:p>
        </w:tc>
        <w:tc>
          <w:tcPr>
            <w:tcW w:w="5386" w:type="dxa"/>
            <w:vAlign w:val="center"/>
          </w:tcPr>
          <w:p>
            <w:pPr>
              <w:pStyle w:val="12"/>
            </w:pPr>
            <w:r>
              <w:t>特别扶助家庭生活质量提高率</w:t>
            </w:r>
          </w:p>
        </w:tc>
        <w:tc>
          <w:tcPr>
            <w:tcW w:w="2268" w:type="dxa"/>
            <w:vAlign w:val="center"/>
          </w:tcPr>
          <w:p>
            <w:pPr>
              <w:pStyle w:val="12"/>
            </w:pPr>
            <w:r>
              <w:t>≥90%</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扶助家庭满意度</w:t>
            </w:r>
          </w:p>
        </w:tc>
        <w:tc>
          <w:tcPr>
            <w:tcW w:w="5386" w:type="dxa"/>
            <w:vAlign w:val="center"/>
          </w:tcPr>
          <w:p>
            <w:pPr>
              <w:pStyle w:val="12"/>
            </w:pPr>
            <w:r>
              <w:t>扶助家庭满意度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22、冀财社【2024】188号提前下达2025年中央医疗服务与保障能力提升（医疗卫生机构能力建设）补助资金绩效目标表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13043425P00G39C100029</w:t>
            </w:r>
          </w:p>
        </w:tc>
        <w:tc>
          <w:tcPr>
            <w:tcW w:w="2835" w:type="dxa"/>
            <w:vAlign w:val="center"/>
          </w:tcPr>
          <w:p>
            <w:pPr>
              <w:pStyle w:val="10"/>
            </w:pPr>
            <w:r>
              <w:t>项目名称</w:t>
            </w:r>
          </w:p>
        </w:tc>
        <w:tc>
          <w:tcPr>
            <w:tcW w:w="6095" w:type="dxa"/>
            <w:gridSpan w:val="3"/>
            <w:vAlign w:val="center"/>
          </w:tcPr>
          <w:p>
            <w:pPr>
              <w:pStyle w:val="12"/>
            </w:pPr>
            <w:r>
              <w:t>冀财社【2024】188号提前下达2025年中央医疗服务与保障能力提升（医疗卫生机构能力建设）补助资金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190.00</w:t>
            </w:r>
          </w:p>
        </w:tc>
        <w:tc>
          <w:tcPr>
            <w:tcW w:w="2835" w:type="dxa"/>
            <w:vAlign w:val="center"/>
          </w:tcPr>
          <w:p>
            <w:pPr>
              <w:pStyle w:val="10"/>
            </w:pPr>
            <w:r>
              <w:t>其中：财政    资金</w:t>
            </w:r>
          </w:p>
        </w:tc>
        <w:tc>
          <w:tcPr>
            <w:tcW w:w="2551" w:type="dxa"/>
            <w:vAlign w:val="center"/>
          </w:tcPr>
          <w:p>
            <w:pPr>
              <w:pStyle w:val="12"/>
            </w:pPr>
            <w:r>
              <w:t>190.00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加强县域医疗卫生机构能力建设，支持一家县级公立医院，三家基层医疗机构。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1.加强县域医疗卫生机构能力建设，支持一家县级公立医院，三家基层医疗机构。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支持乡镇卫生院</w:t>
            </w:r>
          </w:p>
        </w:tc>
        <w:tc>
          <w:tcPr>
            <w:tcW w:w="5386" w:type="dxa"/>
            <w:vAlign w:val="center"/>
          </w:tcPr>
          <w:p>
            <w:pPr>
              <w:pStyle w:val="12"/>
            </w:pPr>
            <w:r>
              <w:t>支持乡镇卫生院</w:t>
            </w:r>
          </w:p>
        </w:tc>
        <w:tc>
          <w:tcPr>
            <w:tcW w:w="2268" w:type="dxa"/>
            <w:vAlign w:val="center"/>
          </w:tcPr>
          <w:p>
            <w:pPr>
              <w:pStyle w:val="12"/>
            </w:pPr>
            <w:r>
              <w:t>3家</w:t>
            </w:r>
          </w:p>
        </w:tc>
        <w:tc>
          <w:tcPr>
            <w:tcW w:w="1276" w:type="dxa"/>
            <w:vAlign w:val="center"/>
          </w:tcPr>
          <w:p>
            <w:pPr>
              <w:pStyle w:val="12"/>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支持县级公立医院能力建设</w:t>
            </w:r>
          </w:p>
        </w:tc>
        <w:tc>
          <w:tcPr>
            <w:tcW w:w="5386" w:type="dxa"/>
            <w:vAlign w:val="center"/>
          </w:tcPr>
          <w:p>
            <w:pPr>
              <w:pStyle w:val="12"/>
            </w:pPr>
            <w:r>
              <w:t>支持县级公立医院能力建设</w:t>
            </w:r>
          </w:p>
        </w:tc>
        <w:tc>
          <w:tcPr>
            <w:tcW w:w="2268" w:type="dxa"/>
            <w:vAlign w:val="center"/>
          </w:tcPr>
          <w:p>
            <w:pPr>
              <w:pStyle w:val="12"/>
            </w:pPr>
            <w:r>
              <w:t>1家</w:t>
            </w:r>
          </w:p>
        </w:tc>
        <w:tc>
          <w:tcPr>
            <w:tcW w:w="1276" w:type="dxa"/>
            <w:vAlign w:val="center"/>
          </w:tcPr>
          <w:p>
            <w:pPr>
              <w:pStyle w:val="12"/>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县域内医疗卫生机构能力建设项目支持基层医疗卫生机构达到服务能力基本标准的比例</w:t>
            </w:r>
          </w:p>
        </w:tc>
        <w:tc>
          <w:tcPr>
            <w:tcW w:w="5386" w:type="dxa"/>
            <w:vAlign w:val="center"/>
          </w:tcPr>
          <w:p>
            <w:pPr>
              <w:pStyle w:val="12"/>
            </w:pPr>
            <w:r>
              <w:t>县域内医疗卫生机构能力建设项目支持基层医疗卫生机构达到服务能力基本标准的比例</w:t>
            </w:r>
          </w:p>
        </w:tc>
        <w:tc>
          <w:tcPr>
            <w:tcW w:w="2268" w:type="dxa"/>
            <w:vAlign w:val="center"/>
          </w:tcPr>
          <w:p>
            <w:pPr>
              <w:pStyle w:val="12"/>
            </w:pPr>
            <w:r>
              <w:t>较上年提高</w:t>
            </w:r>
          </w:p>
        </w:tc>
        <w:tc>
          <w:tcPr>
            <w:tcW w:w="1276" w:type="dxa"/>
            <w:vAlign w:val="center"/>
          </w:tcPr>
          <w:p>
            <w:pPr>
              <w:pStyle w:val="12"/>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资金到位时间</w:t>
            </w:r>
          </w:p>
        </w:tc>
        <w:tc>
          <w:tcPr>
            <w:tcW w:w="5386" w:type="dxa"/>
            <w:vAlign w:val="center"/>
          </w:tcPr>
          <w:p>
            <w:pPr>
              <w:pStyle w:val="12"/>
            </w:pPr>
            <w:r>
              <w:t>资金到位时间</w:t>
            </w:r>
          </w:p>
        </w:tc>
        <w:tc>
          <w:tcPr>
            <w:tcW w:w="2268" w:type="dxa"/>
            <w:vAlign w:val="center"/>
          </w:tcPr>
          <w:p>
            <w:pPr>
              <w:pStyle w:val="12"/>
            </w:pPr>
            <w:r>
              <w:t>11月底前</w:t>
            </w:r>
          </w:p>
        </w:tc>
        <w:tc>
          <w:tcPr>
            <w:tcW w:w="1276" w:type="dxa"/>
            <w:vAlign w:val="center"/>
          </w:tcPr>
          <w:p>
            <w:pPr>
              <w:pStyle w:val="12"/>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投入成本</w:t>
            </w:r>
          </w:p>
        </w:tc>
        <w:tc>
          <w:tcPr>
            <w:tcW w:w="5386" w:type="dxa"/>
            <w:vAlign w:val="center"/>
          </w:tcPr>
          <w:p>
            <w:pPr>
              <w:pStyle w:val="12"/>
            </w:pPr>
            <w:r>
              <w:t>投入成本</w:t>
            </w:r>
          </w:p>
        </w:tc>
        <w:tc>
          <w:tcPr>
            <w:tcW w:w="2268" w:type="dxa"/>
            <w:vAlign w:val="center"/>
          </w:tcPr>
          <w:p>
            <w:pPr>
              <w:pStyle w:val="12"/>
            </w:pPr>
            <w:r>
              <w:t>190万元</w:t>
            </w:r>
          </w:p>
        </w:tc>
        <w:tc>
          <w:tcPr>
            <w:tcW w:w="1276" w:type="dxa"/>
            <w:vAlign w:val="center"/>
          </w:tcPr>
          <w:p>
            <w:pPr>
              <w:pStyle w:val="12"/>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医疗服务能力提升</w:t>
            </w:r>
          </w:p>
        </w:tc>
        <w:tc>
          <w:tcPr>
            <w:tcW w:w="5386" w:type="dxa"/>
            <w:vAlign w:val="center"/>
          </w:tcPr>
          <w:p>
            <w:pPr>
              <w:pStyle w:val="12"/>
            </w:pPr>
            <w:r>
              <w:t>医疗服务能力提升</w:t>
            </w:r>
          </w:p>
        </w:tc>
        <w:tc>
          <w:tcPr>
            <w:tcW w:w="2268" w:type="dxa"/>
            <w:vAlign w:val="center"/>
          </w:tcPr>
          <w:p>
            <w:pPr>
              <w:pStyle w:val="12"/>
            </w:pPr>
            <w:r>
              <w:t>较上年提升</w:t>
            </w:r>
          </w:p>
        </w:tc>
        <w:tc>
          <w:tcPr>
            <w:tcW w:w="1276" w:type="dxa"/>
            <w:vAlign w:val="center"/>
          </w:tcPr>
          <w:p>
            <w:pPr>
              <w:pStyle w:val="12"/>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县医院远程医疗系统配置率和医院信息标准化建设</w:t>
            </w:r>
          </w:p>
        </w:tc>
        <w:tc>
          <w:tcPr>
            <w:tcW w:w="5386" w:type="dxa"/>
            <w:vAlign w:val="center"/>
          </w:tcPr>
          <w:p>
            <w:pPr>
              <w:pStyle w:val="12"/>
            </w:pPr>
            <w:r>
              <w:t>县医院远程医疗系统配置率和医院信息标准化建设</w:t>
            </w:r>
          </w:p>
        </w:tc>
        <w:tc>
          <w:tcPr>
            <w:tcW w:w="2268" w:type="dxa"/>
            <w:vAlign w:val="center"/>
          </w:tcPr>
          <w:p>
            <w:pPr>
              <w:pStyle w:val="12"/>
            </w:pPr>
            <w:r>
              <w:t>较上一年提高</w:t>
            </w:r>
          </w:p>
        </w:tc>
        <w:tc>
          <w:tcPr>
            <w:tcW w:w="1276" w:type="dxa"/>
            <w:vAlign w:val="center"/>
          </w:tcPr>
          <w:p>
            <w:pPr>
              <w:pStyle w:val="12"/>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医疗机构患者满意度</w:t>
            </w:r>
          </w:p>
        </w:tc>
        <w:tc>
          <w:tcPr>
            <w:tcW w:w="5386" w:type="dxa"/>
            <w:vAlign w:val="center"/>
          </w:tcPr>
          <w:p>
            <w:pPr>
              <w:pStyle w:val="12"/>
            </w:pPr>
            <w:r>
              <w:t>医疗机构患者满意度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23、冀财社【2024】189号提前下达2025年中央医疗服务与保障能力提升（中医药事业传承与发展部分）补助资金绩效目标表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13043425P004398100010</w:t>
            </w:r>
          </w:p>
        </w:tc>
        <w:tc>
          <w:tcPr>
            <w:tcW w:w="2835" w:type="dxa"/>
            <w:vAlign w:val="center"/>
          </w:tcPr>
          <w:p>
            <w:pPr>
              <w:pStyle w:val="10"/>
            </w:pPr>
            <w:r>
              <w:t>项目名称</w:t>
            </w:r>
          </w:p>
        </w:tc>
        <w:tc>
          <w:tcPr>
            <w:tcW w:w="6095" w:type="dxa"/>
            <w:gridSpan w:val="3"/>
            <w:vAlign w:val="center"/>
          </w:tcPr>
          <w:p>
            <w:pPr>
              <w:pStyle w:val="12"/>
            </w:pPr>
            <w:r>
              <w:t>冀财社【2024】189号提前下达2025年中央医疗服务与保障能力提升（中医药事业传承与发展部分）补助资金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2025年医疗服务与保障能力提升，主要用于旗舰中医馆项目。</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1.2025年医疗服务与保障能力提升，主要用于旗舰中医馆项目。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旗舰中医馆建设数量</w:t>
            </w:r>
          </w:p>
        </w:tc>
        <w:tc>
          <w:tcPr>
            <w:tcW w:w="5386" w:type="dxa"/>
            <w:vAlign w:val="center"/>
          </w:tcPr>
          <w:p>
            <w:pPr>
              <w:pStyle w:val="12"/>
            </w:pPr>
            <w:r>
              <w:t>旗舰中医馆建设数量</w:t>
            </w:r>
          </w:p>
        </w:tc>
        <w:tc>
          <w:tcPr>
            <w:tcW w:w="2268" w:type="dxa"/>
            <w:vAlign w:val="center"/>
          </w:tcPr>
          <w:p>
            <w:pPr>
              <w:pStyle w:val="12"/>
            </w:pPr>
            <w:r>
              <w:t>1个</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医疗服务与保障能力提升</w:t>
            </w:r>
          </w:p>
        </w:tc>
        <w:tc>
          <w:tcPr>
            <w:tcW w:w="5386" w:type="dxa"/>
            <w:vAlign w:val="center"/>
          </w:tcPr>
          <w:p>
            <w:pPr>
              <w:pStyle w:val="12"/>
            </w:pPr>
            <w:r>
              <w:t>医疗服务与保障能力提升</w:t>
            </w:r>
          </w:p>
        </w:tc>
        <w:tc>
          <w:tcPr>
            <w:tcW w:w="2268" w:type="dxa"/>
            <w:vAlign w:val="center"/>
          </w:tcPr>
          <w:p>
            <w:pPr>
              <w:pStyle w:val="12"/>
            </w:pPr>
            <w:r>
              <w:t>较上年提升</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旗舰中医馆建设完成时间</w:t>
            </w:r>
          </w:p>
        </w:tc>
        <w:tc>
          <w:tcPr>
            <w:tcW w:w="5386" w:type="dxa"/>
            <w:vAlign w:val="center"/>
          </w:tcPr>
          <w:p>
            <w:pPr>
              <w:pStyle w:val="12"/>
            </w:pPr>
            <w:r>
              <w:t>旗舰中医馆建设完成时间</w:t>
            </w:r>
          </w:p>
        </w:tc>
        <w:tc>
          <w:tcPr>
            <w:tcW w:w="2268" w:type="dxa"/>
            <w:vAlign w:val="center"/>
          </w:tcPr>
          <w:p>
            <w:pPr>
              <w:pStyle w:val="12"/>
            </w:pPr>
            <w:r>
              <w:t>12月底前</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投入成本</w:t>
            </w:r>
          </w:p>
        </w:tc>
        <w:tc>
          <w:tcPr>
            <w:tcW w:w="5386" w:type="dxa"/>
            <w:vAlign w:val="center"/>
          </w:tcPr>
          <w:p>
            <w:pPr>
              <w:pStyle w:val="12"/>
            </w:pPr>
            <w:r>
              <w:t>投入成本</w:t>
            </w:r>
          </w:p>
        </w:tc>
        <w:tc>
          <w:tcPr>
            <w:tcW w:w="2268" w:type="dxa"/>
            <w:vAlign w:val="center"/>
          </w:tcPr>
          <w:p>
            <w:pPr>
              <w:pStyle w:val="12"/>
            </w:pPr>
            <w:r>
              <w:t>10万元</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中医药事业传承与发展</w:t>
            </w:r>
          </w:p>
        </w:tc>
        <w:tc>
          <w:tcPr>
            <w:tcW w:w="5386" w:type="dxa"/>
            <w:vAlign w:val="center"/>
          </w:tcPr>
          <w:p>
            <w:pPr>
              <w:pStyle w:val="12"/>
            </w:pPr>
            <w:r>
              <w:t>中医药事业传承与发展</w:t>
            </w:r>
          </w:p>
        </w:tc>
        <w:tc>
          <w:tcPr>
            <w:tcW w:w="2268" w:type="dxa"/>
            <w:vAlign w:val="center"/>
          </w:tcPr>
          <w:p>
            <w:pPr>
              <w:pStyle w:val="12"/>
            </w:pPr>
            <w:r>
              <w:t>较上年提高</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发展中医药事业，提高社会效益</w:t>
            </w:r>
          </w:p>
        </w:tc>
        <w:tc>
          <w:tcPr>
            <w:tcW w:w="5386" w:type="dxa"/>
            <w:vAlign w:val="center"/>
          </w:tcPr>
          <w:p>
            <w:pPr>
              <w:pStyle w:val="12"/>
            </w:pPr>
            <w:r>
              <w:t>发展中医药事业，提高社会效益</w:t>
            </w:r>
          </w:p>
        </w:tc>
        <w:tc>
          <w:tcPr>
            <w:tcW w:w="2268" w:type="dxa"/>
            <w:vAlign w:val="center"/>
          </w:tcPr>
          <w:p>
            <w:pPr>
              <w:pStyle w:val="12"/>
            </w:pPr>
            <w:r>
              <w:t>逐步提高</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患者满意度</w:t>
            </w:r>
          </w:p>
        </w:tc>
        <w:tc>
          <w:tcPr>
            <w:tcW w:w="5386" w:type="dxa"/>
            <w:vAlign w:val="center"/>
          </w:tcPr>
          <w:p>
            <w:pPr>
              <w:pStyle w:val="12"/>
            </w:pPr>
            <w:r>
              <w:t>患者满意度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24、冀财预【2024】54号 2025年革命老区补助资金-中心卫生院医疗服务能力提升绩效目标表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13043425P00430210005B</w:t>
            </w:r>
          </w:p>
        </w:tc>
        <w:tc>
          <w:tcPr>
            <w:tcW w:w="2835" w:type="dxa"/>
            <w:vAlign w:val="center"/>
          </w:tcPr>
          <w:p>
            <w:pPr>
              <w:pStyle w:val="10"/>
            </w:pPr>
            <w:r>
              <w:t>项目名称</w:t>
            </w:r>
          </w:p>
        </w:tc>
        <w:tc>
          <w:tcPr>
            <w:tcW w:w="6095" w:type="dxa"/>
            <w:gridSpan w:val="3"/>
            <w:vAlign w:val="center"/>
          </w:tcPr>
          <w:p>
            <w:pPr>
              <w:pStyle w:val="12"/>
            </w:pPr>
            <w:r>
              <w:t>冀财预【2024】54号 2025年革命老区补助资金-中心卫生院医疗服务能力提升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64.00</w:t>
            </w:r>
          </w:p>
        </w:tc>
        <w:tc>
          <w:tcPr>
            <w:tcW w:w="2835" w:type="dxa"/>
            <w:vAlign w:val="center"/>
          </w:tcPr>
          <w:p>
            <w:pPr>
              <w:pStyle w:val="10"/>
            </w:pPr>
            <w:r>
              <w:t>其中：财政    资金</w:t>
            </w:r>
          </w:p>
        </w:tc>
        <w:tc>
          <w:tcPr>
            <w:tcW w:w="2551" w:type="dxa"/>
            <w:vAlign w:val="center"/>
          </w:tcPr>
          <w:p>
            <w:pPr>
              <w:pStyle w:val="12"/>
            </w:pPr>
            <w:r>
              <w:t>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2025年革命老区补助，主要用于中心卫生院医疗服务能力提升设备购置，推动医院可持续发展。</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1.2025年革命老区补助，主要用于中心卫生院医疗服务能力提升设备购置，推动医院可持续发展。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设备购置数量</w:t>
            </w:r>
          </w:p>
        </w:tc>
        <w:tc>
          <w:tcPr>
            <w:tcW w:w="5386" w:type="dxa"/>
            <w:vAlign w:val="center"/>
          </w:tcPr>
          <w:p>
            <w:pPr>
              <w:pStyle w:val="12"/>
            </w:pPr>
            <w:r>
              <w:t>设备购置数量</w:t>
            </w:r>
          </w:p>
        </w:tc>
        <w:tc>
          <w:tcPr>
            <w:tcW w:w="2268" w:type="dxa"/>
            <w:vAlign w:val="center"/>
          </w:tcPr>
          <w:p>
            <w:pPr>
              <w:pStyle w:val="12"/>
            </w:pPr>
            <w:r>
              <w:t>≥5种</w:t>
            </w:r>
          </w:p>
        </w:tc>
        <w:tc>
          <w:tcPr>
            <w:tcW w:w="1276" w:type="dxa"/>
            <w:vAlign w:val="center"/>
          </w:tcPr>
          <w:p>
            <w:pPr>
              <w:pStyle w:val="12"/>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设备采购合格率</w:t>
            </w:r>
          </w:p>
        </w:tc>
        <w:tc>
          <w:tcPr>
            <w:tcW w:w="5386" w:type="dxa"/>
            <w:vAlign w:val="center"/>
          </w:tcPr>
          <w:p>
            <w:pPr>
              <w:pStyle w:val="12"/>
            </w:pPr>
            <w:r>
              <w:t>设备采购合格率</w:t>
            </w:r>
          </w:p>
        </w:tc>
        <w:tc>
          <w:tcPr>
            <w:tcW w:w="2268" w:type="dxa"/>
            <w:vAlign w:val="center"/>
          </w:tcPr>
          <w:p>
            <w:pPr>
              <w:pStyle w:val="12"/>
            </w:pPr>
            <w:r>
              <w:t>100%</w:t>
            </w:r>
          </w:p>
        </w:tc>
        <w:tc>
          <w:tcPr>
            <w:tcW w:w="1276" w:type="dxa"/>
            <w:vAlign w:val="center"/>
          </w:tcPr>
          <w:p>
            <w:pPr>
              <w:pStyle w:val="12"/>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设备购置及时率</w:t>
            </w:r>
          </w:p>
        </w:tc>
        <w:tc>
          <w:tcPr>
            <w:tcW w:w="5386" w:type="dxa"/>
            <w:vAlign w:val="center"/>
          </w:tcPr>
          <w:p>
            <w:pPr>
              <w:pStyle w:val="12"/>
            </w:pPr>
            <w:r>
              <w:t>设备购置及时率</w:t>
            </w:r>
          </w:p>
        </w:tc>
        <w:tc>
          <w:tcPr>
            <w:tcW w:w="2268" w:type="dxa"/>
            <w:vAlign w:val="center"/>
          </w:tcPr>
          <w:p>
            <w:pPr>
              <w:pStyle w:val="12"/>
            </w:pPr>
            <w:r>
              <w:t>≥90%</w:t>
            </w:r>
          </w:p>
        </w:tc>
        <w:tc>
          <w:tcPr>
            <w:tcW w:w="1276" w:type="dxa"/>
            <w:vAlign w:val="center"/>
          </w:tcPr>
          <w:p>
            <w:pPr>
              <w:pStyle w:val="12"/>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省级投入成本</w:t>
            </w:r>
          </w:p>
        </w:tc>
        <w:tc>
          <w:tcPr>
            <w:tcW w:w="5386" w:type="dxa"/>
            <w:vAlign w:val="center"/>
          </w:tcPr>
          <w:p>
            <w:pPr>
              <w:pStyle w:val="12"/>
            </w:pPr>
            <w:r>
              <w:t>省级投入成本</w:t>
            </w:r>
          </w:p>
        </w:tc>
        <w:tc>
          <w:tcPr>
            <w:tcW w:w="2268" w:type="dxa"/>
            <w:vAlign w:val="center"/>
          </w:tcPr>
          <w:p>
            <w:pPr>
              <w:pStyle w:val="12"/>
            </w:pPr>
            <w:r>
              <w:t>≤64万元</w:t>
            </w:r>
          </w:p>
        </w:tc>
        <w:tc>
          <w:tcPr>
            <w:tcW w:w="1276" w:type="dxa"/>
            <w:vAlign w:val="center"/>
          </w:tcPr>
          <w:p>
            <w:pPr>
              <w:pStyle w:val="12"/>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医疗服务能力提升</w:t>
            </w:r>
          </w:p>
        </w:tc>
        <w:tc>
          <w:tcPr>
            <w:tcW w:w="5386" w:type="dxa"/>
            <w:vAlign w:val="center"/>
          </w:tcPr>
          <w:p>
            <w:pPr>
              <w:pStyle w:val="12"/>
            </w:pPr>
            <w:r>
              <w:t>医疗服务能力提升</w:t>
            </w:r>
          </w:p>
        </w:tc>
        <w:tc>
          <w:tcPr>
            <w:tcW w:w="2268" w:type="dxa"/>
            <w:vAlign w:val="center"/>
          </w:tcPr>
          <w:p>
            <w:pPr>
              <w:pStyle w:val="12"/>
            </w:pPr>
            <w:r>
              <w:t>较上年提升</w:t>
            </w:r>
          </w:p>
        </w:tc>
        <w:tc>
          <w:tcPr>
            <w:tcW w:w="1276" w:type="dxa"/>
            <w:vAlign w:val="center"/>
          </w:tcPr>
          <w:p>
            <w:pPr>
              <w:pStyle w:val="12"/>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完善医院检查项目辅助诊断功能</w:t>
            </w:r>
          </w:p>
        </w:tc>
        <w:tc>
          <w:tcPr>
            <w:tcW w:w="5386" w:type="dxa"/>
            <w:vAlign w:val="center"/>
          </w:tcPr>
          <w:p>
            <w:pPr>
              <w:pStyle w:val="12"/>
            </w:pPr>
            <w:r>
              <w:t>完善医院检查项目辅助诊断功能</w:t>
            </w:r>
          </w:p>
        </w:tc>
        <w:tc>
          <w:tcPr>
            <w:tcW w:w="2268" w:type="dxa"/>
            <w:vAlign w:val="center"/>
          </w:tcPr>
          <w:p>
            <w:pPr>
              <w:pStyle w:val="12"/>
            </w:pPr>
            <w:r>
              <w:t>不断完善</w:t>
            </w:r>
          </w:p>
        </w:tc>
        <w:tc>
          <w:tcPr>
            <w:tcW w:w="1276" w:type="dxa"/>
            <w:vAlign w:val="center"/>
          </w:tcPr>
          <w:p>
            <w:pPr>
              <w:pStyle w:val="12"/>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中心卫生院满意度</w:t>
            </w:r>
          </w:p>
        </w:tc>
        <w:tc>
          <w:tcPr>
            <w:tcW w:w="5386" w:type="dxa"/>
            <w:vAlign w:val="center"/>
          </w:tcPr>
          <w:p>
            <w:pPr>
              <w:pStyle w:val="12"/>
            </w:pPr>
            <w:r>
              <w:t>中心卫生院满意度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25、计划生育支出-农村部分计划生育家庭奖扶补助绩效目标表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13043425P004390100026</w:t>
            </w:r>
          </w:p>
        </w:tc>
        <w:tc>
          <w:tcPr>
            <w:tcW w:w="2835" w:type="dxa"/>
            <w:vAlign w:val="center"/>
          </w:tcPr>
          <w:p>
            <w:pPr>
              <w:pStyle w:val="10"/>
            </w:pPr>
            <w:r>
              <w:t>项目名称</w:t>
            </w:r>
          </w:p>
        </w:tc>
        <w:tc>
          <w:tcPr>
            <w:tcW w:w="6095" w:type="dxa"/>
            <w:gridSpan w:val="3"/>
            <w:vAlign w:val="center"/>
          </w:tcPr>
          <w:p>
            <w:pPr>
              <w:pStyle w:val="12"/>
            </w:pPr>
            <w:r>
              <w:t>计划生育支出-农村部分计划生育家庭奖扶补助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91.93</w:t>
            </w:r>
          </w:p>
        </w:tc>
        <w:tc>
          <w:tcPr>
            <w:tcW w:w="2835" w:type="dxa"/>
            <w:vAlign w:val="center"/>
          </w:tcPr>
          <w:p>
            <w:pPr>
              <w:pStyle w:val="10"/>
            </w:pPr>
            <w:r>
              <w:t>其中：财政    资金</w:t>
            </w:r>
          </w:p>
        </w:tc>
        <w:tc>
          <w:tcPr>
            <w:tcW w:w="2551" w:type="dxa"/>
            <w:vAlign w:val="center"/>
          </w:tcPr>
          <w:p>
            <w:pPr>
              <w:pStyle w:val="12"/>
            </w:pPr>
            <w:r>
              <w:t>91.93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通过实施计划生育奖励扶助，提高人民生活水平，进一步提高计划生育政策，保障和改善民生，促进社会和谐稳定。</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1.通过实施计划生育奖励扶助，提高人民生活水平，进一步提高计划生育政策，保障和改善民生，促进社会和谐稳定。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计划生育奖励扶助人数</w:t>
            </w:r>
          </w:p>
        </w:tc>
        <w:tc>
          <w:tcPr>
            <w:tcW w:w="5386" w:type="dxa"/>
            <w:vAlign w:val="center"/>
          </w:tcPr>
          <w:p>
            <w:pPr>
              <w:pStyle w:val="12"/>
            </w:pPr>
            <w:r>
              <w:t>计划生育奖励扶助人数</w:t>
            </w:r>
          </w:p>
        </w:tc>
        <w:tc>
          <w:tcPr>
            <w:tcW w:w="2268" w:type="dxa"/>
            <w:vAlign w:val="center"/>
          </w:tcPr>
          <w:p>
            <w:pPr>
              <w:pStyle w:val="12"/>
            </w:pPr>
            <w:r>
              <w:t>4788人</w:t>
            </w:r>
          </w:p>
        </w:tc>
        <w:tc>
          <w:tcPr>
            <w:tcW w:w="1276" w:type="dxa"/>
            <w:vAlign w:val="center"/>
          </w:tcPr>
          <w:p>
            <w:pPr>
              <w:pStyle w:val="12"/>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资金发放时间</w:t>
            </w:r>
          </w:p>
        </w:tc>
        <w:tc>
          <w:tcPr>
            <w:tcW w:w="2268" w:type="dxa"/>
            <w:vAlign w:val="center"/>
          </w:tcPr>
          <w:p>
            <w:pPr>
              <w:pStyle w:val="12"/>
            </w:pPr>
            <w:r>
              <w:t>每半年拨付一次</w:t>
            </w:r>
          </w:p>
        </w:tc>
        <w:tc>
          <w:tcPr>
            <w:tcW w:w="1276" w:type="dxa"/>
            <w:vAlign w:val="center"/>
          </w:tcPr>
          <w:p>
            <w:pPr>
              <w:pStyle w:val="12"/>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辖区内符合条件申报对象覆盖率</w:t>
            </w:r>
          </w:p>
        </w:tc>
        <w:tc>
          <w:tcPr>
            <w:tcW w:w="5386" w:type="dxa"/>
            <w:vAlign w:val="center"/>
          </w:tcPr>
          <w:p>
            <w:pPr>
              <w:pStyle w:val="12"/>
            </w:pPr>
            <w:r>
              <w:t>辖区内符合条件申报对象覆盖率</w:t>
            </w:r>
          </w:p>
        </w:tc>
        <w:tc>
          <w:tcPr>
            <w:tcW w:w="2268" w:type="dxa"/>
            <w:vAlign w:val="center"/>
          </w:tcPr>
          <w:p>
            <w:pPr>
              <w:pStyle w:val="12"/>
            </w:pPr>
            <w:r>
              <w:t>100%</w:t>
            </w:r>
          </w:p>
        </w:tc>
        <w:tc>
          <w:tcPr>
            <w:tcW w:w="1276" w:type="dxa"/>
            <w:vAlign w:val="center"/>
          </w:tcPr>
          <w:p>
            <w:pPr>
              <w:pStyle w:val="12"/>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奖励扶助发放标准（县级承担部分）</w:t>
            </w:r>
          </w:p>
        </w:tc>
        <w:tc>
          <w:tcPr>
            <w:tcW w:w="5386" w:type="dxa"/>
            <w:vAlign w:val="center"/>
          </w:tcPr>
          <w:p>
            <w:pPr>
              <w:pStyle w:val="12"/>
            </w:pPr>
            <w:r>
              <w:t>奖励扶助发放标准（县级承担部分）</w:t>
            </w:r>
          </w:p>
        </w:tc>
        <w:tc>
          <w:tcPr>
            <w:tcW w:w="2268" w:type="dxa"/>
            <w:vAlign w:val="center"/>
          </w:tcPr>
          <w:p>
            <w:pPr>
              <w:pStyle w:val="12"/>
            </w:pPr>
            <w:r>
              <w:t>192元/人/年</w:t>
            </w:r>
          </w:p>
        </w:tc>
        <w:tc>
          <w:tcPr>
            <w:tcW w:w="1276" w:type="dxa"/>
            <w:vAlign w:val="center"/>
          </w:tcPr>
          <w:p>
            <w:pPr>
              <w:pStyle w:val="12"/>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促进计划生育事业发展</w:t>
            </w:r>
          </w:p>
        </w:tc>
        <w:tc>
          <w:tcPr>
            <w:tcW w:w="5386" w:type="dxa"/>
            <w:vAlign w:val="center"/>
          </w:tcPr>
          <w:p>
            <w:pPr>
              <w:pStyle w:val="12"/>
            </w:pPr>
            <w:r>
              <w:t>实施该项目，促进计划生育事业发展</w:t>
            </w:r>
          </w:p>
        </w:tc>
        <w:tc>
          <w:tcPr>
            <w:tcW w:w="2268" w:type="dxa"/>
            <w:vAlign w:val="center"/>
          </w:tcPr>
          <w:p>
            <w:pPr>
              <w:pStyle w:val="12"/>
            </w:pPr>
            <w:r>
              <w:t>逐年提高</w:t>
            </w:r>
          </w:p>
        </w:tc>
        <w:tc>
          <w:tcPr>
            <w:tcW w:w="1276" w:type="dxa"/>
            <w:vAlign w:val="center"/>
          </w:tcPr>
          <w:p>
            <w:pPr>
              <w:pStyle w:val="12"/>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奖励扶助家庭生活质量提高率</w:t>
            </w:r>
          </w:p>
        </w:tc>
        <w:tc>
          <w:tcPr>
            <w:tcW w:w="5386" w:type="dxa"/>
            <w:vAlign w:val="center"/>
          </w:tcPr>
          <w:p>
            <w:pPr>
              <w:pStyle w:val="12"/>
            </w:pPr>
            <w:r>
              <w:t>奖励扶助家庭生活质量提高率</w:t>
            </w:r>
          </w:p>
        </w:tc>
        <w:tc>
          <w:tcPr>
            <w:tcW w:w="2268" w:type="dxa"/>
            <w:vAlign w:val="center"/>
          </w:tcPr>
          <w:p>
            <w:pPr>
              <w:pStyle w:val="12"/>
            </w:pPr>
            <w:r>
              <w:t>≥90%</w:t>
            </w:r>
          </w:p>
        </w:tc>
        <w:tc>
          <w:tcPr>
            <w:tcW w:w="1276" w:type="dxa"/>
            <w:vAlign w:val="center"/>
          </w:tcPr>
          <w:p>
            <w:pPr>
              <w:pStyle w:val="12"/>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奖励扶助家庭满意度</w:t>
            </w:r>
          </w:p>
        </w:tc>
        <w:tc>
          <w:tcPr>
            <w:tcW w:w="5386" w:type="dxa"/>
            <w:vAlign w:val="center"/>
          </w:tcPr>
          <w:p>
            <w:pPr>
              <w:pStyle w:val="12"/>
            </w:pPr>
            <w:r>
              <w:t>奖励扶助家庭满意度</w:t>
            </w:r>
          </w:p>
        </w:tc>
        <w:tc>
          <w:tcPr>
            <w:tcW w:w="2268" w:type="dxa"/>
            <w:vAlign w:val="center"/>
          </w:tcPr>
          <w:p>
            <w:pPr>
              <w:pStyle w:val="12"/>
            </w:pPr>
            <w:r>
              <w:t>100%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26、计划生育支出-全国计划生育特别扶助制度绩效目标表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13043425P00439010004D</w:t>
            </w:r>
          </w:p>
        </w:tc>
        <w:tc>
          <w:tcPr>
            <w:tcW w:w="2835" w:type="dxa"/>
            <w:vAlign w:val="center"/>
          </w:tcPr>
          <w:p>
            <w:pPr>
              <w:pStyle w:val="10"/>
            </w:pPr>
            <w:r>
              <w:t>项目名称</w:t>
            </w:r>
          </w:p>
        </w:tc>
        <w:tc>
          <w:tcPr>
            <w:tcW w:w="6095" w:type="dxa"/>
            <w:gridSpan w:val="3"/>
            <w:vAlign w:val="center"/>
          </w:tcPr>
          <w:p>
            <w:pPr>
              <w:pStyle w:val="12"/>
            </w:pPr>
            <w:r>
              <w:t>计划生育支出-全国计划生育特别扶助制度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67.28</w:t>
            </w:r>
          </w:p>
        </w:tc>
        <w:tc>
          <w:tcPr>
            <w:tcW w:w="2835" w:type="dxa"/>
            <w:vAlign w:val="center"/>
          </w:tcPr>
          <w:p>
            <w:pPr>
              <w:pStyle w:val="10"/>
            </w:pPr>
            <w:r>
              <w:t>其中：财政    资金</w:t>
            </w:r>
          </w:p>
        </w:tc>
        <w:tc>
          <w:tcPr>
            <w:tcW w:w="2551" w:type="dxa"/>
            <w:vAlign w:val="center"/>
          </w:tcPr>
          <w:p>
            <w:pPr>
              <w:pStyle w:val="12"/>
            </w:pPr>
            <w:r>
              <w:t>67.28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通过实施计划生育特别扶助，提高人民生活水平，进一步提高计划生育政策，保障和改善民生，促进社会和谐稳定。</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1.通过实施计划生育特别扶助，提高人民生活水平，进一步提高计划生育政策，保障和改善民生，促进社会和谐稳定。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县财政投入成本</w:t>
            </w:r>
          </w:p>
        </w:tc>
        <w:tc>
          <w:tcPr>
            <w:tcW w:w="5386" w:type="dxa"/>
            <w:vAlign w:val="center"/>
          </w:tcPr>
          <w:p>
            <w:pPr>
              <w:pStyle w:val="12"/>
            </w:pPr>
            <w:r>
              <w:t>县财政投入成本</w:t>
            </w:r>
          </w:p>
        </w:tc>
        <w:tc>
          <w:tcPr>
            <w:tcW w:w="2268" w:type="dxa"/>
            <w:vAlign w:val="center"/>
          </w:tcPr>
          <w:p>
            <w:pPr>
              <w:pStyle w:val="12"/>
            </w:pPr>
            <w:r>
              <w:t>672792元</w:t>
            </w:r>
          </w:p>
        </w:tc>
        <w:tc>
          <w:tcPr>
            <w:tcW w:w="1276" w:type="dxa"/>
            <w:vAlign w:val="center"/>
          </w:tcPr>
          <w:p>
            <w:pPr>
              <w:pStyle w:val="12"/>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计划生育特别扶助人数</w:t>
            </w:r>
          </w:p>
        </w:tc>
        <w:tc>
          <w:tcPr>
            <w:tcW w:w="5386" w:type="dxa"/>
            <w:vAlign w:val="center"/>
          </w:tcPr>
          <w:p>
            <w:pPr>
              <w:pStyle w:val="12"/>
            </w:pPr>
            <w:r>
              <w:t>计划生育特别扶助人数</w:t>
            </w:r>
          </w:p>
        </w:tc>
        <w:tc>
          <w:tcPr>
            <w:tcW w:w="2268" w:type="dxa"/>
            <w:vAlign w:val="center"/>
          </w:tcPr>
          <w:p>
            <w:pPr>
              <w:pStyle w:val="12"/>
            </w:pPr>
            <w:r>
              <w:t>105人</w:t>
            </w:r>
          </w:p>
        </w:tc>
        <w:tc>
          <w:tcPr>
            <w:tcW w:w="1276" w:type="dxa"/>
            <w:vAlign w:val="center"/>
          </w:tcPr>
          <w:p>
            <w:pPr>
              <w:pStyle w:val="12"/>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辖区内符合条件申报对象覆盖率</w:t>
            </w:r>
          </w:p>
        </w:tc>
        <w:tc>
          <w:tcPr>
            <w:tcW w:w="5386" w:type="dxa"/>
            <w:vAlign w:val="center"/>
          </w:tcPr>
          <w:p>
            <w:pPr>
              <w:pStyle w:val="12"/>
            </w:pPr>
            <w:r>
              <w:t>辖区内符合条件申报对象覆盖率</w:t>
            </w:r>
          </w:p>
        </w:tc>
        <w:tc>
          <w:tcPr>
            <w:tcW w:w="2268" w:type="dxa"/>
            <w:vAlign w:val="center"/>
          </w:tcPr>
          <w:p>
            <w:pPr>
              <w:pStyle w:val="12"/>
            </w:pPr>
            <w:r>
              <w:t>100%</w:t>
            </w:r>
          </w:p>
        </w:tc>
        <w:tc>
          <w:tcPr>
            <w:tcW w:w="1276" w:type="dxa"/>
            <w:vAlign w:val="center"/>
          </w:tcPr>
          <w:p>
            <w:pPr>
              <w:pStyle w:val="12"/>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资金发放时间</w:t>
            </w:r>
          </w:p>
        </w:tc>
        <w:tc>
          <w:tcPr>
            <w:tcW w:w="2268" w:type="dxa"/>
            <w:vAlign w:val="center"/>
          </w:tcPr>
          <w:p>
            <w:pPr>
              <w:pStyle w:val="12"/>
            </w:pPr>
            <w:r>
              <w:t>每半年拨付一次</w:t>
            </w:r>
          </w:p>
        </w:tc>
        <w:tc>
          <w:tcPr>
            <w:tcW w:w="1276" w:type="dxa"/>
            <w:vAlign w:val="center"/>
          </w:tcPr>
          <w:p>
            <w:pPr>
              <w:pStyle w:val="12"/>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促进计划生育事业发展</w:t>
            </w:r>
          </w:p>
        </w:tc>
        <w:tc>
          <w:tcPr>
            <w:tcW w:w="5386" w:type="dxa"/>
            <w:vAlign w:val="center"/>
          </w:tcPr>
          <w:p>
            <w:pPr>
              <w:pStyle w:val="12"/>
            </w:pPr>
            <w:r>
              <w:t>促进计划生育事业发展</w:t>
            </w:r>
          </w:p>
        </w:tc>
        <w:tc>
          <w:tcPr>
            <w:tcW w:w="2268" w:type="dxa"/>
            <w:vAlign w:val="center"/>
          </w:tcPr>
          <w:p>
            <w:pPr>
              <w:pStyle w:val="12"/>
            </w:pPr>
            <w:r>
              <w:t>逐年提高</w:t>
            </w:r>
          </w:p>
        </w:tc>
        <w:tc>
          <w:tcPr>
            <w:tcW w:w="1276" w:type="dxa"/>
            <w:vAlign w:val="center"/>
          </w:tcPr>
          <w:p>
            <w:pPr>
              <w:pStyle w:val="12"/>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特别扶助家庭生活质量提高率</w:t>
            </w:r>
          </w:p>
        </w:tc>
        <w:tc>
          <w:tcPr>
            <w:tcW w:w="5386" w:type="dxa"/>
            <w:vAlign w:val="center"/>
          </w:tcPr>
          <w:p>
            <w:pPr>
              <w:pStyle w:val="12"/>
            </w:pPr>
            <w:r>
              <w:t>特别扶助家庭生活质量提高率</w:t>
            </w:r>
          </w:p>
        </w:tc>
        <w:tc>
          <w:tcPr>
            <w:tcW w:w="2268" w:type="dxa"/>
            <w:vAlign w:val="center"/>
          </w:tcPr>
          <w:p>
            <w:pPr>
              <w:pStyle w:val="12"/>
            </w:pPr>
            <w:r>
              <w:t>≥90%</w:t>
            </w:r>
          </w:p>
        </w:tc>
        <w:tc>
          <w:tcPr>
            <w:tcW w:w="1276" w:type="dxa"/>
            <w:vAlign w:val="center"/>
          </w:tcPr>
          <w:p>
            <w:pPr>
              <w:pStyle w:val="12"/>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扶助家庭满意度</w:t>
            </w:r>
          </w:p>
        </w:tc>
        <w:tc>
          <w:tcPr>
            <w:tcW w:w="5386" w:type="dxa"/>
            <w:vAlign w:val="center"/>
          </w:tcPr>
          <w:p>
            <w:pPr>
              <w:pStyle w:val="12"/>
            </w:pPr>
            <w:r>
              <w:t>扶助家庭满意度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27、突发公共卫生事件经费绩效目标表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13043425P00N3BF10004F</w:t>
            </w:r>
          </w:p>
        </w:tc>
        <w:tc>
          <w:tcPr>
            <w:tcW w:w="2835" w:type="dxa"/>
            <w:vAlign w:val="center"/>
          </w:tcPr>
          <w:p>
            <w:pPr>
              <w:pStyle w:val="10"/>
            </w:pPr>
            <w:r>
              <w:t>项目名称</w:t>
            </w:r>
          </w:p>
        </w:tc>
        <w:tc>
          <w:tcPr>
            <w:tcW w:w="6095" w:type="dxa"/>
            <w:gridSpan w:val="3"/>
            <w:vAlign w:val="center"/>
          </w:tcPr>
          <w:p>
            <w:pPr>
              <w:pStyle w:val="12"/>
            </w:pPr>
            <w:r>
              <w:t>突发公共卫生事件经费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避免造成或者可能造成社会公众健康严重损害的重大传染病疫情、群体性不明原因疾病、重大食物和职业中毒以及其他严重影响公众健康的事件工作经费。</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1.避免造成或者可能造成社会公众健康严重损害的重大传染病疫情、群体性不明原因疾病、重大食物和职业中毒以及其他严重影响公众健康的事件工作经费。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突发公共卫生总金额</w:t>
            </w:r>
          </w:p>
        </w:tc>
        <w:tc>
          <w:tcPr>
            <w:tcW w:w="5386" w:type="dxa"/>
            <w:vAlign w:val="center"/>
          </w:tcPr>
          <w:p>
            <w:pPr>
              <w:pStyle w:val="12"/>
            </w:pPr>
            <w:r>
              <w:t>突发公共卫生总金额</w:t>
            </w:r>
          </w:p>
        </w:tc>
        <w:tc>
          <w:tcPr>
            <w:tcW w:w="2268" w:type="dxa"/>
            <w:vAlign w:val="center"/>
          </w:tcPr>
          <w:p>
            <w:pPr>
              <w:pStyle w:val="12"/>
            </w:pPr>
            <w:r>
              <w:t>50万元</w:t>
            </w:r>
          </w:p>
        </w:tc>
        <w:tc>
          <w:tcPr>
            <w:tcW w:w="1276" w:type="dxa"/>
            <w:vAlign w:val="center"/>
          </w:tcPr>
          <w:p>
            <w:pPr>
              <w:pStyle w:val="12"/>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突发公共卫生事件报告和处理率</w:t>
            </w:r>
          </w:p>
          <w:p>
            <w:pPr>
              <w:pStyle w:val="12"/>
            </w:pPr>
          </w:p>
        </w:tc>
        <w:tc>
          <w:tcPr>
            <w:tcW w:w="5386" w:type="dxa"/>
            <w:vAlign w:val="center"/>
          </w:tcPr>
          <w:p>
            <w:pPr>
              <w:pStyle w:val="12"/>
            </w:pPr>
            <w:r>
              <w:t>突发公共卫生事件报告和处理率</w:t>
            </w:r>
          </w:p>
          <w:p>
            <w:pPr>
              <w:pStyle w:val="12"/>
            </w:pPr>
          </w:p>
        </w:tc>
        <w:tc>
          <w:tcPr>
            <w:tcW w:w="2268" w:type="dxa"/>
            <w:vAlign w:val="center"/>
          </w:tcPr>
          <w:p>
            <w:pPr>
              <w:pStyle w:val="12"/>
            </w:pPr>
            <w:r>
              <w:t>100%</w:t>
            </w:r>
          </w:p>
        </w:tc>
        <w:tc>
          <w:tcPr>
            <w:tcW w:w="1276" w:type="dxa"/>
            <w:vAlign w:val="center"/>
          </w:tcPr>
          <w:p>
            <w:pPr>
              <w:pStyle w:val="12"/>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应对突发公共卫生应急演练次数</w:t>
            </w:r>
          </w:p>
        </w:tc>
        <w:tc>
          <w:tcPr>
            <w:tcW w:w="5386" w:type="dxa"/>
            <w:vAlign w:val="center"/>
          </w:tcPr>
          <w:p>
            <w:pPr>
              <w:pStyle w:val="12"/>
            </w:pPr>
            <w:r>
              <w:t>应对突发公共卫生应急演练次数</w:t>
            </w:r>
          </w:p>
        </w:tc>
        <w:tc>
          <w:tcPr>
            <w:tcW w:w="2268" w:type="dxa"/>
            <w:vAlign w:val="center"/>
          </w:tcPr>
          <w:p>
            <w:pPr>
              <w:pStyle w:val="12"/>
            </w:pPr>
            <w:r>
              <w:t>≥4次每年</w:t>
            </w:r>
          </w:p>
        </w:tc>
        <w:tc>
          <w:tcPr>
            <w:tcW w:w="1276" w:type="dxa"/>
            <w:vAlign w:val="center"/>
          </w:tcPr>
          <w:p>
            <w:pPr>
              <w:pStyle w:val="12"/>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突发公共卫生资金拨付及时率</w:t>
            </w:r>
          </w:p>
        </w:tc>
        <w:tc>
          <w:tcPr>
            <w:tcW w:w="5386" w:type="dxa"/>
            <w:vAlign w:val="center"/>
          </w:tcPr>
          <w:p>
            <w:pPr>
              <w:pStyle w:val="12"/>
            </w:pPr>
            <w:r>
              <w:t>突发公共卫生资金拨付及时率</w:t>
            </w:r>
          </w:p>
        </w:tc>
        <w:tc>
          <w:tcPr>
            <w:tcW w:w="2268" w:type="dxa"/>
            <w:vAlign w:val="center"/>
          </w:tcPr>
          <w:p>
            <w:pPr>
              <w:pStyle w:val="12"/>
            </w:pPr>
            <w:r>
              <w:t>≥90%</w:t>
            </w:r>
          </w:p>
        </w:tc>
        <w:tc>
          <w:tcPr>
            <w:tcW w:w="1276" w:type="dxa"/>
            <w:vAlign w:val="center"/>
          </w:tcPr>
          <w:p>
            <w:pPr>
              <w:pStyle w:val="12"/>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人民对应对突发公共卫生事件应对的知晓率</w:t>
            </w:r>
          </w:p>
        </w:tc>
        <w:tc>
          <w:tcPr>
            <w:tcW w:w="5386" w:type="dxa"/>
            <w:vAlign w:val="center"/>
          </w:tcPr>
          <w:p>
            <w:pPr>
              <w:pStyle w:val="12"/>
            </w:pPr>
            <w:r>
              <w:t>人民对应对突发公共卫生事件应对的知晓率</w:t>
            </w:r>
          </w:p>
        </w:tc>
        <w:tc>
          <w:tcPr>
            <w:tcW w:w="2268" w:type="dxa"/>
            <w:vAlign w:val="center"/>
          </w:tcPr>
          <w:p>
            <w:pPr>
              <w:pStyle w:val="12"/>
            </w:pPr>
            <w:r>
              <w:t>不断提高</w:t>
            </w:r>
          </w:p>
        </w:tc>
        <w:tc>
          <w:tcPr>
            <w:tcW w:w="1276" w:type="dxa"/>
            <w:vAlign w:val="center"/>
          </w:tcPr>
          <w:p>
            <w:pPr>
              <w:pStyle w:val="12"/>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长期实施，提高全县人民应对突发公共卫生的认识率</w:t>
            </w:r>
          </w:p>
        </w:tc>
        <w:tc>
          <w:tcPr>
            <w:tcW w:w="5386" w:type="dxa"/>
            <w:vAlign w:val="center"/>
          </w:tcPr>
          <w:p>
            <w:pPr>
              <w:pStyle w:val="12"/>
            </w:pPr>
            <w:r>
              <w:t>长期实施，提高全县人民应对突发公共卫生的认识率</w:t>
            </w:r>
          </w:p>
        </w:tc>
        <w:tc>
          <w:tcPr>
            <w:tcW w:w="2268" w:type="dxa"/>
            <w:vAlign w:val="center"/>
          </w:tcPr>
          <w:p>
            <w:pPr>
              <w:pStyle w:val="12"/>
            </w:pPr>
            <w:r>
              <w:t>≥90%</w:t>
            </w:r>
          </w:p>
        </w:tc>
        <w:tc>
          <w:tcPr>
            <w:tcW w:w="1276" w:type="dxa"/>
            <w:vAlign w:val="center"/>
          </w:tcPr>
          <w:p>
            <w:pPr>
              <w:pStyle w:val="12"/>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28、县级公立医院药品零差率补助绩效目标表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13043425P00439710001A</w:t>
            </w:r>
          </w:p>
        </w:tc>
        <w:tc>
          <w:tcPr>
            <w:tcW w:w="2835" w:type="dxa"/>
            <w:vAlign w:val="center"/>
          </w:tcPr>
          <w:p>
            <w:pPr>
              <w:pStyle w:val="10"/>
            </w:pPr>
            <w:r>
              <w:t>项目名称</w:t>
            </w:r>
          </w:p>
        </w:tc>
        <w:tc>
          <w:tcPr>
            <w:tcW w:w="6095" w:type="dxa"/>
            <w:gridSpan w:val="3"/>
            <w:vAlign w:val="center"/>
          </w:tcPr>
          <w:p>
            <w:pPr>
              <w:pStyle w:val="12"/>
            </w:pPr>
            <w:r>
              <w:t>县级公立医院药品零差率补助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96.00</w:t>
            </w:r>
          </w:p>
        </w:tc>
        <w:tc>
          <w:tcPr>
            <w:tcW w:w="2835" w:type="dxa"/>
            <w:vAlign w:val="center"/>
          </w:tcPr>
          <w:p>
            <w:pPr>
              <w:pStyle w:val="10"/>
            </w:pPr>
            <w:r>
              <w:t>其中：财政    资金</w:t>
            </w:r>
          </w:p>
        </w:tc>
        <w:tc>
          <w:tcPr>
            <w:tcW w:w="2551" w:type="dxa"/>
            <w:vAlign w:val="center"/>
          </w:tcPr>
          <w:p>
            <w:pPr>
              <w:pStyle w:val="12"/>
            </w:pPr>
            <w:r>
              <w:t>96.00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辖区内3家公立医院，破除公立医院逐利机制，落实政府的领导责任、保障责任、管理责任、监督责任，构建起布局合理、分工协作的医疗服务体系和分级诊疗就医格局，有效缓解群众看病难、看病贵问题。</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1.辖区内3家公立医院，破除公立医院逐利机制，落实政府的领导责任、保障责任、管理责任、监督责任，构建起布局合理、分工协作的医疗服务体系和分级诊疗就医格局，有效缓解群众看病难、看病贵问题。</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公立医院个数</w:t>
            </w:r>
          </w:p>
        </w:tc>
        <w:tc>
          <w:tcPr>
            <w:tcW w:w="5386" w:type="dxa"/>
            <w:vAlign w:val="center"/>
          </w:tcPr>
          <w:p>
            <w:pPr>
              <w:pStyle w:val="12"/>
            </w:pPr>
            <w:r>
              <w:t>公立医院个数</w:t>
            </w:r>
          </w:p>
        </w:tc>
        <w:tc>
          <w:tcPr>
            <w:tcW w:w="2268" w:type="dxa"/>
            <w:vAlign w:val="center"/>
          </w:tcPr>
          <w:p>
            <w:pPr>
              <w:pStyle w:val="12"/>
            </w:pPr>
            <w:r>
              <w:t>3家</w:t>
            </w:r>
          </w:p>
        </w:tc>
        <w:tc>
          <w:tcPr>
            <w:tcW w:w="1276" w:type="dxa"/>
            <w:vAlign w:val="center"/>
          </w:tcPr>
          <w:p>
            <w:pPr>
              <w:pStyle w:val="12"/>
            </w:pPr>
            <w:r>
              <w:t>县级公立医院改革方案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公立医院医疗服务收入占医疗收入的比例</w:t>
            </w:r>
          </w:p>
        </w:tc>
        <w:tc>
          <w:tcPr>
            <w:tcW w:w="5386" w:type="dxa"/>
            <w:vAlign w:val="center"/>
          </w:tcPr>
          <w:p>
            <w:pPr>
              <w:pStyle w:val="12"/>
            </w:pPr>
            <w:r>
              <w:t>公立医院医疗服务收入占医疗收入的比例</w:t>
            </w:r>
          </w:p>
        </w:tc>
        <w:tc>
          <w:tcPr>
            <w:tcW w:w="2268" w:type="dxa"/>
            <w:vAlign w:val="center"/>
          </w:tcPr>
          <w:p>
            <w:pPr>
              <w:pStyle w:val="12"/>
            </w:pPr>
            <w:r>
              <w:t>较上年提高</w:t>
            </w:r>
          </w:p>
        </w:tc>
        <w:tc>
          <w:tcPr>
            <w:tcW w:w="1276" w:type="dxa"/>
            <w:vAlign w:val="center"/>
          </w:tcPr>
          <w:p>
            <w:pPr>
              <w:pStyle w:val="12"/>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县域内住院量占比</w:t>
            </w:r>
          </w:p>
        </w:tc>
        <w:tc>
          <w:tcPr>
            <w:tcW w:w="5386" w:type="dxa"/>
            <w:vAlign w:val="center"/>
          </w:tcPr>
          <w:p>
            <w:pPr>
              <w:pStyle w:val="12"/>
            </w:pPr>
            <w:r>
              <w:t>县域内住院量占比</w:t>
            </w:r>
          </w:p>
        </w:tc>
        <w:tc>
          <w:tcPr>
            <w:tcW w:w="2268" w:type="dxa"/>
            <w:vAlign w:val="center"/>
          </w:tcPr>
          <w:p>
            <w:pPr>
              <w:pStyle w:val="12"/>
            </w:pPr>
            <w:r>
              <w:t>较上年提高</w:t>
            </w:r>
          </w:p>
        </w:tc>
        <w:tc>
          <w:tcPr>
            <w:tcW w:w="1276" w:type="dxa"/>
            <w:vAlign w:val="center"/>
          </w:tcPr>
          <w:p>
            <w:pPr>
              <w:pStyle w:val="12"/>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药品采购及时率</w:t>
            </w:r>
          </w:p>
        </w:tc>
        <w:tc>
          <w:tcPr>
            <w:tcW w:w="5386" w:type="dxa"/>
            <w:vAlign w:val="center"/>
          </w:tcPr>
          <w:p>
            <w:pPr>
              <w:pStyle w:val="12"/>
            </w:pPr>
            <w:r>
              <w:t>药品采购及时率</w:t>
            </w:r>
          </w:p>
        </w:tc>
        <w:tc>
          <w:tcPr>
            <w:tcW w:w="2268" w:type="dxa"/>
            <w:vAlign w:val="center"/>
          </w:tcPr>
          <w:p>
            <w:pPr>
              <w:pStyle w:val="12"/>
            </w:pPr>
            <w:r>
              <w:t>≥90%</w:t>
            </w:r>
          </w:p>
        </w:tc>
        <w:tc>
          <w:tcPr>
            <w:tcW w:w="1276" w:type="dxa"/>
            <w:vAlign w:val="center"/>
          </w:tcPr>
          <w:p>
            <w:pPr>
              <w:pStyle w:val="12"/>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县级投入资金成本</w:t>
            </w:r>
          </w:p>
        </w:tc>
        <w:tc>
          <w:tcPr>
            <w:tcW w:w="5386" w:type="dxa"/>
            <w:vAlign w:val="center"/>
          </w:tcPr>
          <w:p>
            <w:pPr>
              <w:pStyle w:val="12"/>
            </w:pPr>
            <w:r>
              <w:t>县级投入资金成本</w:t>
            </w:r>
          </w:p>
        </w:tc>
        <w:tc>
          <w:tcPr>
            <w:tcW w:w="2268" w:type="dxa"/>
            <w:vAlign w:val="center"/>
          </w:tcPr>
          <w:p>
            <w:pPr>
              <w:pStyle w:val="12"/>
            </w:pPr>
            <w:r>
              <w:t>≤96万元</w:t>
            </w:r>
          </w:p>
        </w:tc>
        <w:tc>
          <w:tcPr>
            <w:tcW w:w="1276" w:type="dxa"/>
            <w:vAlign w:val="center"/>
          </w:tcPr>
          <w:p>
            <w:pPr>
              <w:pStyle w:val="12"/>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在全县产生的重要影响，得到广大受众的充分认可。</w:t>
            </w:r>
          </w:p>
        </w:tc>
        <w:tc>
          <w:tcPr>
            <w:tcW w:w="5386" w:type="dxa"/>
            <w:vAlign w:val="center"/>
          </w:tcPr>
          <w:p>
            <w:pPr>
              <w:pStyle w:val="12"/>
            </w:pPr>
            <w:r>
              <w:t>在全县产生的重要影响，得到广大受众的充分认可。</w:t>
            </w:r>
          </w:p>
        </w:tc>
        <w:tc>
          <w:tcPr>
            <w:tcW w:w="2268" w:type="dxa"/>
            <w:vAlign w:val="center"/>
          </w:tcPr>
          <w:p>
            <w:pPr>
              <w:pStyle w:val="12"/>
            </w:pPr>
            <w:r>
              <w:t>有效提高</w:t>
            </w:r>
          </w:p>
        </w:tc>
        <w:tc>
          <w:tcPr>
            <w:tcW w:w="1276" w:type="dxa"/>
            <w:vAlign w:val="center"/>
          </w:tcPr>
          <w:p>
            <w:pPr>
              <w:pStyle w:val="12"/>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能够长期缓解群众看病难、看病贵问题。</w:t>
            </w:r>
          </w:p>
        </w:tc>
        <w:tc>
          <w:tcPr>
            <w:tcW w:w="5386" w:type="dxa"/>
            <w:vAlign w:val="center"/>
          </w:tcPr>
          <w:p>
            <w:pPr>
              <w:pStyle w:val="12"/>
            </w:pPr>
            <w:r>
              <w:t>能够长期缓解群众看病难、看病贵问题。</w:t>
            </w:r>
          </w:p>
        </w:tc>
        <w:tc>
          <w:tcPr>
            <w:tcW w:w="2268" w:type="dxa"/>
            <w:vAlign w:val="center"/>
          </w:tcPr>
          <w:p>
            <w:pPr>
              <w:pStyle w:val="12"/>
            </w:pPr>
            <w:r>
              <w:t>有效缓解</w:t>
            </w:r>
          </w:p>
        </w:tc>
        <w:tc>
          <w:tcPr>
            <w:tcW w:w="1276" w:type="dxa"/>
            <w:vAlign w:val="center"/>
          </w:tcPr>
          <w:p>
            <w:pPr>
              <w:pStyle w:val="12"/>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公立医院次均门诊费用增幅</w:t>
            </w:r>
          </w:p>
        </w:tc>
        <w:tc>
          <w:tcPr>
            <w:tcW w:w="5386" w:type="dxa"/>
            <w:vAlign w:val="center"/>
          </w:tcPr>
          <w:p>
            <w:pPr>
              <w:pStyle w:val="12"/>
            </w:pPr>
            <w:r>
              <w:t>公立医院次均门诊费用增幅</w:t>
            </w:r>
          </w:p>
        </w:tc>
        <w:tc>
          <w:tcPr>
            <w:tcW w:w="2268" w:type="dxa"/>
            <w:vAlign w:val="center"/>
          </w:tcPr>
          <w:p>
            <w:pPr>
              <w:pStyle w:val="12"/>
            </w:pPr>
            <w:r>
              <w:t>较上年降低</w:t>
            </w:r>
          </w:p>
        </w:tc>
        <w:tc>
          <w:tcPr>
            <w:tcW w:w="1276" w:type="dxa"/>
            <w:vAlign w:val="center"/>
          </w:tcPr>
          <w:p>
            <w:pPr>
              <w:pStyle w:val="12"/>
            </w:pPr>
            <w:r>
              <w:t>医院门诊费用表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29、乡村一体化（乡村医生）养老金绩效目标表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13043425P00N3BF10007A</w:t>
            </w:r>
          </w:p>
        </w:tc>
        <w:tc>
          <w:tcPr>
            <w:tcW w:w="2835" w:type="dxa"/>
            <w:vAlign w:val="center"/>
          </w:tcPr>
          <w:p>
            <w:pPr>
              <w:pStyle w:val="10"/>
            </w:pPr>
            <w:r>
              <w:t>项目名称</w:t>
            </w:r>
          </w:p>
        </w:tc>
        <w:tc>
          <w:tcPr>
            <w:tcW w:w="6095" w:type="dxa"/>
            <w:gridSpan w:val="3"/>
            <w:vAlign w:val="center"/>
          </w:tcPr>
          <w:p>
            <w:pPr>
              <w:pStyle w:val="12"/>
            </w:pPr>
            <w:r>
              <w:t>乡村一体化（乡村医生）养老金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57.00</w:t>
            </w:r>
          </w:p>
        </w:tc>
        <w:tc>
          <w:tcPr>
            <w:tcW w:w="2835" w:type="dxa"/>
            <w:vAlign w:val="center"/>
          </w:tcPr>
          <w:p>
            <w:pPr>
              <w:pStyle w:val="10"/>
            </w:pPr>
            <w:r>
              <w:t>其中：财政    资金</w:t>
            </w:r>
          </w:p>
        </w:tc>
        <w:tc>
          <w:tcPr>
            <w:tcW w:w="2551" w:type="dxa"/>
            <w:vAlign w:val="center"/>
          </w:tcPr>
          <w:p>
            <w:pPr>
              <w:pStyle w:val="12"/>
            </w:pPr>
            <w:r>
              <w:t>57.00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参与乡村一体化管理人员的养老保险缴纳，切实调动乡村医生工作积极性。</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参与乡村一体化管理人员的养老保险缴纳，切实调动乡村医生工作积极性。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符合乡村一体化管理的乡村医生数量</w:t>
            </w:r>
          </w:p>
        </w:tc>
        <w:tc>
          <w:tcPr>
            <w:tcW w:w="5386" w:type="dxa"/>
            <w:vAlign w:val="center"/>
          </w:tcPr>
          <w:p>
            <w:pPr>
              <w:pStyle w:val="12"/>
            </w:pPr>
            <w:r>
              <w:t>符合乡村一体化管理的乡村医生数量</w:t>
            </w:r>
          </w:p>
        </w:tc>
        <w:tc>
          <w:tcPr>
            <w:tcW w:w="2268" w:type="dxa"/>
            <w:vAlign w:val="center"/>
          </w:tcPr>
          <w:p>
            <w:pPr>
              <w:pStyle w:val="12"/>
            </w:pPr>
            <w:r>
              <w:t>600人</w:t>
            </w:r>
          </w:p>
        </w:tc>
        <w:tc>
          <w:tcPr>
            <w:tcW w:w="1276" w:type="dxa"/>
            <w:vAlign w:val="center"/>
          </w:tcPr>
          <w:p>
            <w:pPr>
              <w:pStyle w:val="12"/>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乡村医生档案管理率</w:t>
            </w:r>
          </w:p>
        </w:tc>
        <w:tc>
          <w:tcPr>
            <w:tcW w:w="5386" w:type="dxa"/>
            <w:vAlign w:val="center"/>
          </w:tcPr>
          <w:p>
            <w:pPr>
              <w:pStyle w:val="12"/>
            </w:pPr>
            <w:r>
              <w:t>乡村医生档案管理率</w:t>
            </w:r>
          </w:p>
        </w:tc>
        <w:tc>
          <w:tcPr>
            <w:tcW w:w="2268" w:type="dxa"/>
            <w:vAlign w:val="center"/>
          </w:tcPr>
          <w:p>
            <w:pPr>
              <w:pStyle w:val="12"/>
            </w:pPr>
            <w:r>
              <w:t>≥90%</w:t>
            </w:r>
          </w:p>
        </w:tc>
        <w:tc>
          <w:tcPr>
            <w:tcW w:w="1276" w:type="dxa"/>
            <w:vAlign w:val="center"/>
          </w:tcPr>
          <w:p>
            <w:pPr>
              <w:pStyle w:val="12"/>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乡村一体化管理人员养老保险缴纳及时率</w:t>
            </w:r>
          </w:p>
        </w:tc>
        <w:tc>
          <w:tcPr>
            <w:tcW w:w="5386" w:type="dxa"/>
            <w:vAlign w:val="center"/>
          </w:tcPr>
          <w:p>
            <w:pPr>
              <w:pStyle w:val="12"/>
            </w:pPr>
            <w:r>
              <w:t>乡村一体化管理人员养老保险缴纳及时率</w:t>
            </w:r>
          </w:p>
        </w:tc>
        <w:tc>
          <w:tcPr>
            <w:tcW w:w="2268" w:type="dxa"/>
            <w:vAlign w:val="center"/>
          </w:tcPr>
          <w:p>
            <w:pPr>
              <w:pStyle w:val="12"/>
            </w:pPr>
            <w:r>
              <w:t>≥90%</w:t>
            </w:r>
          </w:p>
        </w:tc>
        <w:tc>
          <w:tcPr>
            <w:tcW w:w="1276" w:type="dxa"/>
            <w:vAlign w:val="center"/>
          </w:tcPr>
          <w:p>
            <w:pPr>
              <w:pStyle w:val="12"/>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县级投入成本</w:t>
            </w:r>
          </w:p>
        </w:tc>
        <w:tc>
          <w:tcPr>
            <w:tcW w:w="5386" w:type="dxa"/>
            <w:vAlign w:val="center"/>
          </w:tcPr>
          <w:p>
            <w:pPr>
              <w:pStyle w:val="12"/>
            </w:pPr>
            <w:r>
              <w:t>县级投入成本</w:t>
            </w:r>
          </w:p>
        </w:tc>
        <w:tc>
          <w:tcPr>
            <w:tcW w:w="2268" w:type="dxa"/>
            <w:vAlign w:val="center"/>
          </w:tcPr>
          <w:p>
            <w:pPr>
              <w:pStyle w:val="12"/>
            </w:pPr>
            <w:r>
              <w:t>57万元</w:t>
            </w:r>
          </w:p>
        </w:tc>
        <w:tc>
          <w:tcPr>
            <w:tcW w:w="1276" w:type="dxa"/>
            <w:vAlign w:val="center"/>
          </w:tcPr>
          <w:p>
            <w:pPr>
              <w:pStyle w:val="12"/>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认可乡医社会价值，增强乡医社会责任感，稳定乡医队伍，不断提高人民群众满意度和获得感</w:t>
            </w:r>
          </w:p>
        </w:tc>
        <w:tc>
          <w:tcPr>
            <w:tcW w:w="5386" w:type="dxa"/>
            <w:vAlign w:val="center"/>
          </w:tcPr>
          <w:p>
            <w:pPr>
              <w:pStyle w:val="12"/>
            </w:pPr>
            <w:r>
              <w:t>认可乡医社会价值，增强乡医社会责任感，稳定乡医队伍，不断提高人民群众满意度和获得感</w:t>
            </w:r>
          </w:p>
        </w:tc>
        <w:tc>
          <w:tcPr>
            <w:tcW w:w="2268" w:type="dxa"/>
            <w:vAlign w:val="center"/>
          </w:tcPr>
          <w:p>
            <w:pPr>
              <w:pStyle w:val="12"/>
            </w:pPr>
            <w:r>
              <w:t>促进社会进步</w:t>
            </w:r>
          </w:p>
        </w:tc>
        <w:tc>
          <w:tcPr>
            <w:tcW w:w="1276" w:type="dxa"/>
            <w:vAlign w:val="center"/>
          </w:tcPr>
          <w:p>
            <w:pPr>
              <w:pStyle w:val="12"/>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提升基层服务能力，提高服务质量</w:t>
            </w:r>
          </w:p>
        </w:tc>
        <w:tc>
          <w:tcPr>
            <w:tcW w:w="5386" w:type="dxa"/>
            <w:vAlign w:val="center"/>
          </w:tcPr>
          <w:p>
            <w:pPr>
              <w:pStyle w:val="12"/>
            </w:pPr>
            <w:r>
              <w:t>提升基层服务能力，提高服务质量</w:t>
            </w:r>
          </w:p>
        </w:tc>
        <w:tc>
          <w:tcPr>
            <w:tcW w:w="2268" w:type="dxa"/>
            <w:vAlign w:val="center"/>
          </w:tcPr>
          <w:p>
            <w:pPr>
              <w:pStyle w:val="12"/>
            </w:pPr>
            <w:r>
              <w:t>逐步提高</w:t>
            </w:r>
          </w:p>
        </w:tc>
        <w:tc>
          <w:tcPr>
            <w:tcW w:w="1276" w:type="dxa"/>
            <w:vAlign w:val="center"/>
          </w:tcPr>
          <w:p>
            <w:pPr>
              <w:pStyle w:val="12"/>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乡村医生满意度</w:t>
            </w:r>
          </w:p>
        </w:tc>
        <w:tc>
          <w:tcPr>
            <w:tcW w:w="5386" w:type="dxa"/>
            <w:vAlign w:val="center"/>
          </w:tcPr>
          <w:p>
            <w:pPr>
              <w:pStyle w:val="12"/>
            </w:pPr>
            <w:r>
              <w:t>乡村医生满意度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30、乡镇卫生院绩效工资补助绩效目标表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13043425P006PCB10003X</w:t>
            </w:r>
          </w:p>
        </w:tc>
        <w:tc>
          <w:tcPr>
            <w:tcW w:w="2835" w:type="dxa"/>
            <w:vAlign w:val="center"/>
          </w:tcPr>
          <w:p>
            <w:pPr>
              <w:pStyle w:val="10"/>
            </w:pPr>
            <w:r>
              <w:t>项目名称</w:t>
            </w:r>
          </w:p>
        </w:tc>
        <w:tc>
          <w:tcPr>
            <w:tcW w:w="6095" w:type="dxa"/>
            <w:gridSpan w:val="3"/>
            <w:vAlign w:val="center"/>
          </w:tcPr>
          <w:p>
            <w:pPr>
              <w:pStyle w:val="12"/>
            </w:pPr>
            <w:r>
              <w:t>乡镇卫生院绩效工资补助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214.00</w:t>
            </w:r>
          </w:p>
        </w:tc>
        <w:tc>
          <w:tcPr>
            <w:tcW w:w="2835" w:type="dxa"/>
            <w:vAlign w:val="center"/>
          </w:tcPr>
          <w:p>
            <w:pPr>
              <w:pStyle w:val="10"/>
            </w:pPr>
            <w:r>
              <w:t>其中：财政    资金</w:t>
            </w:r>
          </w:p>
        </w:tc>
        <w:tc>
          <w:tcPr>
            <w:tcW w:w="2551" w:type="dxa"/>
            <w:vAlign w:val="center"/>
          </w:tcPr>
          <w:p>
            <w:pPr>
              <w:pStyle w:val="12"/>
            </w:pPr>
            <w:r>
              <w:t>214.00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为做好我县基层医疗机构改革，充分调动人员工作积极性和卫生事业发展，改变基层医疗卫生机构提供医疗服务所得与医务人员收入挂钩的做法，实施以工作数量，工作质量和群众满意度取酬的奖励分配机制。</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1.为做好我县基层医疗机构改革，充分调动人员工作积极性和卫生事业发展，改变基层医疗卫生机构提供医疗服务所得与医务人员收入挂钩的做法，实施以工作数量，工作质量和群众满意度取酬的奖励分配机制。</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每半年拨付一次</w:t>
            </w:r>
          </w:p>
        </w:tc>
        <w:tc>
          <w:tcPr>
            <w:tcW w:w="1276" w:type="dxa"/>
            <w:vAlign w:val="center"/>
          </w:tcPr>
          <w:p>
            <w:pPr>
              <w:pStyle w:val="12"/>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卫生院绩效工资补助金额</w:t>
            </w:r>
          </w:p>
        </w:tc>
        <w:tc>
          <w:tcPr>
            <w:tcW w:w="5386" w:type="dxa"/>
            <w:vAlign w:val="center"/>
          </w:tcPr>
          <w:p>
            <w:pPr>
              <w:pStyle w:val="12"/>
            </w:pPr>
            <w:r>
              <w:t>卫生院绩效工资补助金额</w:t>
            </w:r>
          </w:p>
        </w:tc>
        <w:tc>
          <w:tcPr>
            <w:tcW w:w="2268" w:type="dxa"/>
            <w:vAlign w:val="center"/>
          </w:tcPr>
          <w:p>
            <w:pPr>
              <w:pStyle w:val="12"/>
            </w:pPr>
            <w:r>
              <w:t>214万元</w:t>
            </w:r>
          </w:p>
        </w:tc>
        <w:tc>
          <w:tcPr>
            <w:tcW w:w="1276" w:type="dxa"/>
            <w:vAlign w:val="center"/>
          </w:tcPr>
          <w:p>
            <w:pPr>
              <w:pStyle w:val="12"/>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基层医疗机构数量</w:t>
            </w:r>
          </w:p>
        </w:tc>
        <w:tc>
          <w:tcPr>
            <w:tcW w:w="5386" w:type="dxa"/>
            <w:vAlign w:val="center"/>
          </w:tcPr>
          <w:p>
            <w:pPr>
              <w:pStyle w:val="12"/>
            </w:pPr>
            <w:r>
              <w:t>基层医疗机构数量</w:t>
            </w:r>
          </w:p>
        </w:tc>
        <w:tc>
          <w:tcPr>
            <w:tcW w:w="2268" w:type="dxa"/>
            <w:vAlign w:val="center"/>
          </w:tcPr>
          <w:p>
            <w:pPr>
              <w:pStyle w:val="12"/>
            </w:pPr>
            <w:r>
              <w:t>21个</w:t>
            </w:r>
          </w:p>
        </w:tc>
        <w:tc>
          <w:tcPr>
            <w:tcW w:w="1276" w:type="dxa"/>
            <w:vAlign w:val="center"/>
          </w:tcPr>
          <w:p>
            <w:pPr>
              <w:pStyle w:val="12"/>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基层医疗卫生机构管理率</w:t>
            </w:r>
          </w:p>
        </w:tc>
        <w:tc>
          <w:tcPr>
            <w:tcW w:w="5386" w:type="dxa"/>
            <w:vAlign w:val="center"/>
          </w:tcPr>
          <w:p>
            <w:pPr>
              <w:pStyle w:val="12"/>
            </w:pPr>
            <w:r>
              <w:t>基层医疗卫生机构管理率</w:t>
            </w:r>
          </w:p>
        </w:tc>
        <w:tc>
          <w:tcPr>
            <w:tcW w:w="2268" w:type="dxa"/>
            <w:vAlign w:val="center"/>
          </w:tcPr>
          <w:p>
            <w:pPr>
              <w:pStyle w:val="12"/>
            </w:pPr>
            <w:r>
              <w:t>100%</w:t>
            </w:r>
          </w:p>
        </w:tc>
        <w:tc>
          <w:tcPr>
            <w:tcW w:w="1276" w:type="dxa"/>
            <w:vAlign w:val="center"/>
          </w:tcPr>
          <w:p>
            <w:pPr>
              <w:pStyle w:val="12"/>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提高基层医疗人员对对工作的积极性。</w:t>
            </w:r>
          </w:p>
        </w:tc>
        <w:tc>
          <w:tcPr>
            <w:tcW w:w="5386" w:type="dxa"/>
            <w:vAlign w:val="center"/>
          </w:tcPr>
          <w:p>
            <w:pPr>
              <w:pStyle w:val="12"/>
            </w:pPr>
            <w:r>
              <w:t>提高基层医疗人员对对工作的积极性。</w:t>
            </w:r>
          </w:p>
        </w:tc>
        <w:tc>
          <w:tcPr>
            <w:tcW w:w="2268" w:type="dxa"/>
            <w:vAlign w:val="center"/>
          </w:tcPr>
          <w:p>
            <w:pPr>
              <w:pStyle w:val="12"/>
            </w:pPr>
            <w:r>
              <w:t>不断提高</w:t>
            </w:r>
          </w:p>
        </w:tc>
        <w:tc>
          <w:tcPr>
            <w:tcW w:w="1276" w:type="dxa"/>
            <w:vAlign w:val="center"/>
          </w:tcPr>
          <w:p>
            <w:pPr>
              <w:pStyle w:val="12"/>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通过乡镇绩效工资政策促进社会稳定水平逐步提高</w:t>
            </w:r>
          </w:p>
        </w:tc>
        <w:tc>
          <w:tcPr>
            <w:tcW w:w="5386" w:type="dxa"/>
            <w:vAlign w:val="center"/>
          </w:tcPr>
          <w:p>
            <w:pPr>
              <w:pStyle w:val="12"/>
            </w:pPr>
            <w:r>
              <w:t>通过乡镇绩效工资政策促进社会稳定水平逐步提高</w:t>
            </w:r>
          </w:p>
        </w:tc>
        <w:tc>
          <w:tcPr>
            <w:tcW w:w="2268" w:type="dxa"/>
            <w:vAlign w:val="center"/>
          </w:tcPr>
          <w:p>
            <w:pPr>
              <w:pStyle w:val="12"/>
            </w:pPr>
            <w:r>
              <w:t>促进社会稳定发展</w:t>
            </w:r>
          </w:p>
        </w:tc>
        <w:tc>
          <w:tcPr>
            <w:tcW w:w="1276" w:type="dxa"/>
            <w:vAlign w:val="center"/>
          </w:tcPr>
          <w:p>
            <w:pPr>
              <w:pStyle w:val="12"/>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31、乡镇卫生院医改补助绩效目标表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13043425P006PCB10002A</w:t>
            </w:r>
          </w:p>
        </w:tc>
        <w:tc>
          <w:tcPr>
            <w:tcW w:w="2835" w:type="dxa"/>
            <w:vAlign w:val="center"/>
          </w:tcPr>
          <w:p>
            <w:pPr>
              <w:pStyle w:val="10"/>
            </w:pPr>
            <w:r>
              <w:t>项目名称</w:t>
            </w:r>
          </w:p>
        </w:tc>
        <w:tc>
          <w:tcPr>
            <w:tcW w:w="6095" w:type="dxa"/>
            <w:gridSpan w:val="3"/>
            <w:vAlign w:val="center"/>
          </w:tcPr>
          <w:p>
            <w:pPr>
              <w:pStyle w:val="12"/>
            </w:pPr>
            <w:r>
              <w:t>乡镇卫生院医改补助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405.00</w:t>
            </w:r>
          </w:p>
        </w:tc>
        <w:tc>
          <w:tcPr>
            <w:tcW w:w="2835" w:type="dxa"/>
            <w:vAlign w:val="center"/>
          </w:tcPr>
          <w:p>
            <w:pPr>
              <w:pStyle w:val="10"/>
            </w:pPr>
            <w:r>
              <w:t>其中：财政    资金</w:t>
            </w:r>
          </w:p>
        </w:tc>
        <w:tc>
          <w:tcPr>
            <w:tcW w:w="2551" w:type="dxa"/>
            <w:vAlign w:val="center"/>
          </w:tcPr>
          <w:p>
            <w:pPr>
              <w:pStyle w:val="12"/>
            </w:pPr>
            <w:r>
              <w:t>405.00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基层医疗机构改革补助资金，巩固完善药物制度，实现基本药物制度乡村卫生机构全覆盖，落实财政补偿政策，稳固基本药物采购机制，推进基本药物临床合理使用。</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1.基层医疗机构改革补助资金，巩固完善药物制度，实现基本药物制度乡村卫生机构全覆盖，落实财政补偿政策，稳固基本药物采购机制，推进基本药物临床合理使用。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乡镇卫生院医改补助总金额</w:t>
            </w:r>
          </w:p>
        </w:tc>
        <w:tc>
          <w:tcPr>
            <w:tcW w:w="5386" w:type="dxa"/>
            <w:vAlign w:val="center"/>
          </w:tcPr>
          <w:p>
            <w:pPr>
              <w:pStyle w:val="12"/>
            </w:pPr>
            <w:r>
              <w:t>乡镇卫生院医改补助总金额</w:t>
            </w:r>
          </w:p>
        </w:tc>
        <w:tc>
          <w:tcPr>
            <w:tcW w:w="2268" w:type="dxa"/>
            <w:vAlign w:val="center"/>
          </w:tcPr>
          <w:p>
            <w:pPr>
              <w:pStyle w:val="12"/>
            </w:pPr>
            <w:r>
              <w:t>405万元</w:t>
            </w:r>
          </w:p>
        </w:tc>
        <w:tc>
          <w:tcPr>
            <w:tcW w:w="1276" w:type="dxa"/>
            <w:vAlign w:val="center"/>
          </w:tcPr>
          <w:p>
            <w:pPr>
              <w:pStyle w:val="12"/>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资金拨付时间</w:t>
            </w:r>
          </w:p>
        </w:tc>
        <w:tc>
          <w:tcPr>
            <w:tcW w:w="2268" w:type="dxa"/>
            <w:vAlign w:val="center"/>
          </w:tcPr>
          <w:p>
            <w:pPr>
              <w:pStyle w:val="12"/>
            </w:pPr>
            <w:r>
              <w:t>每半年拨付一次</w:t>
            </w:r>
          </w:p>
        </w:tc>
        <w:tc>
          <w:tcPr>
            <w:tcW w:w="1276" w:type="dxa"/>
            <w:vAlign w:val="center"/>
          </w:tcPr>
          <w:p>
            <w:pPr>
              <w:pStyle w:val="12"/>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辖区内乡镇卫生院数量</w:t>
            </w:r>
          </w:p>
        </w:tc>
        <w:tc>
          <w:tcPr>
            <w:tcW w:w="5386" w:type="dxa"/>
            <w:vAlign w:val="center"/>
          </w:tcPr>
          <w:p>
            <w:pPr>
              <w:pStyle w:val="12"/>
            </w:pPr>
            <w:r>
              <w:t>辖区内乡镇卫生院数量</w:t>
            </w:r>
          </w:p>
        </w:tc>
        <w:tc>
          <w:tcPr>
            <w:tcW w:w="2268" w:type="dxa"/>
            <w:vAlign w:val="center"/>
          </w:tcPr>
          <w:p>
            <w:pPr>
              <w:pStyle w:val="12"/>
            </w:pPr>
            <w:r>
              <w:t>21个</w:t>
            </w:r>
          </w:p>
        </w:tc>
        <w:tc>
          <w:tcPr>
            <w:tcW w:w="1276" w:type="dxa"/>
            <w:vAlign w:val="center"/>
          </w:tcPr>
          <w:p>
            <w:pPr>
              <w:pStyle w:val="12"/>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基层医疗卫生机构管理率</w:t>
            </w:r>
          </w:p>
        </w:tc>
        <w:tc>
          <w:tcPr>
            <w:tcW w:w="5386" w:type="dxa"/>
            <w:vAlign w:val="center"/>
          </w:tcPr>
          <w:p>
            <w:pPr>
              <w:pStyle w:val="12"/>
            </w:pPr>
            <w:r>
              <w:t>基层医疗卫生机构管理率</w:t>
            </w:r>
          </w:p>
        </w:tc>
        <w:tc>
          <w:tcPr>
            <w:tcW w:w="2268" w:type="dxa"/>
            <w:vAlign w:val="center"/>
          </w:tcPr>
          <w:p>
            <w:pPr>
              <w:pStyle w:val="12"/>
            </w:pPr>
            <w:r>
              <w:t>100%</w:t>
            </w:r>
          </w:p>
        </w:tc>
        <w:tc>
          <w:tcPr>
            <w:tcW w:w="1276" w:type="dxa"/>
            <w:vAlign w:val="center"/>
          </w:tcPr>
          <w:p>
            <w:pPr>
              <w:pStyle w:val="12"/>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乡镇卫生院运转保障率</w:t>
            </w:r>
          </w:p>
        </w:tc>
        <w:tc>
          <w:tcPr>
            <w:tcW w:w="5386" w:type="dxa"/>
            <w:vAlign w:val="center"/>
          </w:tcPr>
          <w:p>
            <w:pPr>
              <w:pStyle w:val="12"/>
            </w:pPr>
            <w:r>
              <w:t>乡镇卫生院运转保障率</w:t>
            </w:r>
          </w:p>
        </w:tc>
        <w:tc>
          <w:tcPr>
            <w:tcW w:w="2268" w:type="dxa"/>
            <w:vAlign w:val="center"/>
          </w:tcPr>
          <w:p>
            <w:pPr>
              <w:pStyle w:val="12"/>
            </w:pPr>
            <w:r>
              <w:t>≥80%</w:t>
            </w:r>
          </w:p>
        </w:tc>
        <w:tc>
          <w:tcPr>
            <w:tcW w:w="1276" w:type="dxa"/>
            <w:vAlign w:val="center"/>
          </w:tcPr>
          <w:p>
            <w:pPr>
              <w:pStyle w:val="12"/>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提高职工工作积极性，促进医疗卫生事业发展</w:t>
            </w:r>
          </w:p>
        </w:tc>
        <w:tc>
          <w:tcPr>
            <w:tcW w:w="5386" w:type="dxa"/>
            <w:vAlign w:val="center"/>
          </w:tcPr>
          <w:p>
            <w:pPr>
              <w:pStyle w:val="12"/>
            </w:pPr>
            <w:r>
              <w:t>提高职工工作积极性，促进医疗卫生事业发展</w:t>
            </w:r>
          </w:p>
        </w:tc>
        <w:tc>
          <w:tcPr>
            <w:tcW w:w="2268" w:type="dxa"/>
            <w:vAlign w:val="center"/>
          </w:tcPr>
          <w:p>
            <w:pPr>
              <w:pStyle w:val="12"/>
            </w:pPr>
            <w:r>
              <w:t>不断提高</w:t>
            </w:r>
          </w:p>
        </w:tc>
        <w:tc>
          <w:tcPr>
            <w:tcW w:w="1276" w:type="dxa"/>
            <w:vAlign w:val="center"/>
          </w:tcPr>
          <w:p>
            <w:pPr>
              <w:pStyle w:val="12"/>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卫生院职工满意度</w:t>
            </w:r>
          </w:p>
        </w:tc>
        <w:tc>
          <w:tcPr>
            <w:tcW w:w="5386" w:type="dxa"/>
            <w:vAlign w:val="center"/>
          </w:tcPr>
          <w:p>
            <w:pPr>
              <w:pStyle w:val="12"/>
            </w:pPr>
            <w:r>
              <w:t>卫生院职工满意度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32、正版软件采购经费绩效目标表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13043425P00N3BF10008X</w:t>
            </w:r>
          </w:p>
        </w:tc>
        <w:tc>
          <w:tcPr>
            <w:tcW w:w="2835" w:type="dxa"/>
            <w:vAlign w:val="center"/>
          </w:tcPr>
          <w:p>
            <w:pPr>
              <w:pStyle w:val="10"/>
            </w:pPr>
            <w:r>
              <w:t>项目名称</w:t>
            </w:r>
          </w:p>
        </w:tc>
        <w:tc>
          <w:tcPr>
            <w:tcW w:w="6095" w:type="dxa"/>
            <w:gridSpan w:val="3"/>
            <w:vAlign w:val="center"/>
          </w:tcPr>
          <w:p>
            <w:pPr>
              <w:pStyle w:val="12"/>
            </w:pPr>
            <w:r>
              <w:t>正版软件采购经费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w:t>
            </w:r>
          </w:p>
        </w:tc>
        <w:tc>
          <w:tcPr>
            <w:tcW w:w="2835" w:type="dxa"/>
            <w:vAlign w:val="center"/>
          </w:tcPr>
          <w:p>
            <w:pPr>
              <w:pStyle w:val="10"/>
            </w:pPr>
            <w:r>
              <w:t>其中：财政    资金</w:t>
            </w:r>
          </w:p>
        </w:tc>
        <w:tc>
          <w:tcPr>
            <w:tcW w:w="2551" w:type="dxa"/>
            <w:vAlign w:val="center"/>
          </w:tcPr>
          <w:p>
            <w:pPr>
              <w:pStyle w:val="12"/>
            </w:pPr>
            <w:r>
              <w:t>19.80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加强对计算机硬件、软件政府采购工作的指导和监管，确保信息安全。</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1.加强对计算机硬件、软件政府采购工作的指导和监管，确保信息安全。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正版软件卫生系统覆盖率</w:t>
            </w:r>
          </w:p>
        </w:tc>
        <w:tc>
          <w:tcPr>
            <w:tcW w:w="5386" w:type="dxa"/>
            <w:vAlign w:val="center"/>
          </w:tcPr>
          <w:p>
            <w:pPr>
              <w:pStyle w:val="12"/>
            </w:pPr>
            <w:r>
              <w:t>正版软件卫生系统覆盖率</w:t>
            </w:r>
          </w:p>
        </w:tc>
        <w:tc>
          <w:tcPr>
            <w:tcW w:w="2268" w:type="dxa"/>
            <w:vAlign w:val="center"/>
          </w:tcPr>
          <w:p>
            <w:pPr>
              <w:pStyle w:val="12"/>
            </w:pPr>
            <w:r>
              <w:t>100%</w:t>
            </w:r>
          </w:p>
        </w:tc>
        <w:tc>
          <w:tcPr>
            <w:tcW w:w="1276" w:type="dxa"/>
            <w:vAlign w:val="center"/>
          </w:tcPr>
          <w:p>
            <w:pPr>
              <w:pStyle w:val="12"/>
            </w:pPr>
            <w:r>
              <w:t>邯卫函【2023】654号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≥95%</w:t>
            </w:r>
          </w:p>
          <w:p>
            <w:pPr>
              <w:pStyle w:val="12"/>
            </w:pPr>
          </w:p>
        </w:tc>
        <w:tc>
          <w:tcPr>
            <w:tcW w:w="1276" w:type="dxa"/>
            <w:vAlign w:val="center"/>
          </w:tcPr>
          <w:p>
            <w:pPr>
              <w:pStyle w:val="12"/>
            </w:pPr>
            <w:r>
              <w:t>邯卫函【2023】654号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工作开展及时性</w:t>
            </w:r>
          </w:p>
        </w:tc>
        <w:tc>
          <w:tcPr>
            <w:tcW w:w="5386" w:type="dxa"/>
            <w:vAlign w:val="center"/>
          </w:tcPr>
          <w:p>
            <w:pPr>
              <w:pStyle w:val="12"/>
            </w:pPr>
            <w:r>
              <w:t>工作开展及时性</w:t>
            </w:r>
          </w:p>
        </w:tc>
        <w:tc>
          <w:tcPr>
            <w:tcW w:w="2268" w:type="dxa"/>
            <w:vAlign w:val="center"/>
          </w:tcPr>
          <w:p>
            <w:pPr>
              <w:pStyle w:val="12"/>
            </w:pPr>
            <w:r>
              <w:t>100%</w:t>
            </w:r>
          </w:p>
        </w:tc>
        <w:tc>
          <w:tcPr>
            <w:tcW w:w="1276" w:type="dxa"/>
            <w:vAlign w:val="center"/>
          </w:tcPr>
          <w:p>
            <w:pPr>
              <w:pStyle w:val="12"/>
            </w:pPr>
            <w:r>
              <w:t>邯卫函【2023】654号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县级投入成本</w:t>
            </w:r>
          </w:p>
        </w:tc>
        <w:tc>
          <w:tcPr>
            <w:tcW w:w="5386" w:type="dxa"/>
            <w:vAlign w:val="center"/>
          </w:tcPr>
          <w:p>
            <w:pPr>
              <w:pStyle w:val="12"/>
            </w:pPr>
            <w:r>
              <w:t>县级投入成本</w:t>
            </w:r>
          </w:p>
        </w:tc>
        <w:tc>
          <w:tcPr>
            <w:tcW w:w="2268" w:type="dxa"/>
            <w:vAlign w:val="center"/>
          </w:tcPr>
          <w:p>
            <w:pPr>
              <w:pStyle w:val="12"/>
            </w:pPr>
            <w:r>
              <w:t>19.8万元</w:t>
            </w:r>
          </w:p>
        </w:tc>
        <w:tc>
          <w:tcPr>
            <w:tcW w:w="1276" w:type="dxa"/>
            <w:vAlign w:val="center"/>
          </w:tcPr>
          <w:p>
            <w:pPr>
              <w:pStyle w:val="12"/>
            </w:pPr>
            <w:r>
              <w:t>邯卫函【2023】654号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使用正版软件，提高工作效率，确保信息安全</w:t>
            </w:r>
          </w:p>
        </w:tc>
        <w:tc>
          <w:tcPr>
            <w:tcW w:w="5386" w:type="dxa"/>
            <w:vAlign w:val="center"/>
          </w:tcPr>
          <w:p>
            <w:pPr>
              <w:pStyle w:val="12"/>
            </w:pPr>
            <w:r>
              <w:t>使用正版软件，提高工作效率，确保信息安全</w:t>
            </w:r>
          </w:p>
        </w:tc>
        <w:tc>
          <w:tcPr>
            <w:tcW w:w="2268" w:type="dxa"/>
            <w:vAlign w:val="center"/>
          </w:tcPr>
          <w:p>
            <w:pPr>
              <w:pStyle w:val="12"/>
            </w:pPr>
            <w:r>
              <w:t>逐步提高</w:t>
            </w:r>
          </w:p>
        </w:tc>
        <w:tc>
          <w:tcPr>
            <w:tcW w:w="1276" w:type="dxa"/>
            <w:vAlign w:val="center"/>
          </w:tcPr>
          <w:p>
            <w:pPr>
              <w:pStyle w:val="12"/>
            </w:pPr>
            <w:r>
              <w:t>邯卫函【2023】654号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保护知识产权，促进科技发展</w:t>
            </w:r>
          </w:p>
        </w:tc>
        <w:tc>
          <w:tcPr>
            <w:tcW w:w="5386" w:type="dxa"/>
            <w:vAlign w:val="center"/>
          </w:tcPr>
          <w:p>
            <w:pPr>
              <w:pStyle w:val="12"/>
            </w:pPr>
            <w:r>
              <w:t>保护知识产权，促进科技发展</w:t>
            </w:r>
          </w:p>
        </w:tc>
        <w:tc>
          <w:tcPr>
            <w:tcW w:w="2268" w:type="dxa"/>
            <w:vAlign w:val="center"/>
          </w:tcPr>
          <w:p>
            <w:pPr>
              <w:pStyle w:val="12"/>
            </w:pPr>
            <w:r>
              <w:t>促进发展</w:t>
            </w:r>
          </w:p>
        </w:tc>
        <w:tc>
          <w:tcPr>
            <w:tcW w:w="1276" w:type="dxa"/>
            <w:vAlign w:val="center"/>
          </w:tcPr>
          <w:p>
            <w:pPr>
              <w:pStyle w:val="12"/>
            </w:pPr>
            <w:r>
              <w:t>邯卫函【2023】654号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361001魏县卫生健康局本级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魏县卫生健康局本级上年末固定资产金额为530.18万元（详见下表）。本年度拟购置固定资产总额为0.00万元，已按要求列入政府采购预算，详见政府采购预算表。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361001魏县卫生健康局本级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530.18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3622</w:t>
            </w:r>
          </w:p>
        </w:tc>
        <w:tc>
          <w:tcPr>
            <w:tcW w:w="2835" w:type="dxa"/>
            <w:vAlign w:val="center"/>
          </w:tcPr>
          <w:p>
            <w:pPr>
              <w:pStyle w:val="11"/>
            </w:pPr>
            <w:r>
              <w:t>192.90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3622</w:t>
            </w:r>
          </w:p>
        </w:tc>
        <w:tc>
          <w:tcPr>
            <w:tcW w:w="2835" w:type="dxa"/>
            <w:vAlign w:val="center"/>
          </w:tcPr>
          <w:p>
            <w:pPr>
              <w:pStyle w:val="11"/>
            </w:pPr>
            <w:r>
              <w:t>192.90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49.24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495</w:t>
            </w:r>
          </w:p>
        </w:tc>
        <w:tc>
          <w:tcPr>
            <w:tcW w:w="2835" w:type="dxa"/>
            <w:vAlign w:val="center"/>
          </w:tcPr>
          <w:p>
            <w:pPr>
              <w:pStyle w:val="11"/>
            </w:pPr>
            <w:r>
              <w:t>288.04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二、魏县卫生健康局（差额）收支预算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361002魏县卫生健康局（差额）</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105.91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105.91</w:t>
            </w:r>
          </w:p>
        </w:tc>
        <w:tc>
          <w:tcPr>
            <w:tcW w:w="4535" w:type="dxa"/>
            <w:vAlign w:val="center"/>
          </w:tcPr>
          <w:p>
            <w:pPr>
              <w:pStyle w:val="14"/>
            </w:pPr>
            <w:r>
              <w:t>本年支出合计</w:t>
            </w:r>
          </w:p>
        </w:tc>
        <w:tc>
          <w:tcPr>
            <w:tcW w:w="2126" w:type="dxa"/>
            <w:vAlign w:val="center"/>
          </w:tcPr>
          <w:p>
            <w:pPr>
              <w:pStyle w:val="15"/>
            </w:pPr>
            <w:r>
              <w:t>105.91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105.91</w:t>
            </w:r>
          </w:p>
        </w:tc>
        <w:tc>
          <w:tcPr>
            <w:tcW w:w="4535" w:type="dxa"/>
            <w:vAlign w:val="center"/>
          </w:tcPr>
          <w:p>
            <w:pPr>
              <w:pStyle w:val="14"/>
            </w:pPr>
            <w:r>
              <w:t>支出总计</w:t>
            </w:r>
          </w:p>
        </w:tc>
        <w:tc>
          <w:tcPr>
            <w:tcW w:w="2126" w:type="dxa"/>
            <w:vAlign w:val="center"/>
          </w:tcPr>
          <w:p>
            <w:pPr>
              <w:pStyle w:val="15"/>
            </w:pPr>
            <w:r>
              <w:t>105.91</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361002魏县卫生健康局（差额）</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105.91</w:t>
            </w:r>
          </w:p>
        </w:tc>
        <w:tc>
          <w:tcPr>
            <w:tcW w:w="1134" w:type="dxa"/>
            <w:vAlign w:val="center"/>
          </w:tcPr>
          <w:p>
            <w:pPr>
              <w:pStyle w:val="15"/>
            </w:pPr>
            <w:r>
              <w:t>105.91</w:t>
            </w:r>
          </w:p>
        </w:tc>
        <w:tc>
          <w:tcPr>
            <w:tcW w:w="1134" w:type="dxa"/>
            <w:vAlign w:val="center"/>
          </w:tcPr>
          <w:p>
            <w:pPr>
              <w:pStyle w:val="15"/>
            </w:pPr>
            <w:r>
              <w:t>105.91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29.01</w:t>
            </w:r>
          </w:p>
        </w:tc>
        <w:tc>
          <w:tcPr>
            <w:tcW w:w="1134" w:type="dxa"/>
            <w:vAlign w:val="center"/>
          </w:tcPr>
          <w:p>
            <w:pPr>
              <w:pStyle w:val="11"/>
            </w:pPr>
            <w:r>
              <w:t>29.01</w:t>
            </w:r>
          </w:p>
        </w:tc>
        <w:tc>
          <w:tcPr>
            <w:tcW w:w="1134" w:type="dxa"/>
            <w:vAlign w:val="center"/>
          </w:tcPr>
          <w:p>
            <w:pPr>
              <w:pStyle w:val="11"/>
            </w:pPr>
            <w:r>
              <w:t>29.01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29.01</w:t>
            </w:r>
          </w:p>
        </w:tc>
        <w:tc>
          <w:tcPr>
            <w:tcW w:w="1134" w:type="dxa"/>
            <w:vAlign w:val="center"/>
          </w:tcPr>
          <w:p>
            <w:pPr>
              <w:pStyle w:val="11"/>
            </w:pPr>
            <w:r>
              <w:t>29.01</w:t>
            </w:r>
          </w:p>
        </w:tc>
        <w:tc>
          <w:tcPr>
            <w:tcW w:w="1134" w:type="dxa"/>
            <w:vAlign w:val="center"/>
          </w:tcPr>
          <w:p>
            <w:pPr>
              <w:pStyle w:val="11"/>
            </w:pPr>
            <w:r>
              <w:t>29.01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8.45</w:t>
            </w:r>
          </w:p>
        </w:tc>
        <w:tc>
          <w:tcPr>
            <w:tcW w:w="1134" w:type="dxa"/>
            <w:vAlign w:val="center"/>
          </w:tcPr>
          <w:p>
            <w:pPr>
              <w:pStyle w:val="11"/>
            </w:pPr>
            <w:r>
              <w:t>8.45</w:t>
            </w:r>
          </w:p>
        </w:tc>
        <w:tc>
          <w:tcPr>
            <w:tcW w:w="1134" w:type="dxa"/>
            <w:vAlign w:val="center"/>
          </w:tcPr>
          <w:p>
            <w:pPr>
              <w:pStyle w:val="11"/>
            </w:pPr>
            <w:r>
              <w:t>8.45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4.23</w:t>
            </w:r>
          </w:p>
        </w:tc>
        <w:tc>
          <w:tcPr>
            <w:tcW w:w="1134" w:type="dxa"/>
            <w:vAlign w:val="center"/>
          </w:tcPr>
          <w:p>
            <w:pPr>
              <w:pStyle w:val="11"/>
            </w:pPr>
            <w:r>
              <w:t>4.23</w:t>
            </w:r>
          </w:p>
        </w:tc>
        <w:tc>
          <w:tcPr>
            <w:tcW w:w="1134" w:type="dxa"/>
            <w:vAlign w:val="center"/>
          </w:tcPr>
          <w:p>
            <w:pPr>
              <w:pStyle w:val="11"/>
            </w:pPr>
            <w:r>
              <w:t>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76.90</w:t>
            </w:r>
          </w:p>
        </w:tc>
        <w:tc>
          <w:tcPr>
            <w:tcW w:w="1134" w:type="dxa"/>
            <w:vAlign w:val="center"/>
          </w:tcPr>
          <w:p>
            <w:pPr>
              <w:pStyle w:val="11"/>
            </w:pPr>
            <w:r>
              <w:t>76.90</w:t>
            </w:r>
          </w:p>
        </w:tc>
        <w:tc>
          <w:tcPr>
            <w:tcW w:w="1134" w:type="dxa"/>
            <w:vAlign w:val="center"/>
          </w:tcPr>
          <w:p>
            <w:pPr>
              <w:pStyle w:val="11"/>
            </w:pPr>
            <w:r>
              <w:t>76.90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21001</w:t>
            </w:r>
          </w:p>
        </w:tc>
        <w:tc>
          <w:tcPr>
            <w:tcW w:w="1559" w:type="dxa"/>
            <w:vAlign w:val="center"/>
          </w:tcPr>
          <w:p>
            <w:pPr>
              <w:pStyle w:val="12"/>
            </w:pPr>
            <w:r>
              <w:t>卫生健康管理事务</w:t>
            </w:r>
          </w:p>
        </w:tc>
        <w:tc>
          <w:tcPr>
            <w:tcW w:w="1134" w:type="dxa"/>
            <w:vAlign w:val="center"/>
          </w:tcPr>
          <w:p>
            <w:pPr>
              <w:pStyle w:val="11"/>
            </w:pPr>
            <w:r>
              <w:t>72.35</w:t>
            </w:r>
          </w:p>
        </w:tc>
        <w:tc>
          <w:tcPr>
            <w:tcW w:w="1134" w:type="dxa"/>
            <w:vAlign w:val="center"/>
          </w:tcPr>
          <w:p>
            <w:pPr>
              <w:pStyle w:val="11"/>
            </w:pPr>
            <w:r>
              <w:t>72.35</w:t>
            </w:r>
          </w:p>
        </w:tc>
        <w:tc>
          <w:tcPr>
            <w:tcW w:w="1134" w:type="dxa"/>
            <w:vAlign w:val="center"/>
          </w:tcPr>
          <w:p>
            <w:pPr>
              <w:pStyle w:val="11"/>
            </w:pPr>
            <w:r>
              <w:t>72.35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2100101</w:t>
            </w:r>
          </w:p>
        </w:tc>
        <w:tc>
          <w:tcPr>
            <w:tcW w:w="1559" w:type="dxa"/>
            <w:vAlign w:val="center"/>
          </w:tcPr>
          <w:p>
            <w:pPr>
              <w:pStyle w:val="12"/>
            </w:pPr>
            <w:r>
              <w:t>行政运行</w:t>
            </w:r>
          </w:p>
        </w:tc>
        <w:tc>
          <w:tcPr>
            <w:tcW w:w="1134" w:type="dxa"/>
            <w:vAlign w:val="center"/>
          </w:tcPr>
          <w:p>
            <w:pPr>
              <w:pStyle w:val="11"/>
            </w:pPr>
            <w:r>
              <w:t>72.35</w:t>
            </w:r>
          </w:p>
        </w:tc>
        <w:tc>
          <w:tcPr>
            <w:tcW w:w="1134" w:type="dxa"/>
            <w:vAlign w:val="center"/>
          </w:tcPr>
          <w:p>
            <w:pPr>
              <w:pStyle w:val="11"/>
            </w:pPr>
            <w:r>
              <w:t>72.35</w:t>
            </w:r>
          </w:p>
        </w:tc>
        <w:tc>
          <w:tcPr>
            <w:tcW w:w="1134" w:type="dxa"/>
            <w:vAlign w:val="center"/>
          </w:tcPr>
          <w:p>
            <w:pPr>
              <w:pStyle w:val="11"/>
            </w:pPr>
            <w:r>
              <w:t>72.35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4.55</w:t>
            </w:r>
          </w:p>
        </w:tc>
        <w:tc>
          <w:tcPr>
            <w:tcW w:w="1134" w:type="dxa"/>
            <w:vAlign w:val="center"/>
          </w:tcPr>
          <w:p>
            <w:pPr>
              <w:pStyle w:val="11"/>
            </w:pPr>
            <w:r>
              <w:t>4.55</w:t>
            </w:r>
          </w:p>
        </w:tc>
        <w:tc>
          <w:tcPr>
            <w:tcW w:w="1134" w:type="dxa"/>
            <w:vAlign w:val="center"/>
          </w:tcPr>
          <w:p>
            <w:pPr>
              <w:pStyle w:val="11"/>
            </w:pPr>
            <w:r>
              <w:t>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4.55</w:t>
            </w:r>
          </w:p>
        </w:tc>
        <w:tc>
          <w:tcPr>
            <w:tcW w:w="1134" w:type="dxa"/>
            <w:vAlign w:val="center"/>
          </w:tcPr>
          <w:p>
            <w:pPr>
              <w:pStyle w:val="11"/>
            </w:pPr>
            <w:r>
              <w:t>4.55</w:t>
            </w:r>
          </w:p>
        </w:tc>
        <w:tc>
          <w:tcPr>
            <w:tcW w:w="1134" w:type="dxa"/>
            <w:vAlign w:val="center"/>
          </w:tcPr>
          <w:p>
            <w:pPr>
              <w:pStyle w:val="11"/>
            </w:pPr>
            <w:r>
              <w:t>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105.91</w:t>
            </w:r>
          </w:p>
        </w:tc>
        <w:tc>
          <w:tcPr>
            <w:tcW w:w="1361" w:type="dxa"/>
            <w:vAlign w:val="center"/>
          </w:tcPr>
          <w:p>
            <w:pPr>
              <w:pStyle w:val="15"/>
            </w:pPr>
            <w:r>
              <w:t>105.91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29.01</w:t>
            </w:r>
          </w:p>
        </w:tc>
        <w:tc>
          <w:tcPr>
            <w:tcW w:w="1361" w:type="dxa"/>
            <w:vAlign w:val="center"/>
          </w:tcPr>
          <w:p>
            <w:pPr>
              <w:pStyle w:val="11"/>
            </w:pPr>
            <w:r>
              <w:t>29.01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29.01</w:t>
            </w:r>
          </w:p>
        </w:tc>
        <w:tc>
          <w:tcPr>
            <w:tcW w:w="1361" w:type="dxa"/>
            <w:vAlign w:val="center"/>
          </w:tcPr>
          <w:p>
            <w:pPr>
              <w:pStyle w:val="11"/>
            </w:pPr>
            <w:r>
              <w:t>29.01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16.34</w:t>
            </w:r>
          </w:p>
        </w:tc>
        <w:tc>
          <w:tcPr>
            <w:tcW w:w="1361" w:type="dxa"/>
            <w:vAlign w:val="center"/>
          </w:tcPr>
          <w:p>
            <w:pPr>
              <w:pStyle w:val="11"/>
            </w:pPr>
            <w:r>
              <w:t>16.34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8.45</w:t>
            </w:r>
          </w:p>
        </w:tc>
        <w:tc>
          <w:tcPr>
            <w:tcW w:w="1361" w:type="dxa"/>
            <w:vAlign w:val="center"/>
          </w:tcPr>
          <w:p>
            <w:pPr>
              <w:pStyle w:val="11"/>
            </w:pPr>
            <w:r>
              <w:t>8.45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4.23</w:t>
            </w:r>
          </w:p>
        </w:tc>
        <w:tc>
          <w:tcPr>
            <w:tcW w:w="1361" w:type="dxa"/>
            <w:vAlign w:val="center"/>
          </w:tcPr>
          <w:p>
            <w:pPr>
              <w:pStyle w:val="11"/>
            </w:pPr>
            <w:r>
              <w:t>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76.90</w:t>
            </w:r>
          </w:p>
        </w:tc>
        <w:tc>
          <w:tcPr>
            <w:tcW w:w="1361" w:type="dxa"/>
            <w:vAlign w:val="center"/>
          </w:tcPr>
          <w:p>
            <w:pPr>
              <w:pStyle w:val="11"/>
            </w:pPr>
            <w:r>
              <w:t>76.90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21001</w:t>
            </w:r>
          </w:p>
        </w:tc>
        <w:tc>
          <w:tcPr>
            <w:tcW w:w="4535" w:type="dxa"/>
            <w:vAlign w:val="center"/>
          </w:tcPr>
          <w:p>
            <w:pPr>
              <w:pStyle w:val="12"/>
            </w:pPr>
            <w:r>
              <w:t>卫生健康管理事务</w:t>
            </w:r>
          </w:p>
        </w:tc>
        <w:tc>
          <w:tcPr>
            <w:tcW w:w="1361" w:type="dxa"/>
            <w:vAlign w:val="center"/>
          </w:tcPr>
          <w:p>
            <w:pPr>
              <w:pStyle w:val="11"/>
            </w:pPr>
            <w:r>
              <w:t>72.35</w:t>
            </w:r>
          </w:p>
        </w:tc>
        <w:tc>
          <w:tcPr>
            <w:tcW w:w="1361" w:type="dxa"/>
            <w:vAlign w:val="center"/>
          </w:tcPr>
          <w:p>
            <w:pPr>
              <w:pStyle w:val="11"/>
            </w:pPr>
            <w:r>
              <w:t>72.35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2100101</w:t>
            </w:r>
          </w:p>
        </w:tc>
        <w:tc>
          <w:tcPr>
            <w:tcW w:w="4535" w:type="dxa"/>
            <w:vAlign w:val="center"/>
          </w:tcPr>
          <w:p>
            <w:pPr>
              <w:pStyle w:val="12"/>
            </w:pPr>
            <w:r>
              <w:t>行政运行</w:t>
            </w:r>
          </w:p>
        </w:tc>
        <w:tc>
          <w:tcPr>
            <w:tcW w:w="1361" w:type="dxa"/>
            <w:vAlign w:val="center"/>
          </w:tcPr>
          <w:p>
            <w:pPr>
              <w:pStyle w:val="11"/>
            </w:pPr>
            <w:r>
              <w:t>72.35</w:t>
            </w:r>
          </w:p>
        </w:tc>
        <w:tc>
          <w:tcPr>
            <w:tcW w:w="1361" w:type="dxa"/>
            <w:vAlign w:val="center"/>
          </w:tcPr>
          <w:p>
            <w:pPr>
              <w:pStyle w:val="11"/>
            </w:pPr>
            <w:r>
              <w:t>72.35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4.55</w:t>
            </w:r>
          </w:p>
        </w:tc>
        <w:tc>
          <w:tcPr>
            <w:tcW w:w="1361" w:type="dxa"/>
            <w:vAlign w:val="center"/>
          </w:tcPr>
          <w:p>
            <w:pPr>
              <w:pStyle w:val="11"/>
            </w:pPr>
            <w:r>
              <w:t>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4.55</w:t>
            </w:r>
          </w:p>
        </w:tc>
        <w:tc>
          <w:tcPr>
            <w:tcW w:w="1361" w:type="dxa"/>
            <w:vAlign w:val="center"/>
          </w:tcPr>
          <w:p>
            <w:pPr>
              <w:pStyle w:val="11"/>
            </w:pPr>
            <w:r>
              <w:t>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105.91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29.01</w:t>
            </w:r>
          </w:p>
        </w:tc>
        <w:tc>
          <w:tcPr>
            <w:tcW w:w="1474" w:type="dxa"/>
            <w:vAlign w:val="center"/>
          </w:tcPr>
          <w:p>
            <w:pPr>
              <w:pStyle w:val="11"/>
            </w:pPr>
            <w:r>
              <w:t>29.01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76.90</w:t>
            </w:r>
          </w:p>
        </w:tc>
        <w:tc>
          <w:tcPr>
            <w:tcW w:w="1474" w:type="dxa"/>
            <w:vAlign w:val="center"/>
          </w:tcPr>
          <w:p>
            <w:pPr>
              <w:pStyle w:val="11"/>
            </w:pPr>
            <w:r>
              <w:t>76.90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105.91</w:t>
            </w:r>
          </w:p>
        </w:tc>
        <w:tc>
          <w:tcPr>
            <w:tcW w:w="3402" w:type="dxa"/>
            <w:vAlign w:val="center"/>
          </w:tcPr>
          <w:p>
            <w:pPr>
              <w:pStyle w:val="14"/>
            </w:pPr>
            <w:r>
              <w:t>本年支出合计</w:t>
            </w:r>
          </w:p>
        </w:tc>
        <w:tc>
          <w:tcPr>
            <w:tcW w:w="1474" w:type="dxa"/>
            <w:vAlign w:val="center"/>
          </w:tcPr>
          <w:p>
            <w:pPr>
              <w:pStyle w:val="15"/>
            </w:pPr>
            <w:r>
              <w:t>105.91</w:t>
            </w:r>
          </w:p>
        </w:tc>
        <w:tc>
          <w:tcPr>
            <w:tcW w:w="1474" w:type="dxa"/>
            <w:vAlign w:val="center"/>
          </w:tcPr>
          <w:p>
            <w:pPr>
              <w:pStyle w:val="15"/>
            </w:pPr>
            <w:r>
              <w:t>105.91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105.91</w:t>
            </w:r>
          </w:p>
        </w:tc>
        <w:tc>
          <w:tcPr>
            <w:tcW w:w="3402" w:type="dxa"/>
            <w:vAlign w:val="center"/>
          </w:tcPr>
          <w:p>
            <w:pPr>
              <w:pStyle w:val="14"/>
            </w:pPr>
            <w:r>
              <w:t>支出总计</w:t>
            </w:r>
          </w:p>
        </w:tc>
        <w:tc>
          <w:tcPr>
            <w:tcW w:w="1474" w:type="dxa"/>
            <w:vAlign w:val="center"/>
          </w:tcPr>
          <w:p>
            <w:pPr>
              <w:pStyle w:val="15"/>
            </w:pPr>
            <w:r>
              <w:t>105.91</w:t>
            </w:r>
          </w:p>
        </w:tc>
        <w:tc>
          <w:tcPr>
            <w:tcW w:w="1474" w:type="dxa"/>
            <w:vAlign w:val="center"/>
          </w:tcPr>
          <w:p>
            <w:pPr>
              <w:pStyle w:val="15"/>
            </w:pPr>
            <w:r>
              <w:t>105.91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105.91</w:t>
            </w:r>
          </w:p>
        </w:tc>
        <w:tc>
          <w:tcPr>
            <w:tcW w:w="2551" w:type="dxa"/>
            <w:vAlign w:val="center"/>
          </w:tcPr>
          <w:p>
            <w:pPr>
              <w:pStyle w:val="15"/>
            </w:pPr>
            <w:r>
              <w:t>105.91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29.01</w:t>
            </w:r>
          </w:p>
        </w:tc>
        <w:tc>
          <w:tcPr>
            <w:tcW w:w="2551" w:type="dxa"/>
            <w:vAlign w:val="center"/>
          </w:tcPr>
          <w:p>
            <w:pPr>
              <w:pStyle w:val="11"/>
            </w:pPr>
            <w:r>
              <w:t>29.01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29.01</w:t>
            </w:r>
          </w:p>
        </w:tc>
        <w:tc>
          <w:tcPr>
            <w:tcW w:w="2551" w:type="dxa"/>
            <w:vAlign w:val="center"/>
          </w:tcPr>
          <w:p>
            <w:pPr>
              <w:pStyle w:val="11"/>
            </w:pPr>
            <w:r>
              <w:t>29.01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16.34</w:t>
            </w:r>
          </w:p>
        </w:tc>
        <w:tc>
          <w:tcPr>
            <w:tcW w:w="2551" w:type="dxa"/>
            <w:vAlign w:val="center"/>
          </w:tcPr>
          <w:p>
            <w:pPr>
              <w:pStyle w:val="11"/>
            </w:pPr>
            <w:r>
              <w:t>16.34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8.45</w:t>
            </w:r>
          </w:p>
        </w:tc>
        <w:tc>
          <w:tcPr>
            <w:tcW w:w="2551" w:type="dxa"/>
            <w:vAlign w:val="center"/>
          </w:tcPr>
          <w:p>
            <w:pPr>
              <w:pStyle w:val="11"/>
            </w:pPr>
            <w:r>
              <w:t>8.45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4.23</w:t>
            </w:r>
          </w:p>
        </w:tc>
        <w:tc>
          <w:tcPr>
            <w:tcW w:w="2551" w:type="dxa"/>
            <w:vAlign w:val="center"/>
          </w:tcPr>
          <w:p>
            <w:pPr>
              <w:pStyle w:val="11"/>
            </w:pPr>
            <w:r>
              <w:t>4.23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76.90</w:t>
            </w:r>
          </w:p>
        </w:tc>
        <w:tc>
          <w:tcPr>
            <w:tcW w:w="2551" w:type="dxa"/>
            <w:vAlign w:val="center"/>
          </w:tcPr>
          <w:p>
            <w:pPr>
              <w:pStyle w:val="11"/>
            </w:pPr>
            <w:r>
              <w:t>76.90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21001</w:t>
            </w:r>
          </w:p>
        </w:tc>
        <w:tc>
          <w:tcPr>
            <w:tcW w:w="4535" w:type="dxa"/>
            <w:vAlign w:val="center"/>
          </w:tcPr>
          <w:p>
            <w:pPr>
              <w:pStyle w:val="12"/>
            </w:pPr>
            <w:r>
              <w:t>卫生健康管理事务</w:t>
            </w:r>
          </w:p>
        </w:tc>
        <w:tc>
          <w:tcPr>
            <w:tcW w:w="2551" w:type="dxa"/>
            <w:vAlign w:val="center"/>
          </w:tcPr>
          <w:p>
            <w:pPr>
              <w:pStyle w:val="11"/>
            </w:pPr>
            <w:r>
              <w:t>72.35</w:t>
            </w:r>
          </w:p>
        </w:tc>
        <w:tc>
          <w:tcPr>
            <w:tcW w:w="2551" w:type="dxa"/>
            <w:vAlign w:val="center"/>
          </w:tcPr>
          <w:p>
            <w:pPr>
              <w:pStyle w:val="11"/>
            </w:pPr>
            <w:r>
              <w:t>72.35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2100101</w:t>
            </w:r>
          </w:p>
        </w:tc>
        <w:tc>
          <w:tcPr>
            <w:tcW w:w="4535" w:type="dxa"/>
            <w:vAlign w:val="center"/>
          </w:tcPr>
          <w:p>
            <w:pPr>
              <w:pStyle w:val="12"/>
            </w:pPr>
            <w:r>
              <w:t>行政运行</w:t>
            </w:r>
          </w:p>
        </w:tc>
        <w:tc>
          <w:tcPr>
            <w:tcW w:w="2551" w:type="dxa"/>
            <w:vAlign w:val="center"/>
          </w:tcPr>
          <w:p>
            <w:pPr>
              <w:pStyle w:val="11"/>
            </w:pPr>
            <w:r>
              <w:t>72.35</w:t>
            </w:r>
          </w:p>
        </w:tc>
        <w:tc>
          <w:tcPr>
            <w:tcW w:w="2551" w:type="dxa"/>
            <w:vAlign w:val="center"/>
          </w:tcPr>
          <w:p>
            <w:pPr>
              <w:pStyle w:val="11"/>
            </w:pPr>
            <w:r>
              <w:t>72.35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4.55</w:t>
            </w:r>
          </w:p>
        </w:tc>
        <w:tc>
          <w:tcPr>
            <w:tcW w:w="2551" w:type="dxa"/>
            <w:vAlign w:val="center"/>
          </w:tcPr>
          <w:p>
            <w:pPr>
              <w:pStyle w:val="11"/>
            </w:pPr>
            <w:r>
              <w:t>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4.55</w:t>
            </w:r>
          </w:p>
        </w:tc>
        <w:tc>
          <w:tcPr>
            <w:tcW w:w="2551" w:type="dxa"/>
            <w:vAlign w:val="center"/>
          </w:tcPr>
          <w:p>
            <w:pPr>
              <w:pStyle w:val="11"/>
            </w:pPr>
            <w:r>
              <w:t>4.55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105.91</w:t>
            </w:r>
          </w:p>
        </w:tc>
        <w:tc>
          <w:tcPr>
            <w:tcW w:w="2551" w:type="dxa"/>
            <w:vAlign w:val="center"/>
          </w:tcPr>
          <w:p>
            <w:pPr>
              <w:pStyle w:val="15"/>
            </w:pPr>
            <w:r>
              <w:t>100.31</w:t>
            </w:r>
          </w:p>
        </w:tc>
        <w:tc>
          <w:tcPr>
            <w:tcW w:w="2551" w:type="dxa"/>
            <w:vAlign w:val="center"/>
          </w:tcPr>
          <w:p>
            <w:pPr>
              <w:pStyle w:val="15"/>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83.97</w:t>
            </w:r>
          </w:p>
        </w:tc>
        <w:tc>
          <w:tcPr>
            <w:tcW w:w="2551" w:type="dxa"/>
            <w:vAlign w:val="center"/>
          </w:tcPr>
          <w:p>
            <w:pPr>
              <w:pStyle w:val="11"/>
            </w:pPr>
            <w:r>
              <w:t>83.97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43.33</w:t>
            </w:r>
          </w:p>
        </w:tc>
        <w:tc>
          <w:tcPr>
            <w:tcW w:w="2551" w:type="dxa"/>
            <w:vAlign w:val="center"/>
          </w:tcPr>
          <w:p>
            <w:pPr>
              <w:pStyle w:val="11"/>
            </w:pPr>
            <w:r>
              <w:t>43.33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4.01</w:t>
            </w:r>
          </w:p>
        </w:tc>
        <w:tc>
          <w:tcPr>
            <w:tcW w:w="2551" w:type="dxa"/>
            <w:vAlign w:val="center"/>
          </w:tcPr>
          <w:p>
            <w:pPr>
              <w:pStyle w:val="11"/>
            </w:pPr>
            <w:r>
              <w:t>4.01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19.14</w:t>
            </w:r>
          </w:p>
        </w:tc>
        <w:tc>
          <w:tcPr>
            <w:tcW w:w="2551" w:type="dxa"/>
            <w:vAlign w:val="center"/>
          </w:tcPr>
          <w:p>
            <w:pPr>
              <w:pStyle w:val="11"/>
            </w:pPr>
            <w:r>
              <w:t>19.14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8.45</w:t>
            </w:r>
          </w:p>
        </w:tc>
        <w:tc>
          <w:tcPr>
            <w:tcW w:w="2551" w:type="dxa"/>
            <w:vAlign w:val="center"/>
          </w:tcPr>
          <w:p>
            <w:pPr>
              <w:pStyle w:val="11"/>
            </w:pPr>
            <w:r>
              <w:t>8.45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4.23</w:t>
            </w:r>
          </w:p>
        </w:tc>
        <w:tc>
          <w:tcPr>
            <w:tcW w:w="2551" w:type="dxa"/>
            <w:vAlign w:val="center"/>
          </w:tcPr>
          <w:p>
            <w:pPr>
              <w:pStyle w:val="11"/>
            </w:pPr>
            <w:r>
              <w:t>4.23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4.55</w:t>
            </w:r>
          </w:p>
        </w:tc>
        <w:tc>
          <w:tcPr>
            <w:tcW w:w="2551" w:type="dxa"/>
            <w:vAlign w:val="center"/>
          </w:tcPr>
          <w:p>
            <w:pPr>
              <w:pStyle w:val="11"/>
            </w:pPr>
            <w:r>
              <w:t>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0.26</w:t>
            </w:r>
          </w:p>
        </w:tc>
        <w:tc>
          <w:tcPr>
            <w:tcW w:w="2551" w:type="dxa"/>
            <w:vAlign w:val="center"/>
          </w:tcPr>
          <w:p>
            <w:pPr>
              <w:pStyle w:val="11"/>
            </w:pPr>
            <w:r>
              <w:t>0.26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5.60</w:t>
            </w:r>
          </w:p>
        </w:tc>
        <w:tc>
          <w:tcPr>
            <w:tcW w:w="2551" w:type="dxa"/>
            <w:vAlign w:val="center"/>
          </w:tcPr>
          <w:p>
            <w:pPr>
              <w:pStyle w:val="11"/>
            </w:pPr>
          </w:p>
        </w:tc>
        <w:tc>
          <w:tcPr>
            <w:tcW w:w="2551" w:type="dxa"/>
            <w:vAlign w:val="center"/>
          </w:tcPr>
          <w:p>
            <w:pPr>
              <w:pStyle w:val="11"/>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16.34</w:t>
            </w:r>
          </w:p>
        </w:tc>
        <w:tc>
          <w:tcPr>
            <w:tcW w:w="2551" w:type="dxa"/>
            <w:vAlign w:val="center"/>
          </w:tcPr>
          <w:p>
            <w:pPr>
              <w:pStyle w:val="11"/>
            </w:pPr>
            <w:r>
              <w:t>16.34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16.34</w:t>
            </w:r>
          </w:p>
        </w:tc>
        <w:tc>
          <w:tcPr>
            <w:tcW w:w="2551" w:type="dxa"/>
            <w:vAlign w:val="center"/>
          </w:tcPr>
          <w:p>
            <w:pPr>
              <w:pStyle w:val="11"/>
            </w:pPr>
            <w:r>
              <w:t>16.34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361002魏县卫生健康局（差额）</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魏县卫生健康局（差额）2025年单位预算信息公开情况说明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按照《中华人民共和国预算法》、《地方预决算公开操作规程》和《关于进一步推进预算公开工作的实施意见》规定，现将魏县卫生健康局（差额）2025年单位预算公开如下：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坚持以党的十九大和习近平总书记系列重要讲话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17"/>
      </w:pPr>
      <w:r>
        <w:t>（一）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17"/>
      </w:pPr>
      <w:r>
        <w:t>（二）协调推进全县深化医药卫生体制改革，研究提出全县深化医药卫生体制改革政策、措施的建议。组织深化公立医院综合改草，推进管办分离，健全现代医院管理制度，制定并组织实施推动卫生健康公共服务提供主体多元化、提供方式多样化的政策措施，提出医疗服务和药品价格政策的建议。</w:t>
      </w:r>
    </w:p>
    <w:p>
      <w:pPr>
        <w:pStyle w:val="17"/>
      </w:pPr>
      <w:r>
        <w:t>（三）制定并组织落实疾病预防控制规划、国家免疫规划以及危害人民健康公共卫生问题的干预措施。负责卫生应急工作组织指导突发公共卫生事件的预防控制和各类突发公共事件的医疗卫生救援。</w:t>
      </w:r>
    </w:p>
    <w:p>
      <w:pPr>
        <w:pStyle w:val="17"/>
      </w:pPr>
      <w:r>
        <w:t>（四）组织拟订并协调落实应对入口老龄化政策措施，负责推进老年健康服务体系建设和医养结合工作。</w:t>
      </w:r>
    </w:p>
    <w:p>
      <w:pPr>
        <w:pStyle w:val="17"/>
      </w:pPr>
      <w:r>
        <w:t>（五）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1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7"/>
      </w:pPr>
      <w:r>
        <w:t>（七）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17"/>
      </w:pPr>
      <w:r>
        <w:t>（八）负责计划生育管理和服务工作，开展人口监测预警，研究提出人口与家庭发展相关政策建议，完善全县计划生育政策。</w:t>
      </w:r>
    </w:p>
    <w:p>
      <w:pPr>
        <w:pStyle w:val="17"/>
      </w:pPr>
      <w:r>
        <w:t>（九）指导全县卫生健康工作，指导基层医疗卫生、妇幼健康工作。</w:t>
      </w:r>
    </w:p>
    <w:p>
      <w:pPr>
        <w:pStyle w:val="17"/>
      </w:pPr>
      <w:r>
        <w:t>（＋）负责县保健对象的医疗保健工作，负责重要会议与重大活动的医疗卫生保障工作。</w:t>
      </w:r>
    </w:p>
    <w:p>
      <w:pPr>
        <w:pStyle w:val="17"/>
      </w:pPr>
      <w:r>
        <w:t>（＋ー）指导县计划生育协会的业务工作。</w:t>
      </w:r>
    </w:p>
    <w:p>
      <w:pPr>
        <w:pStyle w:val="17"/>
      </w:pPr>
      <w:r>
        <w:t>（十二）完成县委、县政府交办的其他任务。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魏县卫生健康局（差额）</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105.91万元，其中：一般公共预算收入105.91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卫生健康局（差额）年度单位预算中支出预算的总体情况。2025年支出预算105.91万元，其中基本支出105.91万元，包括人员经费100.31万元和日常公用经费5.60万元；项目支出0.00万元。</w:t>
      </w:r>
    </w:p>
    <w:p>
      <w:pPr>
        <w:pStyle w:val="18"/>
      </w:pPr>
      <w:r>
        <w:t>3、比上年增减情况</w:t>
      </w:r>
    </w:p>
    <w:p>
      <w:pPr>
        <w:pStyle w:val="18"/>
      </w:pPr>
      <w:r>
        <w:t>2025年预算收支安排105.91万元，较2024年预算增加9.65万元，其中：基本支出增加9.65万元，主要为差额财政人员工资基数提高，社会保障基数提高。项目支出增加0.00万元，我单位无项目支出。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5</w:t>
      </w:r>
      <w:r>
        <w:t>年</w:t>
      </w:r>
      <w:r>
        <w:rPr>
          <w:rFonts w:hint="eastAsia"/>
          <w:lang w:eastAsia="zh-CN"/>
        </w:rPr>
        <w:t>我单位</w:t>
      </w:r>
      <w:r>
        <w:t>机关运行经费共计安排</w:t>
      </w:r>
      <w:r>
        <w:rPr>
          <w:rFonts w:hint="eastAsia"/>
          <w:lang w:val="en-US" w:eastAsia="zh-CN"/>
        </w:rPr>
        <w:t>5.6</w:t>
      </w:r>
      <w:r>
        <w:t>万元，主要用于保证正常办公的基本需要和维持单位日常业务运转，包括：办公费、印刷费、水费、电费、邮电费、差旅费</w:t>
      </w:r>
      <w:r>
        <w:rPr>
          <w:rFonts w:hint="eastAsia"/>
          <w:lang w:eastAsia="zh-CN"/>
        </w:rPr>
        <w:t>等</w:t>
      </w:r>
      <w:r>
        <w:t>。</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5</w:t>
      </w:r>
      <w:r>
        <w:t>年，我单位财政拨款“三公”经费预算安排0.00万元，其中因公出国（境）费0.00万元；公务用车购置及运维费0.00万元（其中：公务用车购置费为0.00万元，公务用车运维费0.00万元)；公务接待费0.00万元。与202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4</w:t>
      </w:r>
      <w:r>
        <w:t>年相比增加0.00万元。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361002魏县卫生健康局（差额）</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魏县卫生健康局（差额）上年末固定资产金额为0.00万元（详见下表）。本年度拟购置固定资产总额为0.00万元，已按要求列入政府采购预算，详见政府采购预算表。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361002魏县卫生健康局（差额）</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三、魏县卫生监督所收支预算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361003魏县卫生监督所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360.00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360.00</w:t>
            </w:r>
          </w:p>
        </w:tc>
        <w:tc>
          <w:tcPr>
            <w:tcW w:w="4535" w:type="dxa"/>
            <w:vAlign w:val="center"/>
          </w:tcPr>
          <w:p>
            <w:pPr>
              <w:pStyle w:val="14"/>
            </w:pPr>
            <w:r>
              <w:t>本年支出合计</w:t>
            </w:r>
          </w:p>
        </w:tc>
        <w:tc>
          <w:tcPr>
            <w:tcW w:w="2126" w:type="dxa"/>
            <w:vAlign w:val="center"/>
          </w:tcPr>
          <w:p>
            <w:pPr>
              <w:pStyle w:val="15"/>
            </w:pPr>
            <w:r>
              <w:t>360.00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360.00</w:t>
            </w:r>
          </w:p>
        </w:tc>
        <w:tc>
          <w:tcPr>
            <w:tcW w:w="4535" w:type="dxa"/>
            <w:vAlign w:val="center"/>
          </w:tcPr>
          <w:p>
            <w:pPr>
              <w:pStyle w:val="14"/>
            </w:pPr>
            <w:r>
              <w:t>支出总计</w:t>
            </w:r>
          </w:p>
        </w:tc>
        <w:tc>
          <w:tcPr>
            <w:tcW w:w="2126" w:type="dxa"/>
            <w:vAlign w:val="center"/>
          </w:tcPr>
          <w:p>
            <w:pPr>
              <w:pStyle w:val="15"/>
            </w:pPr>
            <w:r>
              <w:t>360.00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361003魏县卫生监督所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360.00</w:t>
            </w:r>
          </w:p>
        </w:tc>
        <w:tc>
          <w:tcPr>
            <w:tcW w:w="1134" w:type="dxa"/>
            <w:vAlign w:val="center"/>
          </w:tcPr>
          <w:p>
            <w:pPr>
              <w:pStyle w:val="15"/>
            </w:pPr>
            <w:r>
              <w:t>360.00</w:t>
            </w:r>
          </w:p>
        </w:tc>
        <w:tc>
          <w:tcPr>
            <w:tcW w:w="1134" w:type="dxa"/>
            <w:vAlign w:val="center"/>
          </w:tcPr>
          <w:p>
            <w:pPr>
              <w:pStyle w:val="15"/>
            </w:pPr>
            <w:r>
              <w:t>360.00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2100402</w:t>
            </w:r>
          </w:p>
        </w:tc>
        <w:tc>
          <w:tcPr>
            <w:tcW w:w="1559" w:type="dxa"/>
            <w:vAlign w:val="center"/>
          </w:tcPr>
          <w:p>
            <w:pPr>
              <w:pStyle w:val="12"/>
            </w:pPr>
            <w:r>
              <w:t>卫生监督机构</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360.00</w:t>
            </w:r>
          </w:p>
        </w:tc>
        <w:tc>
          <w:tcPr>
            <w:tcW w:w="1361" w:type="dxa"/>
            <w:vAlign w:val="center"/>
          </w:tcPr>
          <w:p>
            <w:pPr>
              <w:pStyle w:val="15"/>
            </w:pPr>
            <w:r>
              <w:t>360.00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360.00</w:t>
            </w:r>
          </w:p>
        </w:tc>
        <w:tc>
          <w:tcPr>
            <w:tcW w:w="1361" w:type="dxa"/>
            <w:vAlign w:val="center"/>
          </w:tcPr>
          <w:p>
            <w:pPr>
              <w:pStyle w:val="11"/>
            </w:pPr>
            <w:r>
              <w:t>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360.00</w:t>
            </w:r>
          </w:p>
        </w:tc>
        <w:tc>
          <w:tcPr>
            <w:tcW w:w="1361" w:type="dxa"/>
            <w:vAlign w:val="center"/>
          </w:tcPr>
          <w:p>
            <w:pPr>
              <w:pStyle w:val="11"/>
            </w:pPr>
            <w:r>
              <w:t>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2100402</w:t>
            </w:r>
          </w:p>
        </w:tc>
        <w:tc>
          <w:tcPr>
            <w:tcW w:w="4535" w:type="dxa"/>
            <w:vAlign w:val="center"/>
          </w:tcPr>
          <w:p>
            <w:pPr>
              <w:pStyle w:val="12"/>
            </w:pPr>
            <w:r>
              <w:t>卫生监督机构</w:t>
            </w:r>
          </w:p>
        </w:tc>
        <w:tc>
          <w:tcPr>
            <w:tcW w:w="1361" w:type="dxa"/>
            <w:vAlign w:val="center"/>
          </w:tcPr>
          <w:p>
            <w:pPr>
              <w:pStyle w:val="11"/>
            </w:pPr>
            <w:r>
              <w:t>360.00</w:t>
            </w:r>
          </w:p>
        </w:tc>
        <w:tc>
          <w:tcPr>
            <w:tcW w:w="1361" w:type="dxa"/>
            <w:vAlign w:val="center"/>
          </w:tcPr>
          <w:p>
            <w:pPr>
              <w:pStyle w:val="11"/>
            </w:pPr>
            <w:r>
              <w:t>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360.00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360.00</w:t>
            </w:r>
          </w:p>
        </w:tc>
        <w:tc>
          <w:tcPr>
            <w:tcW w:w="1474" w:type="dxa"/>
            <w:vAlign w:val="center"/>
          </w:tcPr>
          <w:p>
            <w:pPr>
              <w:pStyle w:val="11"/>
            </w:pPr>
            <w:r>
              <w:t>360.00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360.00</w:t>
            </w:r>
          </w:p>
        </w:tc>
        <w:tc>
          <w:tcPr>
            <w:tcW w:w="3402" w:type="dxa"/>
            <w:vAlign w:val="center"/>
          </w:tcPr>
          <w:p>
            <w:pPr>
              <w:pStyle w:val="14"/>
            </w:pPr>
            <w:r>
              <w:t>本年支出合计</w:t>
            </w:r>
          </w:p>
        </w:tc>
        <w:tc>
          <w:tcPr>
            <w:tcW w:w="1474" w:type="dxa"/>
            <w:vAlign w:val="center"/>
          </w:tcPr>
          <w:p>
            <w:pPr>
              <w:pStyle w:val="15"/>
            </w:pPr>
            <w:r>
              <w:t>360.00</w:t>
            </w:r>
          </w:p>
        </w:tc>
        <w:tc>
          <w:tcPr>
            <w:tcW w:w="1474" w:type="dxa"/>
            <w:vAlign w:val="center"/>
          </w:tcPr>
          <w:p>
            <w:pPr>
              <w:pStyle w:val="15"/>
            </w:pPr>
            <w:r>
              <w:t>360.00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360.00</w:t>
            </w:r>
          </w:p>
        </w:tc>
        <w:tc>
          <w:tcPr>
            <w:tcW w:w="3402" w:type="dxa"/>
            <w:vAlign w:val="center"/>
          </w:tcPr>
          <w:p>
            <w:pPr>
              <w:pStyle w:val="14"/>
            </w:pPr>
            <w:r>
              <w:t>支出总计</w:t>
            </w:r>
          </w:p>
        </w:tc>
        <w:tc>
          <w:tcPr>
            <w:tcW w:w="1474" w:type="dxa"/>
            <w:vAlign w:val="center"/>
          </w:tcPr>
          <w:p>
            <w:pPr>
              <w:pStyle w:val="15"/>
            </w:pPr>
            <w:r>
              <w:t>360.00</w:t>
            </w:r>
          </w:p>
        </w:tc>
        <w:tc>
          <w:tcPr>
            <w:tcW w:w="1474" w:type="dxa"/>
            <w:vAlign w:val="center"/>
          </w:tcPr>
          <w:p>
            <w:pPr>
              <w:pStyle w:val="15"/>
            </w:pPr>
            <w:r>
              <w:t>360.00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360.00</w:t>
            </w:r>
          </w:p>
        </w:tc>
        <w:tc>
          <w:tcPr>
            <w:tcW w:w="2551" w:type="dxa"/>
            <w:vAlign w:val="center"/>
          </w:tcPr>
          <w:p>
            <w:pPr>
              <w:pStyle w:val="15"/>
            </w:pPr>
            <w:r>
              <w:t>360.00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360.00</w:t>
            </w:r>
          </w:p>
        </w:tc>
        <w:tc>
          <w:tcPr>
            <w:tcW w:w="2551" w:type="dxa"/>
            <w:vAlign w:val="center"/>
          </w:tcPr>
          <w:p>
            <w:pPr>
              <w:pStyle w:val="11"/>
            </w:pPr>
            <w:r>
              <w:t>360.00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360.00</w:t>
            </w:r>
          </w:p>
        </w:tc>
        <w:tc>
          <w:tcPr>
            <w:tcW w:w="2551" w:type="dxa"/>
            <w:vAlign w:val="center"/>
          </w:tcPr>
          <w:p>
            <w:pPr>
              <w:pStyle w:val="11"/>
            </w:pPr>
            <w:r>
              <w:t>360.00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2100402</w:t>
            </w:r>
          </w:p>
        </w:tc>
        <w:tc>
          <w:tcPr>
            <w:tcW w:w="4535" w:type="dxa"/>
            <w:vAlign w:val="center"/>
          </w:tcPr>
          <w:p>
            <w:pPr>
              <w:pStyle w:val="12"/>
            </w:pPr>
            <w:r>
              <w:t>卫生监督机构</w:t>
            </w:r>
          </w:p>
        </w:tc>
        <w:tc>
          <w:tcPr>
            <w:tcW w:w="2551" w:type="dxa"/>
            <w:vAlign w:val="center"/>
          </w:tcPr>
          <w:p>
            <w:pPr>
              <w:pStyle w:val="11"/>
            </w:pPr>
            <w:r>
              <w:t>360.00</w:t>
            </w:r>
          </w:p>
        </w:tc>
        <w:tc>
          <w:tcPr>
            <w:tcW w:w="2551" w:type="dxa"/>
            <w:vAlign w:val="center"/>
          </w:tcPr>
          <w:p>
            <w:pPr>
              <w:pStyle w:val="11"/>
            </w:pPr>
            <w:r>
              <w:t>360.00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360.00</w:t>
            </w:r>
          </w:p>
        </w:tc>
        <w:tc>
          <w:tcPr>
            <w:tcW w:w="2551" w:type="dxa"/>
            <w:vAlign w:val="center"/>
          </w:tcPr>
          <w:p>
            <w:pPr>
              <w:pStyle w:val="15"/>
            </w:pPr>
            <w:r>
              <w:t>300.00</w:t>
            </w:r>
          </w:p>
        </w:tc>
        <w:tc>
          <w:tcPr>
            <w:tcW w:w="2551" w:type="dxa"/>
            <w:vAlign w:val="center"/>
          </w:tcPr>
          <w:p>
            <w:pPr>
              <w:pStyle w:val="15"/>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300.00</w:t>
            </w:r>
          </w:p>
        </w:tc>
        <w:tc>
          <w:tcPr>
            <w:tcW w:w="2551" w:type="dxa"/>
            <w:vAlign w:val="center"/>
          </w:tcPr>
          <w:p>
            <w:pPr>
              <w:pStyle w:val="11"/>
            </w:pPr>
            <w:r>
              <w:t>300.00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300.00</w:t>
            </w:r>
          </w:p>
        </w:tc>
        <w:tc>
          <w:tcPr>
            <w:tcW w:w="2551" w:type="dxa"/>
            <w:vAlign w:val="center"/>
          </w:tcPr>
          <w:p>
            <w:pPr>
              <w:pStyle w:val="11"/>
            </w:pPr>
            <w:r>
              <w:t>300.00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361003魏县卫生监督所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魏县卫生监督所2025年单位预算信息公开情况说明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按照《中华人民共和国预算法》、《地方预决算公开操作规程》和《关于进一步推进预算公开工作的实施意见》规定，现将魏县卫生监督所2025年单位预算公开如下：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魏县卫生监督所为卫生健康局直属事业单位，在县卫生健康局领导下，负责全县公共卫生、医疗、采供血、妇幼保健、疾病预防控制等领域开展综合卫生监督执法工作的卫生监督机构。受卫生健康局委托，具体承担卫生法律法规和规章等监督检查职责。</w:t>
      </w:r>
    </w:p>
    <w:p>
      <w:pPr>
        <w:pStyle w:val="17"/>
      </w:pPr>
      <w:r>
        <w:t>1、国家及省市县“双随机一公开”监督抽检工作。</w:t>
      </w:r>
    </w:p>
    <w:p>
      <w:pPr>
        <w:pStyle w:val="17"/>
      </w:pPr>
      <w:r>
        <w:t>2、组织卫生监督执法检查，定期上报卫生监督结果。</w:t>
      </w:r>
    </w:p>
    <w:p>
      <w:pPr>
        <w:pStyle w:val="17"/>
      </w:pPr>
      <w:r>
        <w:t>3、负责卫生监督信息的收集、整理、分析和报告。</w:t>
      </w:r>
    </w:p>
    <w:p>
      <w:pPr>
        <w:pStyle w:val="17"/>
      </w:pPr>
      <w:r>
        <w:t>4、负责对卫生监督执法的投诉、举报的受理和查处工作。</w:t>
      </w:r>
    </w:p>
    <w:p>
      <w:pPr>
        <w:pStyle w:val="17"/>
      </w:pPr>
      <w:r>
        <w:t>5、负责对卫生监督员法律法规知识和业务知识的培训与管理。</w:t>
      </w:r>
    </w:p>
    <w:p>
      <w:pPr>
        <w:pStyle w:val="17"/>
      </w:pPr>
      <w:r>
        <w:t>6、依法监督医疗机构及其执业人员各执业活动，整顿好规范医疗市场，打击非法行医。</w:t>
      </w:r>
    </w:p>
    <w:p>
      <w:pPr>
        <w:pStyle w:val="17"/>
      </w:pPr>
      <w:r>
        <w:t>7、依法对采供血机构及其执业人员的执业活动、资格、执业范围进行监督检查，打击非法采供血。</w:t>
      </w:r>
    </w:p>
    <w:p>
      <w:pPr>
        <w:pStyle w:val="17"/>
      </w:pPr>
      <w:r>
        <w:t>8、依法监督生活饮用水及涉及饮用水卫生安全产品开展监督检查。</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魏县卫生监督所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360.00万元，其中：一般公共预算收入360.00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卫生监督所年度单位预算中支出预算的总体情况。2025年支出预算360.00万元，其中基本支出360.00万元，包括人员经费300.00万元和日常公用经费60.00万元；项目支出0.00万元。</w:t>
      </w:r>
    </w:p>
    <w:p>
      <w:pPr>
        <w:pStyle w:val="18"/>
      </w:pPr>
      <w:r>
        <w:t>3、比上年增减情况</w:t>
      </w:r>
    </w:p>
    <w:p>
      <w:pPr>
        <w:pStyle w:val="18"/>
      </w:pPr>
      <w:r>
        <w:t>2025年预算收支安排360.00万元，较2024年预算减少40.00万元，其中：基本支出减少40.00万元，主要为2025年单位响应号召最大程度缩减开支，固比2024年支出减少。项目支出增加0.00万元，我单位无项目支出。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5</w:t>
      </w:r>
      <w:r>
        <w:t>年</w:t>
      </w:r>
      <w:r>
        <w:rPr>
          <w:rFonts w:hint="eastAsia"/>
          <w:lang w:eastAsia="zh-CN"/>
        </w:rPr>
        <w:t>我单位</w:t>
      </w:r>
      <w:r>
        <w:t>机关运行经费共计安排</w:t>
      </w:r>
      <w:r>
        <w:rPr>
          <w:rFonts w:hint="eastAsia"/>
          <w:lang w:val="en-US" w:eastAsia="zh-CN"/>
        </w:rPr>
        <w:t>60</w:t>
      </w:r>
      <w:r>
        <w:t>万元，主要用于保证正常办公的基本需要和维持单位日常业务运转，包括：办公费、印刷费、水费、电费、邮电费、差旅费、手续费、租赁费、工会经费、公务用车运行维护费等。</w:t>
      </w:r>
    </w:p>
    <w:p>
      <w:pPr>
        <w:spacing w:before="10" w:after="10" w:line="240" w:lineRule="auto"/>
        <w:jc w:val="left"/>
        <w:outlineLvl w:val="5"/>
        <w:rPr>
          <w:rFonts w:ascii="黑体" w:hAnsi="黑体" w:eastAsia="黑体" w:cs="黑体"/>
          <w:color w:val="000000"/>
          <w:sz w:val="32"/>
        </w:rPr>
      </w:pP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5</w:t>
      </w:r>
      <w:r>
        <w:t>年，我单位财政拨款“三公”经费预算安排0万元，其中因公出国（境）费0万元；公务用车购置及运维费0万元（其中：公务用车购置费为0万元，公务用车运维费0万元)；公务接待费0万元。与202</w:t>
      </w:r>
      <w:r>
        <w:rPr>
          <w:rFonts w:hint="eastAsia"/>
          <w:lang w:val="en-US" w:eastAsia="zh-CN"/>
        </w:rPr>
        <w:t>4</w:t>
      </w:r>
      <w:r>
        <w:t>年相比增加0万元。</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361003魏县卫生监督所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魏县卫生监督所上年末固定资产金额为146.00万元（详见下表）。本年度拟购置固定资产总额为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361003魏县卫生监督所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450</w:t>
            </w: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136</w:t>
            </w:r>
          </w:p>
        </w:tc>
        <w:tc>
          <w:tcPr>
            <w:tcW w:w="2835" w:type="dxa"/>
            <w:vAlign w:val="center"/>
          </w:tcPr>
          <w:p>
            <w:pPr>
              <w:pStyle w:val="11"/>
            </w:pPr>
            <w:r>
              <w:t>108.00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四、魏县疾病预防控制中心收支预算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361004魏县疾病预防控制中心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480.00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480.00</w:t>
            </w:r>
          </w:p>
        </w:tc>
        <w:tc>
          <w:tcPr>
            <w:tcW w:w="4535" w:type="dxa"/>
            <w:vAlign w:val="center"/>
          </w:tcPr>
          <w:p>
            <w:pPr>
              <w:pStyle w:val="14"/>
            </w:pPr>
            <w:r>
              <w:t>本年支出合计</w:t>
            </w:r>
          </w:p>
        </w:tc>
        <w:tc>
          <w:tcPr>
            <w:tcW w:w="2126" w:type="dxa"/>
            <w:vAlign w:val="center"/>
          </w:tcPr>
          <w:p>
            <w:pPr>
              <w:pStyle w:val="15"/>
            </w:pPr>
            <w:r>
              <w:t>480.00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480.00</w:t>
            </w:r>
          </w:p>
        </w:tc>
        <w:tc>
          <w:tcPr>
            <w:tcW w:w="4535" w:type="dxa"/>
            <w:vAlign w:val="center"/>
          </w:tcPr>
          <w:p>
            <w:pPr>
              <w:pStyle w:val="14"/>
            </w:pPr>
            <w:r>
              <w:t>支出总计</w:t>
            </w:r>
          </w:p>
        </w:tc>
        <w:tc>
          <w:tcPr>
            <w:tcW w:w="2126" w:type="dxa"/>
            <w:vAlign w:val="center"/>
          </w:tcPr>
          <w:p>
            <w:pPr>
              <w:pStyle w:val="15"/>
            </w:pPr>
            <w:r>
              <w:t>480.00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361004魏县疾病预防控制中心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480.00</w:t>
            </w:r>
          </w:p>
        </w:tc>
        <w:tc>
          <w:tcPr>
            <w:tcW w:w="1134" w:type="dxa"/>
            <w:vAlign w:val="center"/>
          </w:tcPr>
          <w:p>
            <w:pPr>
              <w:pStyle w:val="15"/>
            </w:pPr>
            <w:r>
              <w:t>480.00</w:t>
            </w:r>
          </w:p>
        </w:tc>
        <w:tc>
          <w:tcPr>
            <w:tcW w:w="1134" w:type="dxa"/>
            <w:vAlign w:val="center"/>
          </w:tcPr>
          <w:p>
            <w:pPr>
              <w:pStyle w:val="15"/>
            </w:pPr>
            <w:r>
              <w:t>480.00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480.00</w:t>
            </w:r>
          </w:p>
        </w:tc>
        <w:tc>
          <w:tcPr>
            <w:tcW w:w="1134" w:type="dxa"/>
            <w:vAlign w:val="center"/>
          </w:tcPr>
          <w:p>
            <w:pPr>
              <w:pStyle w:val="11"/>
            </w:pPr>
            <w:r>
              <w:t>480.00</w:t>
            </w:r>
          </w:p>
        </w:tc>
        <w:tc>
          <w:tcPr>
            <w:tcW w:w="1134" w:type="dxa"/>
            <w:vAlign w:val="center"/>
          </w:tcPr>
          <w:p>
            <w:pPr>
              <w:pStyle w:val="11"/>
            </w:pPr>
            <w:r>
              <w:t>480.00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480.00</w:t>
            </w:r>
          </w:p>
        </w:tc>
        <w:tc>
          <w:tcPr>
            <w:tcW w:w="1134" w:type="dxa"/>
            <w:vAlign w:val="center"/>
          </w:tcPr>
          <w:p>
            <w:pPr>
              <w:pStyle w:val="11"/>
            </w:pPr>
            <w:r>
              <w:t>480.00</w:t>
            </w:r>
          </w:p>
        </w:tc>
        <w:tc>
          <w:tcPr>
            <w:tcW w:w="1134" w:type="dxa"/>
            <w:vAlign w:val="center"/>
          </w:tcPr>
          <w:p>
            <w:pPr>
              <w:pStyle w:val="11"/>
            </w:pPr>
            <w:r>
              <w:t>480.00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2100401</w:t>
            </w:r>
          </w:p>
        </w:tc>
        <w:tc>
          <w:tcPr>
            <w:tcW w:w="1559" w:type="dxa"/>
            <w:vAlign w:val="center"/>
          </w:tcPr>
          <w:p>
            <w:pPr>
              <w:pStyle w:val="12"/>
            </w:pPr>
            <w:r>
              <w:t>疾病预防控制机构</w:t>
            </w:r>
          </w:p>
        </w:tc>
        <w:tc>
          <w:tcPr>
            <w:tcW w:w="1134" w:type="dxa"/>
            <w:vAlign w:val="center"/>
          </w:tcPr>
          <w:p>
            <w:pPr>
              <w:pStyle w:val="11"/>
            </w:pPr>
            <w:r>
              <w:t>480.00</w:t>
            </w:r>
          </w:p>
        </w:tc>
        <w:tc>
          <w:tcPr>
            <w:tcW w:w="1134" w:type="dxa"/>
            <w:vAlign w:val="center"/>
          </w:tcPr>
          <w:p>
            <w:pPr>
              <w:pStyle w:val="11"/>
            </w:pPr>
            <w:r>
              <w:t>480.00</w:t>
            </w:r>
          </w:p>
        </w:tc>
        <w:tc>
          <w:tcPr>
            <w:tcW w:w="1134" w:type="dxa"/>
            <w:vAlign w:val="center"/>
          </w:tcPr>
          <w:p>
            <w:pPr>
              <w:pStyle w:val="11"/>
            </w:pPr>
            <w:r>
              <w:t>480.00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480.00</w:t>
            </w:r>
          </w:p>
        </w:tc>
        <w:tc>
          <w:tcPr>
            <w:tcW w:w="1361" w:type="dxa"/>
            <w:vAlign w:val="center"/>
          </w:tcPr>
          <w:p>
            <w:pPr>
              <w:pStyle w:val="15"/>
            </w:pPr>
            <w:r>
              <w:t>480.00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480.00</w:t>
            </w:r>
          </w:p>
        </w:tc>
        <w:tc>
          <w:tcPr>
            <w:tcW w:w="1361" w:type="dxa"/>
            <w:vAlign w:val="center"/>
          </w:tcPr>
          <w:p>
            <w:pPr>
              <w:pStyle w:val="11"/>
            </w:pPr>
            <w:r>
              <w:t>480.00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480.00</w:t>
            </w:r>
          </w:p>
        </w:tc>
        <w:tc>
          <w:tcPr>
            <w:tcW w:w="1361" w:type="dxa"/>
            <w:vAlign w:val="center"/>
          </w:tcPr>
          <w:p>
            <w:pPr>
              <w:pStyle w:val="11"/>
            </w:pPr>
            <w:r>
              <w:t>480.00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2100401</w:t>
            </w:r>
          </w:p>
        </w:tc>
        <w:tc>
          <w:tcPr>
            <w:tcW w:w="4535" w:type="dxa"/>
            <w:vAlign w:val="center"/>
          </w:tcPr>
          <w:p>
            <w:pPr>
              <w:pStyle w:val="12"/>
            </w:pPr>
            <w:r>
              <w:t>疾病预防控制机构</w:t>
            </w:r>
          </w:p>
        </w:tc>
        <w:tc>
          <w:tcPr>
            <w:tcW w:w="1361" w:type="dxa"/>
            <w:vAlign w:val="center"/>
          </w:tcPr>
          <w:p>
            <w:pPr>
              <w:pStyle w:val="11"/>
            </w:pPr>
            <w:r>
              <w:t>480.00</w:t>
            </w:r>
          </w:p>
        </w:tc>
        <w:tc>
          <w:tcPr>
            <w:tcW w:w="1361" w:type="dxa"/>
            <w:vAlign w:val="center"/>
          </w:tcPr>
          <w:p>
            <w:pPr>
              <w:pStyle w:val="11"/>
            </w:pPr>
            <w:r>
              <w:t>480.00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480.00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480.00</w:t>
            </w:r>
          </w:p>
        </w:tc>
        <w:tc>
          <w:tcPr>
            <w:tcW w:w="1474" w:type="dxa"/>
            <w:vAlign w:val="center"/>
          </w:tcPr>
          <w:p>
            <w:pPr>
              <w:pStyle w:val="11"/>
            </w:pPr>
            <w:r>
              <w:t>480.00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480.00</w:t>
            </w:r>
          </w:p>
        </w:tc>
        <w:tc>
          <w:tcPr>
            <w:tcW w:w="3402" w:type="dxa"/>
            <w:vAlign w:val="center"/>
          </w:tcPr>
          <w:p>
            <w:pPr>
              <w:pStyle w:val="14"/>
            </w:pPr>
            <w:r>
              <w:t>本年支出合计</w:t>
            </w:r>
          </w:p>
        </w:tc>
        <w:tc>
          <w:tcPr>
            <w:tcW w:w="1474" w:type="dxa"/>
            <w:vAlign w:val="center"/>
          </w:tcPr>
          <w:p>
            <w:pPr>
              <w:pStyle w:val="15"/>
            </w:pPr>
            <w:r>
              <w:t>480.00</w:t>
            </w:r>
          </w:p>
        </w:tc>
        <w:tc>
          <w:tcPr>
            <w:tcW w:w="1474" w:type="dxa"/>
            <w:vAlign w:val="center"/>
          </w:tcPr>
          <w:p>
            <w:pPr>
              <w:pStyle w:val="15"/>
            </w:pPr>
            <w:r>
              <w:t>480.00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480.00</w:t>
            </w:r>
          </w:p>
        </w:tc>
        <w:tc>
          <w:tcPr>
            <w:tcW w:w="3402" w:type="dxa"/>
            <w:vAlign w:val="center"/>
          </w:tcPr>
          <w:p>
            <w:pPr>
              <w:pStyle w:val="14"/>
            </w:pPr>
            <w:r>
              <w:t>支出总计</w:t>
            </w:r>
          </w:p>
        </w:tc>
        <w:tc>
          <w:tcPr>
            <w:tcW w:w="1474" w:type="dxa"/>
            <w:vAlign w:val="center"/>
          </w:tcPr>
          <w:p>
            <w:pPr>
              <w:pStyle w:val="15"/>
            </w:pPr>
            <w:r>
              <w:t>480.00</w:t>
            </w:r>
          </w:p>
        </w:tc>
        <w:tc>
          <w:tcPr>
            <w:tcW w:w="1474" w:type="dxa"/>
            <w:vAlign w:val="center"/>
          </w:tcPr>
          <w:p>
            <w:pPr>
              <w:pStyle w:val="15"/>
            </w:pPr>
            <w:r>
              <w:t>480.00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480.00</w:t>
            </w:r>
          </w:p>
        </w:tc>
        <w:tc>
          <w:tcPr>
            <w:tcW w:w="2551" w:type="dxa"/>
            <w:vAlign w:val="center"/>
          </w:tcPr>
          <w:p>
            <w:pPr>
              <w:pStyle w:val="15"/>
            </w:pPr>
            <w:r>
              <w:t>480.00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480.00</w:t>
            </w:r>
          </w:p>
        </w:tc>
        <w:tc>
          <w:tcPr>
            <w:tcW w:w="2551" w:type="dxa"/>
            <w:vAlign w:val="center"/>
          </w:tcPr>
          <w:p>
            <w:pPr>
              <w:pStyle w:val="11"/>
            </w:pPr>
            <w:r>
              <w:t>480.00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480.00</w:t>
            </w:r>
          </w:p>
        </w:tc>
        <w:tc>
          <w:tcPr>
            <w:tcW w:w="2551" w:type="dxa"/>
            <w:vAlign w:val="center"/>
          </w:tcPr>
          <w:p>
            <w:pPr>
              <w:pStyle w:val="11"/>
            </w:pPr>
            <w:r>
              <w:t>480.00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2100401</w:t>
            </w:r>
          </w:p>
        </w:tc>
        <w:tc>
          <w:tcPr>
            <w:tcW w:w="4535" w:type="dxa"/>
            <w:vAlign w:val="center"/>
          </w:tcPr>
          <w:p>
            <w:pPr>
              <w:pStyle w:val="12"/>
            </w:pPr>
            <w:r>
              <w:t>疾病预防控制机构</w:t>
            </w:r>
          </w:p>
        </w:tc>
        <w:tc>
          <w:tcPr>
            <w:tcW w:w="2551" w:type="dxa"/>
            <w:vAlign w:val="center"/>
          </w:tcPr>
          <w:p>
            <w:pPr>
              <w:pStyle w:val="11"/>
            </w:pPr>
            <w:r>
              <w:t>480.00</w:t>
            </w:r>
          </w:p>
        </w:tc>
        <w:tc>
          <w:tcPr>
            <w:tcW w:w="2551" w:type="dxa"/>
            <w:vAlign w:val="center"/>
          </w:tcPr>
          <w:p>
            <w:pPr>
              <w:pStyle w:val="11"/>
            </w:pPr>
            <w:r>
              <w:t>480.00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480.00</w:t>
            </w:r>
          </w:p>
        </w:tc>
        <w:tc>
          <w:tcPr>
            <w:tcW w:w="2551" w:type="dxa"/>
            <w:vAlign w:val="center"/>
          </w:tcPr>
          <w:p>
            <w:pPr>
              <w:pStyle w:val="15"/>
            </w:pPr>
            <w:r>
              <w:t>420.00</w:t>
            </w:r>
          </w:p>
        </w:tc>
        <w:tc>
          <w:tcPr>
            <w:tcW w:w="2551" w:type="dxa"/>
            <w:vAlign w:val="center"/>
          </w:tcPr>
          <w:p>
            <w:pPr>
              <w:pStyle w:val="15"/>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420.00</w:t>
            </w:r>
          </w:p>
        </w:tc>
        <w:tc>
          <w:tcPr>
            <w:tcW w:w="2551" w:type="dxa"/>
            <w:vAlign w:val="center"/>
          </w:tcPr>
          <w:p>
            <w:pPr>
              <w:pStyle w:val="11"/>
            </w:pPr>
            <w:r>
              <w:t>420.00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420.00</w:t>
            </w:r>
          </w:p>
        </w:tc>
        <w:tc>
          <w:tcPr>
            <w:tcW w:w="2551" w:type="dxa"/>
            <w:vAlign w:val="center"/>
          </w:tcPr>
          <w:p>
            <w:pPr>
              <w:pStyle w:val="11"/>
            </w:pPr>
            <w:r>
              <w:t>420.00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54.00</w:t>
            </w:r>
          </w:p>
        </w:tc>
        <w:tc>
          <w:tcPr>
            <w:tcW w:w="2551" w:type="dxa"/>
            <w:vAlign w:val="center"/>
          </w:tcPr>
          <w:p>
            <w:pPr>
              <w:pStyle w:val="11"/>
            </w:pPr>
          </w:p>
        </w:tc>
        <w:tc>
          <w:tcPr>
            <w:tcW w:w="2551" w:type="dxa"/>
            <w:vAlign w:val="center"/>
          </w:tcPr>
          <w:p>
            <w:pPr>
              <w:pStyle w:val="11"/>
            </w:pPr>
            <w:r>
              <w:t>54.00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361004魏县疾病预防控制中心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6.00</w:t>
            </w:r>
          </w:p>
        </w:tc>
        <w:tc>
          <w:tcPr>
            <w:tcW w:w="2381" w:type="dxa"/>
            <w:vAlign w:val="center"/>
          </w:tcPr>
          <w:p>
            <w:pPr>
              <w:pStyle w:val="15"/>
            </w:pPr>
            <w:r>
              <w:t>6.00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魏县疾病预防控制中心2025年单位预算信息公开情况说明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按照《中华人民共和国预算法》、《地方预决算公开操作规程》和《关于进一步推进预算公开工作的实施意见》规定，现将魏县疾病预防控制中心2025年单位预算公开如下：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（一）贯彻执行党和国家卫生工作方针政策和法律、法规、研究制定全县疾控事业发展总体规划。</w:t>
      </w:r>
    </w:p>
    <w:p>
      <w:pPr>
        <w:pStyle w:val="17"/>
      </w:pPr>
      <w:r>
        <w:t>（二）研究草拟全县重大疾病防治规划，并组织实施。</w:t>
      </w:r>
    </w:p>
    <w:p>
      <w:pPr>
        <w:pStyle w:val="17"/>
      </w:pPr>
      <w:r>
        <w:t>（三）贯彻“预防为主”方针，认真落实各项预防保健措施，加强基本预防保健服务、疾病控制管理。</w:t>
      </w:r>
    </w:p>
    <w:p>
      <w:pPr>
        <w:pStyle w:val="17"/>
      </w:pPr>
      <w:r>
        <w:t>（四）加强对消毒产品、医疗机构、采供血单位、劳动卫生、放射卫生和学校卫生等公共卫生的监督工作。</w:t>
      </w:r>
    </w:p>
    <w:p>
      <w:pPr>
        <w:pStyle w:val="17"/>
      </w:pPr>
      <w:r>
        <w:t>（五）加快疾控科技进步，制定全县重点疾控研究规划，组织科技攻关。</w:t>
      </w:r>
    </w:p>
    <w:p>
      <w:pPr>
        <w:pStyle w:val="17"/>
      </w:pPr>
      <w:r>
        <w:t>（六）遇有重大突发事件和自然灾害，在县政府和卫生局的统一领导下，组织调度全县疾控技术力量，协助县政府和有关部门搞好传染病预防、消杀消毒、防病宣传等工作，防止和控制疾病的发生蔓延。</w:t>
      </w:r>
    </w:p>
    <w:p>
      <w:pPr>
        <w:pStyle w:val="17"/>
      </w:pPr>
      <w:r>
        <w:t>（七）承办市疾控、县政府和卫生健康局交办的其他工作。</w:t>
      </w:r>
    </w:p>
    <w:p>
      <w:pPr>
        <w:pStyle w:val="17"/>
      </w:pPr>
    </w:p>
    <w:p>
      <w:pPr>
        <w:pStyle w:val="17"/>
      </w:pP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魏县疾病预防控制中心</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480.00万元，其中：一般公共预算收入480.00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疾病预防控制中心年度单位预算中支出预算的总体情况。2025年支出预算480.00万元，其中基本支出480.00万元，包括人员经费420.00万元和日常公用经费60.00万元；项目支出0.00万元，我单位无项目支出。</w:t>
      </w:r>
    </w:p>
    <w:p>
      <w:pPr>
        <w:pStyle w:val="18"/>
      </w:pPr>
      <w:r>
        <w:t>3、比上年增减情况</w:t>
      </w:r>
    </w:p>
    <w:p>
      <w:pPr>
        <w:pStyle w:val="18"/>
      </w:pPr>
      <w:r>
        <w:t>2025年预算收支安排480.00万元，较2024年预算增加0.00万元，其中：基本支出增加0.00万元，2025年基本支出与2024年基本支</w:t>
      </w:r>
      <w:r>
        <w:rPr>
          <w:rFonts w:hint="eastAsia"/>
          <w:lang w:eastAsia="zh-CN"/>
        </w:rPr>
        <w:t>出</w:t>
      </w:r>
      <w:r>
        <w:t>持平。项目支出增加0.00万元，我单位无项目支出。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5</w:t>
      </w:r>
      <w:r>
        <w:t>年</w:t>
      </w:r>
      <w:r>
        <w:rPr>
          <w:rFonts w:hint="eastAsia"/>
          <w:lang w:eastAsia="zh-CN"/>
        </w:rPr>
        <w:t>我单位</w:t>
      </w:r>
      <w:r>
        <w:t>机关运行经费共计安排</w:t>
      </w:r>
      <w:r>
        <w:rPr>
          <w:rFonts w:hint="eastAsia"/>
          <w:lang w:val="en-US" w:eastAsia="zh-CN"/>
        </w:rPr>
        <w:t>60</w:t>
      </w:r>
      <w:r>
        <w:t>万元，主要用于保证正常办公的基本需要和维持单位日常业务运转，包括：办公费、印刷费、水费、电费、邮电费、差旅费、手续费、租赁费、工会经费、公务用车运行维护费等。</w:t>
      </w:r>
    </w:p>
    <w:p>
      <w:pPr>
        <w:pStyle w:val="19"/>
      </w:pP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w:t>
      </w:r>
      <w:r>
        <w:rPr>
          <w:rFonts w:hint="eastAsia"/>
          <w:lang w:val="en-US" w:eastAsia="zh-CN"/>
        </w:rPr>
        <w:t>5</w:t>
      </w:r>
      <w:r>
        <w:t>年，我单位财政拨款“三公”经费预算安排</w:t>
      </w:r>
      <w:r>
        <w:rPr>
          <w:rFonts w:hint="eastAsia"/>
          <w:lang w:val="en-US" w:eastAsia="zh-CN"/>
        </w:rPr>
        <w:t>6</w:t>
      </w:r>
      <w:r>
        <w:t>万元，其中因公出国（境）费0万元；公务用车购置及运维费</w:t>
      </w:r>
      <w:r>
        <w:rPr>
          <w:rFonts w:hint="eastAsia"/>
          <w:lang w:val="en-US" w:eastAsia="zh-CN"/>
        </w:rPr>
        <w:t>6</w:t>
      </w:r>
      <w:r>
        <w:t>万元（其中：公务用车购置费为0万元，公务用车运维费</w:t>
      </w:r>
      <w:r>
        <w:rPr>
          <w:rFonts w:hint="eastAsia"/>
          <w:lang w:val="en-US" w:eastAsia="zh-CN"/>
        </w:rPr>
        <w:t>6</w:t>
      </w:r>
      <w:r>
        <w:t>万元)；公务接待费0万元。与202</w:t>
      </w:r>
      <w:r>
        <w:rPr>
          <w:rFonts w:hint="eastAsia"/>
          <w:lang w:val="en-US" w:eastAsia="zh-CN"/>
        </w:rPr>
        <w:t>4</w:t>
      </w:r>
      <w:r>
        <w:t>年相比增加</w:t>
      </w:r>
      <w:r>
        <w:rPr>
          <w:rFonts w:hint="eastAsia"/>
          <w:lang w:val="en-US" w:eastAsia="zh-CN"/>
        </w:rPr>
        <w:t>6</w:t>
      </w:r>
      <w:r>
        <w:t>万元</w:t>
      </w:r>
      <w:r>
        <w:rPr>
          <w:rFonts w:hint="eastAsia"/>
          <w:lang w:eastAsia="zh-CN"/>
        </w:rPr>
        <w:t>，主要原因是公务用车的使用频繁增加，导致车辆损耗增大。</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361004魏县疾病预防控制中心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魏县疾病预防控制中心上年末固定资产金额为1877.90万元（详见下表）。本年度拟购置固定资产总额为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361004魏县疾病预防控制中心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1877.90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2902.70</w:t>
            </w:r>
          </w:p>
        </w:tc>
        <w:tc>
          <w:tcPr>
            <w:tcW w:w="2835" w:type="dxa"/>
            <w:vAlign w:val="center"/>
          </w:tcPr>
          <w:p>
            <w:pPr>
              <w:pStyle w:val="11"/>
            </w:pPr>
            <w:r>
              <w:t>478.30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350</w:t>
            </w:r>
          </w:p>
        </w:tc>
        <w:tc>
          <w:tcPr>
            <w:tcW w:w="2835"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25.40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17</w:t>
            </w:r>
          </w:p>
        </w:tc>
        <w:tc>
          <w:tcPr>
            <w:tcW w:w="2835" w:type="dxa"/>
            <w:vAlign w:val="center"/>
          </w:tcPr>
          <w:p>
            <w:pPr>
              <w:pStyle w:val="11"/>
            </w:pPr>
            <w:r>
              <w:t>301.00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480</w:t>
            </w:r>
          </w:p>
        </w:tc>
        <w:tc>
          <w:tcPr>
            <w:tcW w:w="2835" w:type="dxa"/>
            <w:vAlign w:val="center"/>
          </w:tcPr>
          <w:p>
            <w:pPr>
              <w:pStyle w:val="11"/>
            </w:pPr>
            <w:r>
              <w:t>1073.20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五、魏县红十字会收支预算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361005魏县红十字会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5.00</w:t>
            </w:r>
          </w:p>
        </w:tc>
        <w:tc>
          <w:tcPr>
            <w:tcW w:w="4535" w:type="dxa"/>
            <w:vAlign w:val="center"/>
          </w:tcPr>
          <w:p>
            <w:pPr>
              <w:pStyle w:val="14"/>
            </w:pPr>
            <w:r>
              <w:t>本年支出合计</w:t>
            </w:r>
          </w:p>
        </w:tc>
        <w:tc>
          <w:tcPr>
            <w:tcW w:w="2126" w:type="dxa"/>
            <w:vAlign w:val="center"/>
          </w:tcPr>
          <w:p>
            <w:pPr>
              <w:pStyle w:val="15"/>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5.00</w:t>
            </w:r>
          </w:p>
        </w:tc>
        <w:tc>
          <w:tcPr>
            <w:tcW w:w="4535" w:type="dxa"/>
            <w:vAlign w:val="center"/>
          </w:tcPr>
          <w:p>
            <w:pPr>
              <w:pStyle w:val="14"/>
            </w:pPr>
            <w:r>
              <w:t>支出总计</w:t>
            </w:r>
          </w:p>
        </w:tc>
        <w:tc>
          <w:tcPr>
            <w:tcW w:w="2126" w:type="dxa"/>
            <w:vAlign w:val="center"/>
          </w:tcPr>
          <w:p>
            <w:pPr>
              <w:pStyle w:val="15"/>
            </w:pPr>
            <w:r>
              <w:t>5.00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361005魏县红十字会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20816</w:t>
            </w:r>
          </w:p>
        </w:tc>
        <w:tc>
          <w:tcPr>
            <w:tcW w:w="1559" w:type="dxa"/>
            <w:vAlign w:val="center"/>
          </w:tcPr>
          <w:p>
            <w:pPr>
              <w:pStyle w:val="12"/>
            </w:pPr>
            <w:r>
              <w:t>红十字事业</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2081601</w:t>
            </w:r>
          </w:p>
        </w:tc>
        <w:tc>
          <w:tcPr>
            <w:tcW w:w="1559" w:type="dxa"/>
            <w:vAlign w:val="center"/>
          </w:tcPr>
          <w:p>
            <w:pPr>
              <w:pStyle w:val="12"/>
            </w:pPr>
            <w:r>
              <w:t>行政运行</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361005魏县红十字会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20816</w:t>
            </w:r>
          </w:p>
        </w:tc>
        <w:tc>
          <w:tcPr>
            <w:tcW w:w="4535" w:type="dxa"/>
            <w:vAlign w:val="center"/>
          </w:tcPr>
          <w:p>
            <w:pPr>
              <w:pStyle w:val="12"/>
            </w:pPr>
            <w:r>
              <w:t>红十字事业</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2081601</w:t>
            </w:r>
          </w:p>
        </w:tc>
        <w:tc>
          <w:tcPr>
            <w:tcW w:w="4535" w:type="dxa"/>
            <w:vAlign w:val="center"/>
          </w:tcPr>
          <w:p>
            <w:pPr>
              <w:pStyle w:val="12"/>
            </w:pPr>
            <w:r>
              <w:t>行政运行</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361005魏县红十字会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5.00</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5.00</w:t>
            </w:r>
          </w:p>
        </w:tc>
        <w:tc>
          <w:tcPr>
            <w:tcW w:w="3402" w:type="dxa"/>
            <w:vAlign w:val="center"/>
          </w:tcPr>
          <w:p>
            <w:pPr>
              <w:pStyle w:val="14"/>
            </w:pPr>
            <w:r>
              <w:t>本年支出合计</w:t>
            </w:r>
          </w:p>
        </w:tc>
        <w:tc>
          <w:tcPr>
            <w:tcW w:w="1474" w:type="dxa"/>
            <w:vAlign w:val="center"/>
          </w:tcPr>
          <w:p>
            <w:pPr>
              <w:pStyle w:val="15"/>
            </w:pPr>
            <w:r>
              <w:t>5.00</w:t>
            </w:r>
          </w:p>
        </w:tc>
        <w:tc>
          <w:tcPr>
            <w:tcW w:w="1474" w:type="dxa"/>
            <w:vAlign w:val="center"/>
          </w:tcPr>
          <w:p>
            <w:pPr>
              <w:pStyle w:val="15"/>
            </w:pPr>
            <w:r>
              <w:t>5.00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5.00</w:t>
            </w:r>
          </w:p>
        </w:tc>
        <w:tc>
          <w:tcPr>
            <w:tcW w:w="3402" w:type="dxa"/>
            <w:vAlign w:val="center"/>
          </w:tcPr>
          <w:p>
            <w:pPr>
              <w:pStyle w:val="14"/>
            </w:pPr>
            <w:r>
              <w:t>支出总计</w:t>
            </w:r>
          </w:p>
        </w:tc>
        <w:tc>
          <w:tcPr>
            <w:tcW w:w="1474" w:type="dxa"/>
            <w:vAlign w:val="center"/>
          </w:tcPr>
          <w:p>
            <w:pPr>
              <w:pStyle w:val="15"/>
            </w:pPr>
            <w:r>
              <w:t>5.00</w:t>
            </w:r>
          </w:p>
        </w:tc>
        <w:tc>
          <w:tcPr>
            <w:tcW w:w="1474" w:type="dxa"/>
            <w:vAlign w:val="center"/>
          </w:tcPr>
          <w:p>
            <w:pPr>
              <w:pStyle w:val="15"/>
            </w:pPr>
            <w:r>
              <w:t>5.00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361005魏县红十字会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20816</w:t>
            </w:r>
          </w:p>
        </w:tc>
        <w:tc>
          <w:tcPr>
            <w:tcW w:w="4535" w:type="dxa"/>
            <w:vAlign w:val="center"/>
          </w:tcPr>
          <w:p>
            <w:pPr>
              <w:pStyle w:val="12"/>
            </w:pPr>
            <w:r>
              <w:t>红十字事业</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2081601</w:t>
            </w:r>
          </w:p>
        </w:tc>
        <w:tc>
          <w:tcPr>
            <w:tcW w:w="4535" w:type="dxa"/>
            <w:vAlign w:val="center"/>
          </w:tcPr>
          <w:p>
            <w:pPr>
              <w:pStyle w:val="12"/>
            </w:pPr>
            <w:r>
              <w:t>行政运行</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361005魏县红十字会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361005魏县红十字会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361005魏县红十字会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361005魏县红十字会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魏县红十字会2025年单位预算信息公开情况说明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按照《中华人民共和国预算法》、《地方预决算公开操作规程》和《关于进一步推进预算公开工作的实施意见》规定，现将魏县红十字会2025年单位预算公开如下：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1.开展救援、救灾的相关工作，建立红十字应急救援体系。在战争、武装冲突和自然灾害、事故灾难、公共卫生事件等突发事件中，对伤病人员和其他受害者提供紧急救援和人道救助； </w:t>
      </w:r>
    </w:p>
    <w:p>
      <w:pPr>
        <w:pStyle w:val="17"/>
      </w:pPr>
      <w:r>
        <w:t xml:space="preserve">2.开展应急救护培训，普及应急救护、防灾避险和卫生健康知识，组织志愿者参与现场救护； </w:t>
      </w:r>
    </w:p>
    <w:p>
      <w:pPr>
        <w:pStyle w:val="17"/>
      </w:pPr>
      <w:r>
        <w:t xml:space="preserve">3.参与、推动无偿献血、遗体和人体器官捐献工作，参与开展造血干细胞捐献的相关工作； </w:t>
      </w:r>
    </w:p>
    <w:p>
      <w:pPr>
        <w:pStyle w:val="17"/>
      </w:pPr>
      <w:r>
        <w:t xml:space="preserve">4.组织开展红十字志愿服务、红十字青少年工作； </w:t>
      </w:r>
    </w:p>
    <w:p>
      <w:pPr>
        <w:pStyle w:val="17"/>
      </w:pPr>
      <w:r>
        <w:t xml:space="preserve">5.参加国际人道主义救援工作； </w:t>
      </w:r>
    </w:p>
    <w:p>
      <w:pPr>
        <w:pStyle w:val="17"/>
      </w:pPr>
      <w:r>
        <w:t xml:space="preserve">6.宣传国际红十字和红新月运动的基本原则和日内瓦公约及其附加议定书； </w:t>
      </w:r>
    </w:p>
    <w:p>
      <w:pPr>
        <w:pStyle w:val="17"/>
      </w:pPr>
      <w:r>
        <w:t xml:space="preserve">7.依照国际红十字和红新月运动的基本原则，完成人民政府委托事宜； </w:t>
      </w:r>
    </w:p>
    <w:p>
      <w:pPr>
        <w:pStyle w:val="17"/>
      </w:pPr>
      <w:r>
        <w:t xml:space="preserve">8.依照日内瓦公约及其附加议定书的有关规定开展工作； </w:t>
      </w:r>
    </w:p>
    <w:p>
      <w:pPr>
        <w:pStyle w:val="17"/>
      </w:pPr>
      <w:r>
        <w:t xml:space="preserve">9.协助人民政府开展与其职责相关的其他人道主义服务活动。 </w:t>
      </w:r>
    </w:p>
    <w:p>
      <w:pPr>
        <w:spacing w:before="0" w:after="0" w:line="240" w:lineRule="auto"/>
        <w:ind w:firstLine="640"/>
        <w:jc w:val="left"/>
        <w:outlineLvl w:val="9"/>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魏县红十字会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w:t>
      </w:r>
      <w:r>
        <w:rPr>
          <w:rFonts w:hint="eastAsia"/>
          <w:lang w:val="en-US" w:eastAsia="zh-CN"/>
        </w:rPr>
        <w:t>5</w:t>
      </w:r>
      <w:r>
        <w:t>年预算收入5.00万元，其中：一般公共预算收入5.00万元，基金预算收入0.00万元，国有资本经营预算收入0.00万元，财政专户核拨收入0.00万元，单位资金收入0.00万元，上年结转结余0.00万元。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收支预算总表支出栏、基本支出表、项目支出表按经济分类和支出功能分类科目编制，反映魏县红十字会年度单位预算中支出预算的总体情况。202</w:t>
      </w:r>
      <w:r>
        <w:rPr>
          <w:rFonts w:hint="eastAsia"/>
          <w:lang w:val="en-US" w:eastAsia="zh-CN"/>
        </w:rPr>
        <w:t>5</w:t>
      </w:r>
      <w:r>
        <w:t>年支出预算5.00万元，其中基本支出0.00万元，包括人员经费0.00万元和日常公用经费0.00万元；项目支出5.00万元，主要为红十字会开展经费。</w:t>
      </w:r>
    </w:p>
    <w:p>
      <w:pPr>
        <w:pStyle w:val="18"/>
      </w:pPr>
      <w:r>
        <w:t>3、比上年增减情况</w:t>
      </w:r>
    </w:p>
    <w:p>
      <w:pPr>
        <w:pStyle w:val="18"/>
      </w:pPr>
      <w:r>
        <w:t>202</w:t>
      </w:r>
      <w:r>
        <w:rPr>
          <w:rFonts w:hint="eastAsia"/>
          <w:lang w:val="en-US" w:eastAsia="zh-CN"/>
        </w:rPr>
        <w:t>5</w:t>
      </w:r>
      <w:r>
        <w:t>年预算收支安排5.00万元，较202</w:t>
      </w:r>
      <w:r>
        <w:rPr>
          <w:rFonts w:hint="eastAsia"/>
          <w:lang w:val="en-US" w:eastAsia="zh-CN"/>
        </w:rPr>
        <w:t>4</w:t>
      </w:r>
      <w:r>
        <w:t>年预算增加0.00万元，其中：基本支出增加0.00万元。项目支出增加0.00万元。</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5</w:t>
      </w:r>
      <w:r>
        <w:t>年</w:t>
      </w:r>
      <w:r>
        <w:rPr>
          <w:rFonts w:hint="eastAsia"/>
          <w:lang w:eastAsia="zh-CN"/>
        </w:rPr>
        <w:t>我单位</w:t>
      </w:r>
      <w:r>
        <w:t>机关运行经费共计安排</w:t>
      </w:r>
      <w:r>
        <w:rPr>
          <w:rFonts w:hint="eastAsia"/>
          <w:lang w:val="en-US" w:eastAsia="zh-CN"/>
        </w:rPr>
        <w:t>0</w:t>
      </w:r>
      <w:r>
        <w:t>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5</w:t>
      </w:r>
      <w:r>
        <w:t>年，我单位财政拨款“三公”经费预算安排0.00万元，其中因公出国（境）费0.00万元；公务用车购置及运维费0.00万元（其中：公务用车购置费为0.00万元，公务用车运维费0.00万元)；公务接待费0.00万元。与202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4</w:t>
      </w:r>
      <w:r>
        <w:t>年相比增加0.00万元。</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1、红十字会工作经费绩效目标表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13043425P00000110035P</w:t>
            </w:r>
          </w:p>
        </w:tc>
        <w:tc>
          <w:tcPr>
            <w:tcW w:w="2835" w:type="dxa"/>
            <w:vAlign w:val="center"/>
          </w:tcPr>
          <w:p>
            <w:pPr>
              <w:pStyle w:val="10"/>
            </w:pPr>
            <w:r>
              <w:t>项目名称</w:t>
            </w:r>
          </w:p>
        </w:tc>
        <w:tc>
          <w:tcPr>
            <w:tcW w:w="6095" w:type="dxa"/>
            <w:gridSpan w:val="3"/>
            <w:vAlign w:val="center"/>
          </w:tcPr>
          <w:p>
            <w:pPr>
              <w:pStyle w:val="12"/>
            </w:pPr>
            <w:r>
              <w:t>红十字会工作经费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开展经费主要用于红会基层组织建设、下乡走访群众、宣传捐献常识、救护培训、召开一日捐动员会。</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1.开展经费主要用于红会基层组织建设、下乡走访群众、宣传捐献常识、救护培训、召开一日捐动员会。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红会下乡走访群众、宣传救护、培训次数</w:t>
            </w:r>
          </w:p>
        </w:tc>
        <w:tc>
          <w:tcPr>
            <w:tcW w:w="5386" w:type="dxa"/>
            <w:vAlign w:val="center"/>
          </w:tcPr>
          <w:p>
            <w:pPr>
              <w:pStyle w:val="12"/>
            </w:pPr>
            <w:r>
              <w:t>红会下乡走访群众、宣传救护、培训次数</w:t>
            </w:r>
          </w:p>
        </w:tc>
        <w:tc>
          <w:tcPr>
            <w:tcW w:w="2268" w:type="dxa"/>
            <w:vAlign w:val="center"/>
          </w:tcPr>
          <w:p>
            <w:pPr>
              <w:pStyle w:val="12"/>
            </w:pPr>
            <w:r>
              <w:t>≥10次</w:t>
            </w:r>
          </w:p>
        </w:tc>
        <w:tc>
          <w:tcPr>
            <w:tcW w:w="1276" w:type="dxa"/>
            <w:vAlign w:val="center"/>
          </w:tcPr>
          <w:p>
            <w:pPr>
              <w:pStyle w:val="12"/>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红会救助人员档案管理率</w:t>
            </w:r>
          </w:p>
        </w:tc>
        <w:tc>
          <w:tcPr>
            <w:tcW w:w="5386" w:type="dxa"/>
            <w:vAlign w:val="center"/>
          </w:tcPr>
          <w:p>
            <w:pPr>
              <w:pStyle w:val="12"/>
            </w:pPr>
            <w:r>
              <w:t>红会救助人员档案管理率</w:t>
            </w:r>
          </w:p>
        </w:tc>
        <w:tc>
          <w:tcPr>
            <w:tcW w:w="2268" w:type="dxa"/>
            <w:vAlign w:val="center"/>
          </w:tcPr>
          <w:p>
            <w:pPr>
              <w:pStyle w:val="12"/>
            </w:pPr>
            <w:r>
              <w:t>100%</w:t>
            </w:r>
          </w:p>
        </w:tc>
        <w:tc>
          <w:tcPr>
            <w:tcW w:w="1276" w:type="dxa"/>
            <w:vAlign w:val="center"/>
          </w:tcPr>
          <w:p>
            <w:pPr>
              <w:pStyle w:val="12"/>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资金按时足额拨付</w:t>
            </w:r>
          </w:p>
        </w:tc>
        <w:tc>
          <w:tcPr>
            <w:tcW w:w="5386" w:type="dxa"/>
            <w:vAlign w:val="center"/>
          </w:tcPr>
          <w:p>
            <w:pPr>
              <w:pStyle w:val="12"/>
            </w:pPr>
            <w:r>
              <w:t>资金按时足额拨付</w:t>
            </w:r>
          </w:p>
        </w:tc>
        <w:tc>
          <w:tcPr>
            <w:tcW w:w="2268" w:type="dxa"/>
            <w:vAlign w:val="center"/>
          </w:tcPr>
          <w:p>
            <w:pPr>
              <w:pStyle w:val="12"/>
            </w:pPr>
            <w:r>
              <w:t>半年拨付一次</w:t>
            </w:r>
          </w:p>
        </w:tc>
        <w:tc>
          <w:tcPr>
            <w:tcW w:w="1276" w:type="dxa"/>
            <w:vAlign w:val="center"/>
          </w:tcPr>
          <w:p>
            <w:pPr>
              <w:pStyle w:val="12"/>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红十字会经费总金额</w:t>
            </w:r>
          </w:p>
        </w:tc>
        <w:tc>
          <w:tcPr>
            <w:tcW w:w="5386" w:type="dxa"/>
            <w:vAlign w:val="center"/>
          </w:tcPr>
          <w:p>
            <w:pPr>
              <w:pStyle w:val="12"/>
            </w:pPr>
            <w:r>
              <w:t>红十字会经费总金额</w:t>
            </w:r>
          </w:p>
        </w:tc>
        <w:tc>
          <w:tcPr>
            <w:tcW w:w="2268" w:type="dxa"/>
            <w:vAlign w:val="center"/>
          </w:tcPr>
          <w:p>
            <w:pPr>
              <w:pStyle w:val="12"/>
            </w:pPr>
            <w:r>
              <w:t>5万元</w:t>
            </w:r>
          </w:p>
        </w:tc>
        <w:tc>
          <w:tcPr>
            <w:tcW w:w="1276" w:type="dxa"/>
            <w:vAlign w:val="center"/>
          </w:tcPr>
          <w:p>
            <w:pPr>
              <w:pStyle w:val="12"/>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长期实施该项目，使人民生活得到更好的保障</w:t>
            </w:r>
          </w:p>
        </w:tc>
        <w:tc>
          <w:tcPr>
            <w:tcW w:w="5386" w:type="dxa"/>
            <w:vAlign w:val="center"/>
          </w:tcPr>
          <w:p>
            <w:pPr>
              <w:pStyle w:val="12"/>
            </w:pPr>
            <w:r>
              <w:t>长期实施该项目，使人民生活得到更好的保障</w:t>
            </w:r>
          </w:p>
        </w:tc>
        <w:tc>
          <w:tcPr>
            <w:tcW w:w="2268" w:type="dxa"/>
            <w:vAlign w:val="center"/>
          </w:tcPr>
          <w:p>
            <w:pPr>
              <w:pStyle w:val="12"/>
            </w:pPr>
            <w:r>
              <w:t>提高人民生活质量</w:t>
            </w:r>
          </w:p>
        </w:tc>
        <w:tc>
          <w:tcPr>
            <w:tcW w:w="1276" w:type="dxa"/>
            <w:vAlign w:val="center"/>
          </w:tcPr>
          <w:p>
            <w:pPr>
              <w:pStyle w:val="12"/>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实施红会救助，减轻患者经济压力，促进社会稳定发展</w:t>
            </w:r>
          </w:p>
        </w:tc>
        <w:tc>
          <w:tcPr>
            <w:tcW w:w="5386" w:type="dxa"/>
            <w:vAlign w:val="center"/>
          </w:tcPr>
          <w:p>
            <w:pPr>
              <w:pStyle w:val="12"/>
            </w:pPr>
            <w:r>
              <w:t>实施红会救助，减轻患者经济压力，促进社会稳定发展</w:t>
            </w:r>
          </w:p>
        </w:tc>
        <w:tc>
          <w:tcPr>
            <w:tcW w:w="2268" w:type="dxa"/>
            <w:vAlign w:val="center"/>
          </w:tcPr>
          <w:p>
            <w:pPr>
              <w:pStyle w:val="12"/>
            </w:pPr>
            <w:r>
              <w:t>社会稳定发展</w:t>
            </w:r>
          </w:p>
        </w:tc>
        <w:tc>
          <w:tcPr>
            <w:tcW w:w="1276" w:type="dxa"/>
            <w:vAlign w:val="center"/>
          </w:tcPr>
          <w:p>
            <w:pPr>
              <w:pStyle w:val="12"/>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救助人员满意度</w:t>
            </w:r>
          </w:p>
        </w:tc>
        <w:tc>
          <w:tcPr>
            <w:tcW w:w="5386" w:type="dxa"/>
            <w:vAlign w:val="center"/>
          </w:tcPr>
          <w:p>
            <w:pPr>
              <w:pStyle w:val="12"/>
            </w:pPr>
            <w:r>
              <w:t>救助人员满意度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361005魏县红十字会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魏县红十字会上年末固定资产金额为0.00万元（详见下表）。本年度拟购置固定资产总额为0.00万元，已按要求列入政府采购预算，详见政府采购预算表。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361005魏县红十字会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09"/>
      <w:r>
        <w:rPr>
          <w:rFonts w:hint="eastAsia" w:ascii="方正小标宋_GBK" w:hAnsi="方正小标宋_GBK" w:eastAsia="方正小标宋_GBK" w:cs="方正小标宋_GBK"/>
          <w:b w:val="0"/>
          <w:color w:val="000000"/>
          <w:sz w:val="44"/>
          <w:lang w:eastAsia="zh-CN"/>
        </w:rPr>
        <w:t>六</w:t>
      </w:r>
      <w:r>
        <w:rPr>
          <w:rFonts w:ascii="方正小标宋_GBK" w:hAnsi="方正小标宋_GBK" w:eastAsia="方正小标宋_GBK" w:cs="方正小标宋_GBK"/>
          <w:b w:val="0"/>
          <w:color w:val="000000"/>
          <w:sz w:val="44"/>
        </w:rPr>
        <w:t>、魏县妇幼保健院收支预算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361009魏县妇幼保健院</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214.00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214.00</w:t>
            </w:r>
          </w:p>
        </w:tc>
        <w:tc>
          <w:tcPr>
            <w:tcW w:w="4535" w:type="dxa"/>
            <w:vAlign w:val="center"/>
          </w:tcPr>
          <w:p>
            <w:pPr>
              <w:pStyle w:val="14"/>
            </w:pPr>
            <w:r>
              <w:t>本年支出合计</w:t>
            </w:r>
          </w:p>
        </w:tc>
        <w:tc>
          <w:tcPr>
            <w:tcW w:w="2126" w:type="dxa"/>
            <w:vAlign w:val="center"/>
          </w:tcPr>
          <w:p>
            <w:pPr>
              <w:pStyle w:val="15"/>
            </w:pPr>
            <w:r>
              <w:t>214.00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214.00</w:t>
            </w:r>
          </w:p>
        </w:tc>
        <w:tc>
          <w:tcPr>
            <w:tcW w:w="4535" w:type="dxa"/>
            <w:vAlign w:val="center"/>
          </w:tcPr>
          <w:p>
            <w:pPr>
              <w:pStyle w:val="14"/>
            </w:pPr>
            <w:r>
              <w:t>支出总计</w:t>
            </w:r>
          </w:p>
        </w:tc>
        <w:tc>
          <w:tcPr>
            <w:tcW w:w="2126" w:type="dxa"/>
            <w:vAlign w:val="center"/>
          </w:tcPr>
          <w:p>
            <w:pPr>
              <w:pStyle w:val="15"/>
            </w:pPr>
            <w:r>
              <w:t>214.00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361009魏县妇幼保健院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214.00</w:t>
            </w:r>
          </w:p>
        </w:tc>
        <w:tc>
          <w:tcPr>
            <w:tcW w:w="1134" w:type="dxa"/>
            <w:vAlign w:val="center"/>
          </w:tcPr>
          <w:p>
            <w:pPr>
              <w:pStyle w:val="15"/>
            </w:pPr>
            <w:r>
              <w:t>214.00</w:t>
            </w:r>
          </w:p>
        </w:tc>
        <w:tc>
          <w:tcPr>
            <w:tcW w:w="1134" w:type="dxa"/>
            <w:vAlign w:val="center"/>
          </w:tcPr>
          <w:p>
            <w:pPr>
              <w:pStyle w:val="15"/>
            </w:pPr>
            <w:r>
              <w:t>214.00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214.00</w:t>
            </w:r>
          </w:p>
        </w:tc>
        <w:tc>
          <w:tcPr>
            <w:tcW w:w="1134" w:type="dxa"/>
            <w:vAlign w:val="center"/>
          </w:tcPr>
          <w:p>
            <w:pPr>
              <w:pStyle w:val="11"/>
            </w:pPr>
            <w:r>
              <w:t>214.00</w:t>
            </w:r>
          </w:p>
        </w:tc>
        <w:tc>
          <w:tcPr>
            <w:tcW w:w="1134" w:type="dxa"/>
            <w:vAlign w:val="center"/>
          </w:tcPr>
          <w:p>
            <w:pPr>
              <w:pStyle w:val="11"/>
            </w:pPr>
            <w:r>
              <w:t>214.00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214.00</w:t>
            </w:r>
          </w:p>
        </w:tc>
        <w:tc>
          <w:tcPr>
            <w:tcW w:w="1134" w:type="dxa"/>
            <w:vAlign w:val="center"/>
          </w:tcPr>
          <w:p>
            <w:pPr>
              <w:pStyle w:val="11"/>
            </w:pPr>
            <w:r>
              <w:t>214.00</w:t>
            </w:r>
          </w:p>
        </w:tc>
        <w:tc>
          <w:tcPr>
            <w:tcW w:w="1134" w:type="dxa"/>
            <w:vAlign w:val="center"/>
          </w:tcPr>
          <w:p>
            <w:pPr>
              <w:pStyle w:val="11"/>
            </w:pPr>
            <w:r>
              <w:t>214.00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214.00</w:t>
            </w:r>
          </w:p>
        </w:tc>
        <w:tc>
          <w:tcPr>
            <w:tcW w:w="1134" w:type="dxa"/>
            <w:vAlign w:val="center"/>
          </w:tcPr>
          <w:p>
            <w:pPr>
              <w:pStyle w:val="11"/>
            </w:pPr>
            <w:r>
              <w:t>214.00</w:t>
            </w:r>
          </w:p>
        </w:tc>
        <w:tc>
          <w:tcPr>
            <w:tcW w:w="1134" w:type="dxa"/>
            <w:vAlign w:val="center"/>
          </w:tcPr>
          <w:p>
            <w:pPr>
              <w:pStyle w:val="11"/>
            </w:pPr>
            <w:r>
              <w:t>214.00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214.00</w:t>
            </w:r>
          </w:p>
        </w:tc>
        <w:tc>
          <w:tcPr>
            <w:tcW w:w="1361" w:type="dxa"/>
            <w:vAlign w:val="center"/>
          </w:tcPr>
          <w:p>
            <w:pPr>
              <w:pStyle w:val="15"/>
            </w:pPr>
          </w:p>
        </w:tc>
        <w:tc>
          <w:tcPr>
            <w:tcW w:w="1361" w:type="dxa"/>
            <w:vAlign w:val="center"/>
          </w:tcPr>
          <w:p>
            <w:pPr>
              <w:pStyle w:val="15"/>
            </w:pPr>
            <w:r>
              <w:t>214.00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214.00</w:t>
            </w:r>
          </w:p>
        </w:tc>
        <w:tc>
          <w:tcPr>
            <w:tcW w:w="1361" w:type="dxa"/>
            <w:vAlign w:val="center"/>
          </w:tcPr>
          <w:p>
            <w:pPr>
              <w:pStyle w:val="11"/>
            </w:pPr>
          </w:p>
        </w:tc>
        <w:tc>
          <w:tcPr>
            <w:tcW w:w="1361" w:type="dxa"/>
            <w:vAlign w:val="center"/>
          </w:tcPr>
          <w:p>
            <w:pPr>
              <w:pStyle w:val="11"/>
            </w:pPr>
            <w:r>
              <w:t>214.00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214.00</w:t>
            </w:r>
          </w:p>
        </w:tc>
        <w:tc>
          <w:tcPr>
            <w:tcW w:w="1361" w:type="dxa"/>
            <w:vAlign w:val="center"/>
          </w:tcPr>
          <w:p>
            <w:pPr>
              <w:pStyle w:val="11"/>
            </w:pPr>
          </w:p>
        </w:tc>
        <w:tc>
          <w:tcPr>
            <w:tcW w:w="1361" w:type="dxa"/>
            <w:vAlign w:val="center"/>
          </w:tcPr>
          <w:p>
            <w:pPr>
              <w:pStyle w:val="11"/>
            </w:pPr>
            <w:r>
              <w:t>214.00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214.00</w:t>
            </w:r>
          </w:p>
        </w:tc>
        <w:tc>
          <w:tcPr>
            <w:tcW w:w="1361" w:type="dxa"/>
            <w:vAlign w:val="center"/>
          </w:tcPr>
          <w:p>
            <w:pPr>
              <w:pStyle w:val="11"/>
            </w:pPr>
          </w:p>
        </w:tc>
        <w:tc>
          <w:tcPr>
            <w:tcW w:w="1361" w:type="dxa"/>
            <w:vAlign w:val="center"/>
          </w:tcPr>
          <w:p>
            <w:pPr>
              <w:pStyle w:val="11"/>
            </w:pPr>
            <w:r>
              <w:t>214.00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214.00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214.00</w:t>
            </w:r>
          </w:p>
        </w:tc>
        <w:tc>
          <w:tcPr>
            <w:tcW w:w="1474" w:type="dxa"/>
            <w:vAlign w:val="center"/>
          </w:tcPr>
          <w:p>
            <w:pPr>
              <w:pStyle w:val="11"/>
            </w:pPr>
            <w:r>
              <w:t>214.00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214.00</w:t>
            </w:r>
          </w:p>
        </w:tc>
        <w:tc>
          <w:tcPr>
            <w:tcW w:w="3402" w:type="dxa"/>
            <w:vAlign w:val="center"/>
          </w:tcPr>
          <w:p>
            <w:pPr>
              <w:pStyle w:val="14"/>
            </w:pPr>
            <w:r>
              <w:t>本年支出合计</w:t>
            </w:r>
          </w:p>
        </w:tc>
        <w:tc>
          <w:tcPr>
            <w:tcW w:w="1474" w:type="dxa"/>
            <w:vAlign w:val="center"/>
          </w:tcPr>
          <w:p>
            <w:pPr>
              <w:pStyle w:val="15"/>
            </w:pPr>
            <w:r>
              <w:t>214.00</w:t>
            </w:r>
          </w:p>
        </w:tc>
        <w:tc>
          <w:tcPr>
            <w:tcW w:w="1474" w:type="dxa"/>
            <w:vAlign w:val="center"/>
          </w:tcPr>
          <w:p>
            <w:pPr>
              <w:pStyle w:val="15"/>
            </w:pPr>
            <w:r>
              <w:t>214.00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214.00</w:t>
            </w:r>
          </w:p>
        </w:tc>
        <w:tc>
          <w:tcPr>
            <w:tcW w:w="3402" w:type="dxa"/>
            <w:vAlign w:val="center"/>
          </w:tcPr>
          <w:p>
            <w:pPr>
              <w:pStyle w:val="14"/>
            </w:pPr>
            <w:r>
              <w:t>支出总计</w:t>
            </w:r>
          </w:p>
        </w:tc>
        <w:tc>
          <w:tcPr>
            <w:tcW w:w="1474" w:type="dxa"/>
            <w:vAlign w:val="center"/>
          </w:tcPr>
          <w:p>
            <w:pPr>
              <w:pStyle w:val="15"/>
            </w:pPr>
            <w:r>
              <w:t>214.00</w:t>
            </w:r>
          </w:p>
        </w:tc>
        <w:tc>
          <w:tcPr>
            <w:tcW w:w="1474" w:type="dxa"/>
            <w:vAlign w:val="center"/>
          </w:tcPr>
          <w:p>
            <w:pPr>
              <w:pStyle w:val="15"/>
            </w:pPr>
            <w:r>
              <w:t>214.00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214.00</w:t>
            </w:r>
          </w:p>
        </w:tc>
        <w:tc>
          <w:tcPr>
            <w:tcW w:w="2551" w:type="dxa"/>
            <w:vAlign w:val="center"/>
          </w:tcPr>
          <w:p>
            <w:pPr>
              <w:pStyle w:val="15"/>
            </w:pPr>
          </w:p>
        </w:tc>
        <w:tc>
          <w:tcPr>
            <w:tcW w:w="2551" w:type="dxa"/>
            <w:vAlign w:val="center"/>
          </w:tcPr>
          <w:p>
            <w:pPr>
              <w:pStyle w:val="15"/>
            </w:pPr>
            <w:r>
              <w:t>214.00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214.00</w:t>
            </w:r>
          </w:p>
        </w:tc>
        <w:tc>
          <w:tcPr>
            <w:tcW w:w="2551" w:type="dxa"/>
            <w:vAlign w:val="center"/>
          </w:tcPr>
          <w:p>
            <w:pPr>
              <w:pStyle w:val="11"/>
            </w:pPr>
          </w:p>
        </w:tc>
        <w:tc>
          <w:tcPr>
            <w:tcW w:w="2551" w:type="dxa"/>
            <w:vAlign w:val="center"/>
          </w:tcPr>
          <w:p>
            <w:pPr>
              <w:pStyle w:val="11"/>
            </w:pPr>
            <w:r>
              <w:t>214.00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214.00</w:t>
            </w:r>
          </w:p>
        </w:tc>
        <w:tc>
          <w:tcPr>
            <w:tcW w:w="2551" w:type="dxa"/>
            <w:vAlign w:val="center"/>
          </w:tcPr>
          <w:p>
            <w:pPr>
              <w:pStyle w:val="11"/>
            </w:pPr>
          </w:p>
        </w:tc>
        <w:tc>
          <w:tcPr>
            <w:tcW w:w="2551" w:type="dxa"/>
            <w:vAlign w:val="center"/>
          </w:tcPr>
          <w:p>
            <w:pPr>
              <w:pStyle w:val="11"/>
            </w:pPr>
            <w:r>
              <w:t>214.00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214.00</w:t>
            </w:r>
          </w:p>
        </w:tc>
        <w:tc>
          <w:tcPr>
            <w:tcW w:w="2551" w:type="dxa"/>
            <w:vAlign w:val="center"/>
          </w:tcPr>
          <w:p>
            <w:pPr>
              <w:pStyle w:val="11"/>
            </w:pPr>
          </w:p>
        </w:tc>
        <w:tc>
          <w:tcPr>
            <w:tcW w:w="2551" w:type="dxa"/>
            <w:vAlign w:val="center"/>
          </w:tcPr>
          <w:p>
            <w:pPr>
              <w:pStyle w:val="11"/>
            </w:pPr>
            <w:r>
              <w:t>214.00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361009魏县妇幼保健院</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魏县妇幼保健院2025年单位预算信息公开情况说明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按照《中华人民共和国预算法》、《地方预决算公开操作规程》和《关于进一步推进预算公开工作的实施意见》规定，现将魏县妇幼保健院2025年单位预算公开如下：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魏县妇幼保健院坐落于河北省魏县天安大道西段169号，主要科室有妇科、产科、儿科、内科、外科、产后康复等26个临床科室，是全县妇女、儿童专科医院、二级甲等医疗机构，承担着县域内妇女、儿童的医疗保健及管理工作。我院隶属于地方事业机构，现有员工390人，其中专业技术人员303人，高级职称以上人员51人。我院实有车辆为6辆，其中1辆公共车辆，5辆特种车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魏县妇幼保健院</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214.00万元，其中：一般公共预算收入214.00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妇幼保健院年度单位预算中支出预算的总体情况。2025年支出预算214.00万元，其中基本支出0.00万元，包括人员经费0.00万元和日常公用经费0.00万元；项目支出214.00万元，主要为婚检费用。</w:t>
      </w:r>
    </w:p>
    <w:p>
      <w:pPr>
        <w:pStyle w:val="18"/>
      </w:pPr>
      <w:r>
        <w:t>3、比上年增减情况</w:t>
      </w:r>
    </w:p>
    <w:p>
      <w:pPr>
        <w:pStyle w:val="18"/>
      </w:pPr>
      <w:r>
        <w:t>2025年预算收支安排214.00万元，较2024年预算增加114.00万元，其中：基本支出增加0.00万元</w:t>
      </w:r>
      <w:r>
        <w:rPr>
          <w:rFonts w:hint="eastAsia"/>
          <w:lang w:eastAsia="zh-CN"/>
        </w:rPr>
        <w:t>。</w:t>
      </w:r>
      <w:r>
        <w:t>项目支出增加114.00万元，主要为婚检增加。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eastAsia" w:eastAsia="方正仿宋_GBK"/>
          <w:lang w:eastAsia="zh-CN"/>
        </w:rPr>
      </w:pPr>
      <w:r>
        <w:t>2025年，我单位机关运行经费共计安排0.00万元</w:t>
      </w:r>
      <w:r>
        <w:rPr>
          <w:rFonts w:hint="eastAsia"/>
          <w:lang w:eastAsia="zh-CN"/>
        </w:rPr>
        <w:t>。</w:t>
      </w:r>
      <w:bookmarkStart w:id="6" w:name="_GoBack"/>
      <w:bookmarkEnd w:id="6"/>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w:t>
      </w:r>
      <w:r>
        <w:rPr>
          <w:rFonts w:hint="eastAsia"/>
          <w:lang w:eastAsia="zh-CN"/>
        </w:rPr>
        <w:t>“三公”经费持平。</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1、妇幼保健院婚检一站式服务绩效目标表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13043425P00440210001L</w:t>
            </w:r>
          </w:p>
        </w:tc>
        <w:tc>
          <w:tcPr>
            <w:tcW w:w="2835" w:type="dxa"/>
            <w:vAlign w:val="center"/>
          </w:tcPr>
          <w:p>
            <w:pPr>
              <w:pStyle w:val="10"/>
            </w:pPr>
            <w:r>
              <w:t>项目名称</w:t>
            </w:r>
          </w:p>
        </w:tc>
        <w:tc>
          <w:tcPr>
            <w:tcW w:w="6095" w:type="dxa"/>
            <w:gridSpan w:val="3"/>
            <w:vAlign w:val="center"/>
          </w:tcPr>
          <w:p>
            <w:pPr>
              <w:pStyle w:val="12"/>
            </w:pPr>
            <w:r>
              <w:t>妇幼保健院婚检一站式服务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214.00</w:t>
            </w:r>
          </w:p>
        </w:tc>
        <w:tc>
          <w:tcPr>
            <w:tcW w:w="2835" w:type="dxa"/>
            <w:vAlign w:val="center"/>
          </w:tcPr>
          <w:p>
            <w:pPr>
              <w:pStyle w:val="10"/>
            </w:pPr>
            <w:r>
              <w:t>其中：财政    资金</w:t>
            </w:r>
          </w:p>
        </w:tc>
        <w:tc>
          <w:tcPr>
            <w:tcW w:w="2551" w:type="dxa"/>
            <w:vAlign w:val="center"/>
          </w:tcPr>
          <w:p>
            <w:pPr>
              <w:pStyle w:val="12"/>
            </w:pPr>
            <w:r>
              <w:t>214.00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用于支付婚检服务费用，提高我县婚检率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1.及早对高危目标人群采取干预措施，筑牢出生缺陷防治干预的第一道屏障，有效降低出生缺陷，提高我县出生人口素质。</w:t>
            </w:r>
          </w:p>
          <w:p>
            <w:pPr>
              <w:pStyle w:val="12"/>
            </w:pPr>
            <w:r>
              <w:t>2.为提高我县婚检率，切实做好我县出生缺陷防治工作，开展免费婚前医学检查、婚姻登记一站式服务。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预计婚检对数</w:t>
            </w:r>
          </w:p>
        </w:tc>
        <w:tc>
          <w:tcPr>
            <w:tcW w:w="5386" w:type="dxa"/>
            <w:vAlign w:val="center"/>
          </w:tcPr>
          <w:p>
            <w:pPr>
              <w:pStyle w:val="12"/>
            </w:pPr>
            <w:r>
              <w:t>预计婚检对数</w:t>
            </w:r>
          </w:p>
        </w:tc>
        <w:tc>
          <w:tcPr>
            <w:tcW w:w="2268" w:type="dxa"/>
            <w:vAlign w:val="center"/>
          </w:tcPr>
          <w:p>
            <w:pPr>
              <w:pStyle w:val="12"/>
            </w:pPr>
            <w:r>
              <w:t>6000对</w:t>
            </w:r>
          </w:p>
        </w:tc>
        <w:tc>
          <w:tcPr>
            <w:tcW w:w="1276" w:type="dxa"/>
            <w:vAlign w:val="center"/>
          </w:tcPr>
          <w:p>
            <w:pPr>
              <w:pStyle w:val="12"/>
            </w:pPr>
            <w:r>
              <w:t>婚检登记表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检查人数占婚姻登记人数百分比</w:t>
            </w:r>
          </w:p>
        </w:tc>
        <w:tc>
          <w:tcPr>
            <w:tcW w:w="5386" w:type="dxa"/>
            <w:vAlign w:val="center"/>
          </w:tcPr>
          <w:p>
            <w:pPr>
              <w:pStyle w:val="12"/>
            </w:pPr>
            <w:r>
              <w:t>检查人数占婚姻登记人数百分比</w:t>
            </w:r>
          </w:p>
        </w:tc>
        <w:tc>
          <w:tcPr>
            <w:tcW w:w="2268" w:type="dxa"/>
            <w:vAlign w:val="center"/>
          </w:tcPr>
          <w:p>
            <w:pPr>
              <w:pStyle w:val="12"/>
            </w:pPr>
            <w:r>
              <w:t>≥85%</w:t>
            </w:r>
          </w:p>
        </w:tc>
        <w:tc>
          <w:tcPr>
            <w:tcW w:w="1276" w:type="dxa"/>
            <w:vAlign w:val="center"/>
          </w:tcPr>
          <w:p>
            <w:pPr>
              <w:pStyle w:val="12"/>
            </w:pPr>
            <w:r>
              <w:t>婚检登记表和婚姻登记表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婚检异常结果通知及时率</w:t>
            </w:r>
          </w:p>
        </w:tc>
        <w:tc>
          <w:tcPr>
            <w:tcW w:w="5386" w:type="dxa"/>
            <w:vAlign w:val="center"/>
          </w:tcPr>
          <w:p>
            <w:pPr>
              <w:pStyle w:val="12"/>
            </w:pPr>
            <w:r>
              <w:t>婚检异常结果通知及时率</w:t>
            </w:r>
          </w:p>
        </w:tc>
        <w:tc>
          <w:tcPr>
            <w:tcW w:w="2268" w:type="dxa"/>
            <w:vAlign w:val="center"/>
          </w:tcPr>
          <w:p>
            <w:pPr>
              <w:pStyle w:val="12"/>
            </w:pPr>
            <w:r>
              <w:t>≥95%</w:t>
            </w:r>
          </w:p>
        </w:tc>
        <w:tc>
          <w:tcPr>
            <w:tcW w:w="1276" w:type="dxa"/>
            <w:vAlign w:val="center"/>
          </w:tcPr>
          <w:p>
            <w:pPr>
              <w:pStyle w:val="12"/>
            </w:pPr>
            <w:r>
              <w:t>婚检登记表和婚姻登记表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婚检服务成本</w:t>
            </w:r>
          </w:p>
        </w:tc>
        <w:tc>
          <w:tcPr>
            <w:tcW w:w="5386" w:type="dxa"/>
            <w:vAlign w:val="center"/>
          </w:tcPr>
          <w:p>
            <w:pPr>
              <w:pStyle w:val="12"/>
            </w:pPr>
            <w:r>
              <w:t>婚检服务成本</w:t>
            </w:r>
          </w:p>
        </w:tc>
        <w:tc>
          <w:tcPr>
            <w:tcW w:w="2268" w:type="dxa"/>
            <w:vAlign w:val="center"/>
          </w:tcPr>
          <w:p>
            <w:pPr>
              <w:pStyle w:val="12"/>
            </w:pPr>
            <w:r>
              <w:t>356元/对</w:t>
            </w:r>
          </w:p>
        </w:tc>
        <w:tc>
          <w:tcPr>
            <w:tcW w:w="1276" w:type="dxa"/>
            <w:vAlign w:val="center"/>
          </w:tcPr>
          <w:p>
            <w:pPr>
              <w:pStyle w:val="12"/>
            </w:pPr>
            <w:r>
              <w:t>邯郸市人民政府办公厅《关于开展免费婚前医学检查和婚姻登记一站式服务工作的实施方案的通知》（邯政办字〔2017〕184号）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提高人口质量，降低出生缺陷</w:t>
            </w:r>
          </w:p>
        </w:tc>
        <w:tc>
          <w:tcPr>
            <w:tcW w:w="5386" w:type="dxa"/>
            <w:vAlign w:val="center"/>
          </w:tcPr>
          <w:p>
            <w:pPr>
              <w:pStyle w:val="12"/>
            </w:pPr>
            <w:r>
              <w:t>提高人口质量，降低出生缺陷</w:t>
            </w:r>
          </w:p>
        </w:tc>
        <w:tc>
          <w:tcPr>
            <w:tcW w:w="2268" w:type="dxa"/>
            <w:vAlign w:val="center"/>
          </w:tcPr>
          <w:p>
            <w:pPr>
              <w:pStyle w:val="12"/>
            </w:pPr>
            <w:r>
              <w:t>有效提高</w:t>
            </w:r>
          </w:p>
        </w:tc>
        <w:tc>
          <w:tcPr>
            <w:tcW w:w="1276" w:type="dxa"/>
            <w:vAlign w:val="center"/>
          </w:tcPr>
          <w:p>
            <w:pPr>
              <w:pStyle w:val="12"/>
            </w:pPr>
            <w:r>
              <w:t>本年度发生出生缺陷率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公共卫生均等化水平提高</w:t>
            </w:r>
          </w:p>
        </w:tc>
        <w:tc>
          <w:tcPr>
            <w:tcW w:w="5386" w:type="dxa"/>
            <w:vAlign w:val="center"/>
          </w:tcPr>
          <w:p>
            <w:pPr>
              <w:pStyle w:val="12"/>
            </w:pPr>
            <w:r>
              <w:t>公共卫生均等化水平提高</w:t>
            </w:r>
          </w:p>
        </w:tc>
        <w:tc>
          <w:tcPr>
            <w:tcW w:w="2268" w:type="dxa"/>
            <w:vAlign w:val="center"/>
          </w:tcPr>
          <w:p>
            <w:pPr>
              <w:pStyle w:val="12"/>
            </w:pPr>
            <w:r>
              <w:t>有效提高</w:t>
            </w:r>
          </w:p>
        </w:tc>
        <w:tc>
          <w:tcPr>
            <w:tcW w:w="1276" w:type="dxa"/>
            <w:vAlign w:val="center"/>
          </w:tcPr>
          <w:p>
            <w:pPr>
              <w:pStyle w:val="12"/>
            </w:pPr>
            <w:r>
              <w:t>本年度发生出生缺陷率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婚检人数对婚检服务满意率</w:t>
            </w:r>
          </w:p>
        </w:tc>
        <w:tc>
          <w:tcPr>
            <w:tcW w:w="5386" w:type="dxa"/>
            <w:vAlign w:val="center"/>
          </w:tcPr>
          <w:p>
            <w:pPr>
              <w:pStyle w:val="12"/>
            </w:pPr>
            <w:r>
              <w:t>婚检人数对婚检服务满意率</w:t>
            </w:r>
          </w:p>
        </w:tc>
        <w:tc>
          <w:tcPr>
            <w:tcW w:w="2268" w:type="dxa"/>
            <w:vAlign w:val="center"/>
          </w:tcPr>
          <w:p>
            <w:pPr>
              <w:pStyle w:val="12"/>
            </w:pPr>
            <w:r>
              <w:t>≥95%</w:t>
            </w:r>
          </w:p>
        </w:tc>
        <w:tc>
          <w:tcPr>
            <w:tcW w:w="1276" w:type="dxa"/>
            <w:vAlign w:val="center"/>
          </w:tcPr>
          <w:p>
            <w:pPr>
              <w:pStyle w:val="12"/>
            </w:pPr>
            <w:r>
              <w:t>满意度调查表</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361009魏县妇幼保健院</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魏县妇幼保健院上年末固定资产金额为</w:t>
      </w:r>
      <w:r>
        <w:rPr>
          <w:rFonts w:hint="eastAsia" w:eastAsia="方正仿宋_GBK" w:cs="Times New Roman"/>
          <w:b w:val="0"/>
          <w:color w:val="000000"/>
          <w:sz w:val="28"/>
          <w:lang w:val="en-US" w:eastAsia="zh-CN"/>
        </w:rPr>
        <w:t>8210.89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361009魏县妇幼保健院</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8210.89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15643.20</w:t>
            </w:r>
          </w:p>
        </w:tc>
        <w:tc>
          <w:tcPr>
            <w:tcW w:w="2835" w:type="dxa"/>
            <w:vAlign w:val="center"/>
          </w:tcPr>
          <w:p>
            <w:pPr>
              <w:pStyle w:val="11"/>
            </w:pPr>
            <w:r>
              <w:t>4539.92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15643.20</w:t>
            </w:r>
          </w:p>
        </w:tc>
        <w:tc>
          <w:tcPr>
            <w:tcW w:w="2835" w:type="dxa"/>
            <w:vAlign w:val="center"/>
          </w:tcPr>
          <w:p>
            <w:pPr>
              <w:pStyle w:val="11"/>
            </w:pPr>
            <w:r>
              <w:t>4539.92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89.66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22</w:t>
            </w:r>
          </w:p>
        </w:tc>
        <w:tc>
          <w:tcPr>
            <w:tcW w:w="2835" w:type="dxa"/>
            <w:vAlign w:val="center"/>
          </w:tcPr>
          <w:p>
            <w:pPr>
              <w:pStyle w:val="11"/>
            </w:pPr>
            <w:r>
              <w:t>2783.35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22</w:t>
            </w:r>
          </w:p>
        </w:tc>
        <w:tc>
          <w:tcPr>
            <w:tcW w:w="2835" w:type="dxa"/>
            <w:vAlign w:val="center"/>
          </w:tcPr>
          <w:p>
            <w:pPr>
              <w:pStyle w:val="11"/>
            </w:pPr>
            <w:r>
              <w:t>797.96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line="500" w:lineRule="exact"/>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2A077C"/>
    <w:rsid w:val="0986453F"/>
    <w:rsid w:val="0CC80D1F"/>
    <w:rsid w:val="0EB20FF1"/>
    <w:rsid w:val="11301E7D"/>
    <w:rsid w:val="12E40BBB"/>
    <w:rsid w:val="134F0473"/>
    <w:rsid w:val="16084268"/>
    <w:rsid w:val="16F30F63"/>
    <w:rsid w:val="17033659"/>
    <w:rsid w:val="194C2141"/>
    <w:rsid w:val="1A111480"/>
    <w:rsid w:val="1B0523DC"/>
    <w:rsid w:val="1C5C0493"/>
    <w:rsid w:val="1E261199"/>
    <w:rsid w:val="2279558F"/>
    <w:rsid w:val="23FA0FFF"/>
    <w:rsid w:val="249744F2"/>
    <w:rsid w:val="25172D63"/>
    <w:rsid w:val="266A330F"/>
    <w:rsid w:val="283A60C1"/>
    <w:rsid w:val="31664C68"/>
    <w:rsid w:val="33B0381D"/>
    <w:rsid w:val="36E23336"/>
    <w:rsid w:val="39540399"/>
    <w:rsid w:val="39996A98"/>
    <w:rsid w:val="43842E88"/>
    <w:rsid w:val="4395231E"/>
    <w:rsid w:val="46E00386"/>
    <w:rsid w:val="46E14363"/>
    <w:rsid w:val="49A630F5"/>
    <w:rsid w:val="4ACB6C33"/>
    <w:rsid w:val="4AF123F9"/>
    <w:rsid w:val="4C061856"/>
    <w:rsid w:val="4DC53C95"/>
    <w:rsid w:val="4E3261E9"/>
    <w:rsid w:val="4F437758"/>
    <w:rsid w:val="50C516EF"/>
    <w:rsid w:val="50F009FA"/>
    <w:rsid w:val="53956163"/>
    <w:rsid w:val="5F405CAB"/>
    <w:rsid w:val="616D261F"/>
    <w:rsid w:val="66C10902"/>
    <w:rsid w:val="688A6141"/>
    <w:rsid w:val="691C7B36"/>
    <w:rsid w:val="6CF15842"/>
    <w:rsid w:val="73414438"/>
    <w:rsid w:val="78F96A30"/>
    <w:rsid w:val="7EB6401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219</Pages>
  <TotalTime>26</TotalTime>
  <ScaleCrop>false</ScaleCrop>
  <LinksUpToDate>false</LinksUpToDate>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2025-02-21T10:25:00Z</dcterms:created>
  <dc:creator>Administrator</dc:creator>
  <cp:lastModifiedBy>Administrator</cp:lastModifiedBy>
  <dcterms:modified xsi:type="dcterms:W3CDTF">2025-02-24T03:15:42Z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