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20" w:lineRule="exact"/>
        <w:jc w:val="center"/>
        <w:textAlignment w:val="auto"/>
        <w:rPr>
          <w:rFonts w:hint="eastAsia" w:ascii="方正小标宋_GBK" w:hAnsi="方正小标宋_GBK" w:eastAsia="方正小标宋_GBK" w:cs="方正小标宋_GBK"/>
          <w:b w:val="0"/>
          <w:bCs/>
          <w:color w:val="auto"/>
          <w:kern w:val="21"/>
          <w:sz w:val="36"/>
          <w:szCs w:val="36"/>
          <w:highlight w:val="none"/>
        </w:rPr>
      </w:pPr>
      <w:r>
        <w:rPr>
          <w:rFonts w:hint="eastAsia" w:ascii="方正小标宋_GBK" w:hAnsi="方正小标宋_GBK" w:eastAsia="方正小标宋_GBK" w:cs="方正小标宋_GBK"/>
          <w:b w:val="0"/>
          <w:bCs/>
          <w:color w:val="auto"/>
          <w:kern w:val="21"/>
          <w:sz w:val="36"/>
          <w:szCs w:val="36"/>
          <w:highlight w:val="none"/>
        </w:rPr>
        <w:t>河北省卫生健康行政处罚裁量权基准</w:t>
      </w:r>
    </w:p>
    <w:p>
      <w:pPr>
        <w:keepNext w:val="0"/>
        <w:keepLines w:val="0"/>
        <w:pageBreakBefore w:val="0"/>
        <w:widowControl/>
        <w:kinsoku/>
        <w:wordWrap/>
        <w:overflowPunct/>
        <w:topLinePunct w:val="0"/>
        <w:autoSpaceDE/>
        <w:autoSpaceDN/>
        <w:bidi w:val="0"/>
        <w:spacing w:line="520" w:lineRule="exact"/>
        <w:jc w:val="center"/>
        <w:textAlignment w:val="auto"/>
        <w:rPr>
          <w:rFonts w:hint="eastAsia" w:ascii="黑体" w:hAnsi="黑体" w:eastAsia="黑体"/>
          <w:b w:val="0"/>
          <w:bCs/>
          <w:color w:val="auto"/>
          <w:kern w:val="21"/>
          <w:sz w:val="28"/>
          <w:highlight w:val="none"/>
          <w:lang w:val="zh-CN"/>
        </w:rPr>
      </w:pPr>
      <w:r>
        <w:rPr>
          <w:rFonts w:hint="eastAsia" w:ascii="黑体" w:hAnsi="黑体" w:eastAsia="黑体"/>
          <w:b w:val="0"/>
          <w:bCs/>
          <w:color w:val="auto"/>
          <w:kern w:val="21"/>
          <w:sz w:val="28"/>
          <w:highlight w:val="none"/>
          <w:lang w:val="zh-CN"/>
        </w:rPr>
        <w:t>第一章</w:t>
      </w:r>
      <w:r>
        <w:rPr>
          <w:rFonts w:hint="eastAsia" w:ascii="黑体" w:hAnsi="黑体" w:eastAsia="黑体"/>
          <w:b w:val="0"/>
          <w:bCs/>
          <w:color w:val="auto"/>
          <w:kern w:val="21"/>
          <w:sz w:val="28"/>
          <w:highlight w:val="none"/>
          <w:lang w:val="en-US" w:eastAsia="zh-CN"/>
        </w:rPr>
        <w:t xml:space="preserve">  </w:t>
      </w:r>
      <w:r>
        <w:rPr>
          <w:rFonts w:hint="eastAsia" w:ascii="黑体" w:hAnsi="黑体" w:eastAsia="黑体"/>
          <w:b w:val="0"/>
          <w:bCs/>
          <w:color w:val="auto"/>
          <w:kern w:val="21"/>
          <w:sz w:val="28"/>
          <w:highlight w:val="none"/>
          <w:lang w:val="zh-CN"/>
        </w:rPr>
        <w:t>适用规则</w:t>
      </w:r>
    </w:p>
    <w:p>
      <w:pPr>
        <w:keepNext w:val="0"/>
        <w:keepLines w:val="0"/>
        <w:pageBreakBefore w:val="0"/>
        <w:widowControl/>
        <w:kinsoku/>
        <w:wordWrap/>
        <w:overflowPunct/>
        <w:topLinePunct w:val="0"/>
        <w:autoSpaceDE/>
        <w:autoSpaceDN/>
        <w:bidi w:val="0"/>
        <w:spacing w:line="520" w:lineRule="exact"/>
        <w:jc w:val="center"/>
        <w:textAlignment w:val="auto"/>
        <w:rPr>
          <w:rFonts w:hint="eastAsia" w:ascii="黑体" w:hAnsi="黑体" w:eastAsia="黑体"/>
          <w:b w:val="0"/>
          <w:bCs/>
          <w:color w:val="auto"/>
          <w:kern w:val="21"/>
          <w:sz w:val="28"/>
          <w:highlight w:val="none"/>
          <w:lang w:val="zh-CN"/>
        </w:rPr>
      </w:pP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highlight w:val="none"/>
          <w:lang w:val="zh-CN"/>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一</w:t>
      </w:r>
      <w:r>
        <w:rPr>
          <w:rFonts w:hint="eastAsia" w:ascii="黑体" w:hAnsi="黑体" w:eastAsia="黑体"/>
          <w:b w:val="0"/>
          <w:bCs/>
          <w:color w:val="auto"/>
          <w:kern w:val="21"/>
          <w:sz w:val="24"/>
          <w:highlight w:val="none"/>
          <w:lang w:val="zh-CN"/>
        </w:rPr>
        <w:t>条</w:t>
      </w:r>
      <w:r>
        <w:rPr>
          <w:rFonts w:hint="eastAsia" w:ascii="仿宋" w:hAnsi="仿宋" w:eastAsia="仿宋" w:cs="仿宋"/>
          <w:b w:val="0"/>
          <w:bCs/>
          <w:color w:val="auto"/>
          <w:kern w:val="21"/>
          <w:sz w:val="24"/>
          <w:highlight w:val="none"/>
          <w:lang w:val="zh-CN"/>
        </w:rPr>
        <w:t xml:space="preserve"> 实施</w:t>
      </w:r>
      <w:r>
        <w:rPr>
          <w:rFonts w:hint="eastAsia" w:ascii="仿宋" w:hAnsi="仿宋" w:eastAsia="仿宋" w:cs="仿宋"/>
          <w:b w:val="0"/>
          <w:bCs/>
          <w:color w:val="auto"/>
          <w:kern w:val="21"/>
          <w:sz w:val="24"/>
          <w:highlight w:val="none"/>
        </w:rPr>
        <w:t>本</w:t>
      </w:r>
      <w:r>
        <w:rPr>
          <w:rFonts w:hint="eastAsia" w:ascii="仿宋" w:hAnsi="仿宋" w:eastAsia="仿宋" w:cs="仿宋"/>
          <w:b w:val="0"/>
          <w:bCs/>
          <w:color w:val="auto"/>
          <w:kern w:val="21"/>
          <w:sz w:val="24"/>
          <w:highlight w:val="none"/>
          <w:lang w:val="zh-CN"/>
        </w:rPr>
        <w:t>基准，应当遵循下列原则：</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仿宋" w:hAnsi="仿宋" w:eastAsia="仿宋" w:cs="仿宋"/>
          <w:b w:val="0"/>
          <w:bCs/>
          <w:color w:val="auto"/>
          <w:kern w:val="21"/>
          <w:sz w:val="24"/>
          <w:highlight w:val="none"/>
          <w:shd w:val="clear" w:color="auto" w:fill="FFFFFF"/>
          <w:lang w:eastAsia="zh-CN"/>
        </w:rPr>
      </w:pPr>
      <w:r>
        <w:rPr>
          <w:rFonts w:hint="eastAsia" w:ascii="仿宋" w:hAnsi="仿宋" w:eastAsia="仿宋" w:cs="仿宋"/>
          <w:b w:val="0"/>
          <w:bCs/>
          <w:color w:val="auto"/>
          <w:kern w:val="21"/>
          <w:sz w:val="24"/>
          <w:highlight w:val="none"/>
          <w:shd w:val="clear" w:color="auto" w:fill="FFFFFF"/>
        </w:rPr>
        <w:t>（一）合法裁量原则。符合法律、法规、规章规定的处罚种类和幅度，不得与法律、法规、规章的规定相抵触</w:t>
      </w:r>
      <w:r>
        <w:rPr>
          <w:rFonts w:hint="eastAsia" w:ascii="仿宋" w:hAnsi="仿宋" w:eastAsia="仿宋" w:cs="仿宋"/>
          <w:b w:val="0"/>
          <w:bCs/>
          <w:color w:val="auto"/>
          <w:kern w:val="21"/>
          <w:sz w:val="24"/>
          <w:highlight w:val="none"/>
          <w:shd w:val="clear" w:color="auto" w:fill="FFFFFF"/>
          <w:lang w:eastAsia="zh-CN"/>
        </w:rPr>
        <w:t>。</w:t>
      </w:r>
    </w:p>
    <w:p>
      <w:pPr>
        <w:pStyle w:val="7"/>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both"/>
        <w:textAlignment w:val="auto"/>
        <w:rPr>
          <w:rFonts w:hint="eastAsia" w:ascii="仿宋" w:hAnsi="仿宋" w:eastAsia="仿宋" w:cs="仿宋"/>
          <w:b w:val="0"/>
          <w:bCs/>
          <w:color w:val="auto"/>
          <w:kern w:val="21"/>
          <w:sz w:val="24"/>
          <w:szCs w:val="24"/>
          <w:highlight w:val="none"/>
          <w:lang w:eastAsia="zh-CN"/>
        </w:rPr>
      </w:pPr>
      <w:r>
        <w:rPr>
          <w:rFonts w:ascii="仿宋" w:hAnsi="仿宋" w:eastAsia="仿宋" w:cs="仿宋"/>
          <w:b w:val="0"/>
          <w:bCs/>
          <w:color w:val="auto"/>
          <w:kern w:val="21"/>
          <w:sz w:val="24"/>
          <w:szCs w:val="24"/>
          <w:highlight w:val="none"/>
          <w:shd w:val="clear" w:color="auto" w:fill="FFFFFF"/>
        </w:rPr>
        <w:t>（二）过罚相当原则。处罚的种类和幅度，应当与违法行为的事实、性质、情节及社会危害程度相当</w:t>
      </w:r>
      <w:r>
        <w:rPr>
          <w:rFonts w:hint="eastAsia" w:ascii="仿宋" w:hAnsi="仿宋" w:eastAsia="仿宋" w:cs="仿宋"/>
          <w:b w:val="0"/>
          <w:bCs/>
          <w:color w:val="auto"/>
          <w:kern w:val="21"/>
          <w:sz w:val="24"/>
          <w:szCs w:val="24"/>
          <w:highlight w:val="none"/>
          <w:shd w:val="clear" w:color="auto" w:fill="FFFFFF"/>
          <w:lang w:eastAsia="zh-CN"/>
        </w:rPr>
        <w:t>。</w:t>
      </w:r>
    </w:p>
    <w:p>
      <w:pPr>
        <w:pStyle w:val="7"/>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both"/>
        <w:textAlignment w:val="auto"/>
        <w:rPr>
          <w:rFonts w:hint="eastAsia" w:ascii="微软雅黑" w:hAnsi="微软雅黑" w:eastAsia="仿宋" w:cs="微软雅黑"/>
          <w:b w:val="0"/>
          <w:bCs/>
          <w:color w:val="auto"/>
          <w:kern w:val="21"/>
          <w:sz w:val="24"/>
          <w:szCs w:val="24"/>
          <w:highlight w:val="none"/>
          <w:lang w:eastAsia="zh-CN"/>
        </w:rPr>
      </w:pPr>
      <w:r>
        <w:rPr>
          <w:rFonts w:ascii="仿宋" w:hAnsi="仿宋" w:eastAsia="仿宋" w:cs="仿宋"/>
          <w:b w:val="0"/>
          <w:bCs/>
          <w:color w:val="auto"/>
          <w:kern w:val="21"/>
          <w:sz w:val="24"/>
          <w:szCs w:val="24"/>
          <w:highlight w:val="none"/>
          <w:shd w:val="clear" w:color="auto" w:fill="FFFFFF"/>
        </w:rPr>
        <w:t>（三）公平公正原则。对违法事实、性质、情节、社会危害程度等基本相同的违法行为，适用的法律依据、处罚种类和幅度基本一致</w:t>
      </w:r>
      <w:r>
        <w:rPr>
          <w:rFonts w:hint="eastAsia" w:ascii="仿宋" w:hAnsi="仿宋" w:eastAsia="仿宋" w:cs="仿宋"/>
          <w:b w:val="0"/>
          <w:bCs/>
          <w:color w:val="auto"/>
          <w:kern w:val="21"/>
          <w:sz w:val="24"/>
          <w:szCs w:val="24"/>
          <w:highlight w:val="none"/>
          <w:shd w:val="clear" w:color="auto" w:fill="FFFFFF"/>
          <w:lang w:eastAsia="zh-CN"/>
        </w:rPr>
        <w:t>。</w:t>
      </w:r>
    </w:p>
    <w:p>
      <w:pPr>
        <w:pStyle w:val="7"/>
        <w:keepNext w:val="0"/>
        <w:keepLines w:val="0"/>
        <w:pageBreakBefore w:val="0"/>
        <w:widowControl/>
        <w:shd w:val="clear" w:color="auto" w:fill="FFFFFF"/>
        <w:kinsoku/>
        <w:wordWrap/>
        <w:overflowPunct/>
        <w:topLinePunct w:val="0"/>
        <w:autoSpaceDE/>
        <w:autoSpaceDN/>
        <w:bidi w:val="0"/>
        <w:spacing w:line="520" w:lineRule="exact"/>
        <w:ind w:firstLine="420"/>
        <w:jc w:val="both"/>
        <w:textAlignment w:val="auto"/>
        <w:rPr>
          <w:rFonts w:hint="eastAsia" w:ascii="仿宋" w:hAnsi="仿宋" w:eastAsia="仿宋" w:cs="仿宋"/>
          <w:b w:val="0"/>
          <w:bCs/>
          <w:color w:val="auto"/>
          <w:kern w:val="21"/>
          <w:sz w:val="24"/>
          <w:szCs w:val="24"/>
          <w:highlight w:val="none"/>
          <w:lang w:eastAsia="zh-CN"/>
        </w:rPr>
      </w:pPr>
      <w:r>
        <w:rPr>
          <w:rFonts w:ascii="仿宋" w:hAnsi="仿宋" w:eastAsia="仿宋" w:cs="仿宋"/>
          <w:b w:val="0"/>
          <w:bCs/>
          <w:color w:val="auto"/>
          <w:kern w:val="21"/>
          <w:sz w:val="24"/>
          <w:szCs w:val="24"/>
          <w:highlight w:val="none"/>
          <w:shd w:val="clear" w:color="auto" w:fill="FFFFFF"/>
        </w:rPr>
        <w:t>（四）处罚和教育相结合原则。依法处罚违法行为，教育和引导当事人自觉守法</w:t>
      </w:r>
      <w:r>
        <w:rPr>
          <w:rFonts w:hint="eastAsia" w:ascii="仿宋" w:hAnsi="仿宋" w:eastAsia="仿宋" w:cs="仿宋"/>
          <w:b w:val="0"/>
          <w:bCs/>
          <w:color w:val="auto"/>
          <w:kern w:val="21"/>
          <w:sz w:val="24"/>
          <w:szCs w:val="24"/>
          <w:highlight w:val="none"/>
          <w:shd w:val="clear" w:color="auto" w:fill="FFFFFF"/>
          <w:lang w:eastAsia="zh-CN"/>
        </w:rPr>
        <w:t>。</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shd w:val="clear" w:color="auto" w:fill="FFFFFF"/>
        </w:rPr>
      </w:pPr>
      <w:r>
        <w:rPr>
          <w:rFonts w:hint="eastAsia" w:ascii="仿宋" w:hAnsi="仿宋" w:eastAsia="仿宋" w:cs="仿宋"/>
          <w:b w:val="0"/>
          <w:bCs/>
          <w:color w:val="auto"/>
          <w:kern w:val="21"/>
          <w:sz w:val="24"/>
          <w:highlight w:val="none"/>
          <w:shd w:val="clear" w:color="auto" w:fill="FFFFFF"/>
        </w:rPr>
        <w:t>（五）综合裁量原则。综合考虑个案情况，兼顾地区经济社会发展状况、当事人主客观情况等相关因素，实现政治效果、社会效果、法律效果的统一。</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黑体" w:hAnsi="黑体" w:eastAsia="黑体" w:cs="黑体"/>
          <w:b w:val="0"/>
          <w:bCs/>
          <w:color w:val="auto"/>
          <w:kern w:val="21"/>
          <w:sz w:val="24"/>
          <w:highlight w:val="none"/>
          <w:lang w:val="zh-CN"/>
        </w:rPr>
        <w:t>第</w:t>
      </w:r>
      <w:r>
        <w:rPr>
          <w:rFonts w:hint="eastAsia" w:ascii="黑体" w:hAnsi="黑体" w:eastAsia="黑体" w:cs="黑体"/>
          <w:b w:val="0"/>
          <w:bCs/>
          <w:color w:val="auto"/>
          <w:kern w:val="21"/>
          <w:sz w:val="24"/>
          <w:highlight w:val="none"/>
        </w:rPr>
        <w:t xml:space="preserve">二条 </w:t>
      </w:r>
      <w:r>
        <w:rPr>
          <w:rFonts w:hint="eastAsia" w:ascii="仿宋" w:hAnsi="仿宋" w:eastAsia="仿宋" w:cs="仿宋"/>
          <w:b w:val="0"/>
          <w:bCs/>
          <w:color w:val="auto"/>
          <w:kern w:val="21"/>
          <w:sz w:val="24"/>
          <w:highlight w:val="none"/>
          <w:lang w:val="zh-CN"/>
        </w:rPr>
        <w:t xml:space="preserve">同一行为违反不同法律规范的，位阶高的法律规范优先适用；法律规范位阶相同的，特别法优于一般法、新法优于旧法。 </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法律、法规、规章规定直接实施处罚的，应当区分违法行为的情节、性质、后果和社会影响，具体分析适用法律，依据本基准进行裁量，确保处罚合法适当。</w:t>
      </w:r>
    </w:p>
    <w:p>
      <w:pPr>
        <w:keepNext w:val="0"/>
        <w:keepLines w:val="0"/>
        <w:pageBreakBefore w:val="0"/>
        <w:widowControl/>
        <w:kinsoku/>
        <w:wordWrap/>
        <w:overflowPunct/>
        <w:topLinePunct w:val="0"/>
        <w:autoSpaceDE/>
        <w:autoSpaceDN/>
        <w:bidi w:val="0"/>
        <w:spacing w:line="520" w:lineRule="exact"/>
        <w:ind w:firstLine="470" w:firstLineChars="196"/>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本基准裁量幅度未达到法律、法规、规章规定处罚上限的，视违法情形和情节，可以给予裁量幅度以上直至法律规范上限的处罚。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shd w:val="clear" w:color="auto" w:fill="FFFFFF"/>
        </w:rPr>
      </w:pPr>
      <w:r>
        <w:rPr>
          <w:rFonts w:hint="eastAsia" w:ascii="黑体" w:hAnsi="黑体" w:eastAsia="黑体" w:cs="黑体"/>
          <w:b w:val="0"/>
          <w:bCs/>
          <w:color w:val="auto"/>
          <w:kern w:val="21"/>
          <w:sz w:val="24"/>
          <w:highlight w:val="none"/>
          <w:shd w:val="clear" w:color="auto" w:fill="FFFFFF"/>
        </w:rPr>
        <w:t xml:space="preserve">第三条 </w:t>
      </w:r>
      <w:r>
        <w:rPr>
          <w:rFonts w:hint="eastAsia" w:ascii="仿宋" w:hAnsi="仿宋" w:eastAsia="仿宋" w:cs="仿宋"/>
          <w:b w:val="0"/>
          <w:bCs/>
          <w:color w:val="auto"/>
          <w:kern w:val="21"/>
          <w:sz w:val="24"/>
          <w:highlight w:val="none"/>
          <w:shd w:val="clear" w:color="auto" w:fill="FFFFFF"/>
        </w:rPr>
        <w:t>对同一行政处罚事项，省卫生健康委已经制定行政处罚裁量权基准的，应当直接适用；如不能直接适用的，设区市卫生健康行政部门可以结合当地经济社会发展状况，在法律、法规、规章规定的行政处罚裁量权范围内进行细化量化，但不能超出</w:t>
      </w:r>
      <w:r>
        <w:rPr>
          <w:rFonts w:hint="eastAsia" w:ascii="仿宋" w:hAnsi="仿宋" w:eastAsia="仿宋" w:cs="仿宋"/>
          <w:b w:val="0"/>
          <w:bCs/>
          <w:color w:val="auto"/>
          <w:kern w:val="21"/>
          <w:sz w:val="24"/>
          <w:highlight w:val="none"/>
        </w:rPr>
        <w:t>本基准</w:t>
      </w:r>
      <w:r>
        <w:rPr>
          <w:rFonts w:hint="eastAsia" w:ascii="仿宋" w:hAnsi="仿宋" w:eastAsia="仿宋" w:cs="仿宋"/>
          <w:b w:val="0"/>
          <w:bCs/>
          <w:color w:val="auto"/>
          <w:kern w:val="21"/>
          <w:sz w:val="24"/>
          <w:highlight w:val="none"/>
          <w:shd w:val="clear" w:color="auto" w:fill="FFFFFF"/>
        </w:rPr>
        <w:t>划定的阶次或者幅度。</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shd w:val="clear" w:color="auto" w:fill="FFFFFF"/>
        </w:rPr>
        <w:t>设区市卫生健康行政部门制定的行政处罚裁量权基准与</w:t>
      </w:r>
      <w:r>
        <w:rPr>
          <w:rFonts w:hint="eastAsia" w:ascii="仿宋" w:hAnsi="仿宋" w:eastAsia="仿宋" w:cs="仿宋"/>
          <w:b w:val="0"/>
          <w:bCs/>
          <w:color w:val="auto"/>
          <w:kern w:val="21"/>
          <w:sz w:val="24"/>
          <w:highlight w:val="none"/>
        </w:rPr>
        <w:t>本基准</w:t>
      </w:r>
      <w:r>
        <w:rPr>
          <w:rFonts w:hint="eastAsia" w:ascii="仿宋" w:hAnsi="仿宋" w:eastAsia="仿宋" w:cs="仿宋"/>
          <w:b w:val="0"/>
          <w:bCs/>
          <w:color w:val="auto"/>
          <w:kern w:val="21"/>
          <w:sz w:val="24"/>
          <w:highlight w:val="none"/>
          <w:shd w:val="clear" w:color="auto" w:fill="FFFFFF"/>
        </w:rPr>
        <w:t>有冲突的，适用</w:t>
      </w:r>
      <w:r>
        <w:rPr>
          <w:rFonts w:hint="eastAsia" w:ascii="仿宋" w:hAnsi="仿宋" w:eastAsia="仿宋" w:cs="仿宋"/>
          <w:b w:val="0"/>
          <w:bCs/>
          <w:color w:val="auto"/>
          <w:kern w:val="21"/>
          <w:sz w:val="24"/>
          <w:highlight w:val="none"/>
        </w:rPr>
        <w:t>本基准</w:t>
      </w:r>
      <w:r>
        <w:rPr>
          <w:rFonts w:hint="eastAsia" w:ascii="仿宋" w:hAnsi="仿宋" w:eastAsia="仿宋" w:cs="仿宋"/>
          <w:b w:val="0"/>
          <w:bCs/>
          <w:color w:val="auto"/>
          <w:kern w:val="21"/>
          <w:sz w:val="24"/>
          <w:highlight w:val="none"/>
          <w:lang w:val="zh-CN"/>
        </w:rPr>
        <w:t>的规定</w:t>
      </w:r>
      <w:r>
        <w:rPr>
          <w:rFonts w:hint="eastAsia" w:ascii="仿宋" w:hAnsi="仿宋" w:eastAsia="仿宋" w:cs="仿宋"/>
          <w:b w:val="0"/>
          <w:bCs/>
          <w:color w:val="auto"/>
          <w:kern w:val="21"/>
          <w:sz w:val="24"/>
          <w:highlight w:val="none"/>
          <w:shd w:val="clear" w:color="auto" w:fill="FFFFFF"/>
        </w:rPr>
        <w:t>。</w:t>
      </w:r>
    </w:p>
    <w:p>
      <w:pPr>
        <w:pStyle w:val="7"/>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both"/>
        <w:textAlignment w:val="auto"/>
        <w:rPr>
          <w:rFonts w:hint="default" w:ascii="仿宋" w:hAnsi="仿宋" w:eastAsia="仿宋" w:cs="仿宋"/>
          <w:b w:val="0"/>
          <w:bCs/>
          <w:color w:val="auto"/>
          <w:kern w:val="21"/>
          <w:sz w:val="24"/>
          <w:szCs w:val="24"/>
          <w:highlight w:val="none"/>
        </w:rPr>
      </w:pPr>
      <w:r>
        <w:rPr>
          <w:rStyle w:val="10"/>
          <w:rFonts w:ascii="黑体" w:hAnsi="黑体" w:eastAsia="黑体" w:cs="黑体"/>
          <w:b w:val="0"/>
          <w:bCs/>
          <w:color w:val="auto"/>
          <w:kern w:val="21"/>
          <w:sz w:val="24"/>
          <w:szCs w:val="24"/>
          <w:highlight w:val="none"/>
          <w:shd w:val="clear" w:color="auto" w:fill="FFFFFF"/>
        </w:rPr>
        <w:t>第四条</w:t>
      </w:r>
      <w:r>
        <w:rPr>
          <w:rFonts w:ascii="黑体" w:hAnsi="黑体" w:eastAsia="黑体" w:cs="黑体"/>
          <w:b w:val="0"/>
          <w:bCs/>
          <w:color w:val="auto"/>
          <w:kern w:val="21"/>
          <w:sz w:val="24"/>
          <w:szCs w:val="24"/>
          <w:highlight w:val="none"/>
          <w:shd w:val="clear" w:color="auto" w:fill="FFFFFF"/>
        </w:rPr>
        <w:t> </w:t>
      </w:r>
      <w:r>
        <w:rPr>
          <w:rFonts w:ascii="仿宋" w:hAnsi="仿宋" w:eastAsia="仿宋" w:cs="仿宋"/>
          <w:b w:val="0"/>
          <w:bCs/>
          <w:color w:val="auto"/>
          <w:kern w:val="21"/>
          <w:sz w:val="24"/>
          <w:szCs w:val="24"/>
          <w:highlight w:val="none"/>
          <w:shd w:val="clear" w:color="auto" w:fill="FFFFFF"/>
        </w:rPr>
        <w:t>当事人既有从轻或者减轻行政处罚情节，又有从重行政处罚情节的，卫生健康行政部门应当结合案件情况综合考虑后作出裁量决定。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仿宋" w:hAnsi="仿宋" w:eastAsia="仿宋" w:cs="仿宋"/>
          <w:b w:val="0"/>
          <w:bCs/>
          <w:color w:val="auto"/>
          <w:kern w:val="21"/>
          <w:sz w:val="24"/>
          <w:highlight w:val="none"/>
          <w:shd w:val="clear" w:color="auto" w:fill="FFFFFF"/>
        </w:rPr>
      </w:pPr>
      <w:r>
        <w:rPr>
          <w:rFonts w:hint="eastAsia" w:ascii="黑体" w:hAnsi="黑体" w:eastAsia="黑体" w:cs="黑体"/>
          <w:b w:val="0"/>
          <w:bCs/>
          <w:color w:val="auto"/>
          <w:kern w:val="21"/>
          <w:sz w:val="24"/>
          <w:highlight w:val="none"/>
          <w:lang w:val="zh-CN"/>
        </w:rPr>
        <w:t>第</w:t>
      </w:r>
      <w:r>
        <w:rPr>
          <w:rFonts w:hint="eastAsia" w:ascii="黑体" w:hAnsi="黑体" w:eastAsia="黑体" w:cs="黑体"/>
          <w:b w:val="0"/>
          <w:bCs/>
          <w:color w:val="auto"/>
          <w:kern w:val="21"/>
          <w:sz w:val="24"/>
          <w:highlight w:val="none"/>
        </w:rPr>
        <w:t xml:space="preserve">五条 </w:t>
      </w:r>
      <w:r>
        <w:rPr>
          <w:rFonts w:hint="eastAsia" w:ascii="仿宋" w:hAnsi="仿宋" w:eastAsia="仿宋" w:cs="仿宋"/>
          <w:b w:val="0"/>
          <w:bCs/>
          <w:color w:val="auto"/>
          <w:kern w:val="21"/>
          <w:sz w:val="24"/>
          <w:highlight w:val="none"/>
          <w:lang w:val="zh-CN"/>
        </w:rPr>
        <w:t>违法行为轻微</w:t>
      </w:r>
      <w:r>
        <w:rPr>
          <w:rFonts w:hint="eastAsia" w:ascii="仿宋" w:hAnsi="仿宋" w:eastAsia="仿宋" w:cs="仿宋"/>
          <w:b w:val="0"/>
          <w:bCs/>
          <w:color w:val="auto"/>
          <w:kern w:val="21"/>
          <w:sz w:val="24"/>
          <w:highlight w:val="none"/>
        </w:rPr>
        <w:t>并及时改正</w:t>
      </w:r>
      <w:r>
        <w:rPr>
          <w:rFonts w:hint="eastAsia" w:ascii="仿宋" w:hAnsi="仿宋" w:eastAsia="仿宋" w:cs="仿宋"/>
          <w:b w:val="0"/>
          <w:bCs/>
          <w:color w:val="auto"/>
          <w:kern w:val="21"/>
          <w:sz w:val="24"/>
          <w:highlight w:val="none"/>
          <w:lang w:val="zh-CN"/>
        </w:rPr>
        <w:t>，没有造成危害后果的，不予行政处罚。</w:t>
      </w:r>
      <w:r>
        <w:rPr>
          <w:rFonts w:hint="eastAsia" w:ascii="仿宋" w:hAnsi="仿宋" w:eastAsia="仿宋" w:cs="仿宋"/>
          <w:b w:val="0"/>
          <w:bCs/>
          <w:color w:val="auto"/>
          <w:kern w:val="21"/>
          <w:sz w:val="24"/>
          <w:highlight w:val="none"/>
        </w:rPr>
        <w:t>初次违法且危害后果轻微并及时改正的，可以不予行政处罚。</w:t>
      </w:r>
      <w:r>
        <w:rPr>
          <w:rFonts w:hint="eastAsia" w:ascii="仿宋" w:hAnsi="仿宋" w:eastAsia="仿宋" w:cs="仿宋"/>
          <w:b w:val="0"/>
          <w:bCs/>
          <w:color w:val="auto"/>
          <w:kern w:val="21"/>
          <w:sz w:val="24"/>
          <w:highlight w:val="none"/>
          <w:shd w:val="clear" w:color="auto" w:fill="FFFFFF"/>
        </w:rPr>
        <w:t>国家和省卫生健康委对包容免罚另有规定的，从其规定。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仿宋" w:hAnsi="仿宋" w:eastAsia="仿宋" w:cs="仿宋"/>
          <w:b w:val="0"/>
          <w:bCs/>
          <w:color w:val="auto"/>
          <w:kern w:val="21"/>
          <w:sz w:val="24"/>
          <w:highlight w:val="none"/>
          <w:shd w:val="clear" w:color="auto" w:fill="FFFFFF"/>
        </w:rPr>
      </w:pPr>
      <w:r>
        <w:rPr>
          <w:rFonts w:hint="eastAsia" w:ascii="仿宋" w:hAnsi="仿宋" w:eastAsia="仿宋" w:cs="仿宋"/>
          <w:b w:val="0"/>
          <w:bCs/>
          <w:color w:val="auto"/>
          <w:kern w:val="21"/>
          <w:sz w:val="24"/>
          <w:highlight w:val="none"/>
          <w:shd w:val="clear" w:color="auto" w:fill="FFFFFF"/>
        </w:rPr>
        <w:t>当事人有证据足以证明没有主观过错的，不予行政处罚。但是法律、行政法规另有规定的，从其规定。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法律、法规和规章明确规定对违法行为应当先行责令限期改正的行为，应当采取教育规范、限期整改等措施予以纠正。对仍不改正的，再给予处罚。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黑体" w:hAnsi="黑体" w:eastAsia="黑体" w:cs="黑体"/>
          <w:b w:val="0"/>
          <w:bCs/>
          <w:color w:val="auto"/>
          <w:kern w:val="21"/>
          <w:sz w:val="24"/>
          <w:highlight w:val="none"/>
        </w:rPr>
        <w:t>第六条</w:t>
      </w:r>
      <w:r>
        <w:rPr>
          <w:rFonts w:hint="eastAsia" w:ascii="仿宋" w:hAnsi="仿宋" w:eastAsia="仿宋" w:cs="仿宋"/>
          <w:b w:val="0"/>
          <w:bCs/>
          <w:color w:val="auto"/>
          <w:kern w:val="21"/>
          <w:sz w:val="24"/>
          <w:highlight w:val="none"/>
        </w:rPr>
        <w:t xml:space="preserve"> 当事人有违法所得，除依法应当退赔的外，应当予以没收。违法所得是指实施违法行为所取得的款项。法律、行政法规、部门规章对违法所得的计算另有规定的，从其规定。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黑体" w:hAnsi="黑体" w:eastAsia="黑体" w:cs="黑体"/>
          <w:b w:val="0"/>
          <w:bCs/>
          <w:color w:val="auto"/>
          <w:kern w:val="21"/>
          <w:sz w:val="24"/>
          <w:highlight w:val="none"/>
        </w:rPr>
        <w:t xml:space="preserve">第七条 </w:t>
      </w:r>
      <w:r>
        <w:rPr>
          <w:rFonts w:hint="eastAsia" w:ascii="仿宋" w:hAnsi="仿宋" w:eastAsia="仿宋" w:cs="仿宋"/>
          <w:b w:val="0"/>
          <w:bCs/>
          <w:color w:val="auto"/>
          <w:kern w:val="21"/>
          <w:sz w:val="24"/>
          <w:highlight w:val="none"/>
        </w:rPr>
        <w:t xml:space="preserve">同一个违法行为违反多个法律规范应当给予罚款处罚的，按照罚款数额高的规定处罚。 </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八</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highlight w:val="none"/>
          <w:lang w:val="zh-CN"/>
        </w:rPr>
        <w:t>当事人有下列情形之一的，</w:t>
      </w:r>
      <w:r>
        <w:rPr>
          <w:rFonts w:hint="eastAsia" w:ascii="仿宋" w:hAnsi="仿宋" w:eastAsia="仿宋" w:cs="仿宋"/>
          <w:b w:val="0"/>
          <w:bCs/>
          <w:color w:val="auto"/>
          <w:kern w:val="21"/>
          <w:sz w:val="24"/>
          <w:highlight w:val="none"/>
          <w:lang w:val="en-US" w:eastAsia="zh-CN"/>
        </w:rPr>
        <w:t>应当</w:t>
      </w:r>
      <w:r>
        <w:rPr>
          <w:rFonts w:hint="eastAsia" w:ascii="仿宋" w:hAnsi="仿宋" w:eastAsia="仿宋" w:cs="仿宋"/>
          <w:b w:val="0"/>
          <w:bCs/>
          <w:color w:val="auto"/>
          <w:kern w:val="21"/>
          <w:sz w:val="24"/>
          <w:highlight w:val="none"/>
        </w:rPr>
        <w:t>从轻</w:t>
      </w:r>
      <w:r>
        <w:rPr>
          <w:rFonts w:hint="eastAsia" w:ascii="仿宋" w:hAnsi="仿宋" w:eastAsia="仿宋" w:cs="仿宋"/>
          <w:b w:val="0"/>
          <w:bCs/>
          <w:color w:val="auto"/>
          <w:kern w:val="21"/>
          <w:sz w:val="24"/>
        </w:rPr>
        <w:t>或者减轻</w:t>
      </w:r>
      <w:r>
        <w:rPr>
          <w:rFonts w:hint="eastAsia" w:ascii="仿宋" w:hAnsi="仿宋" w:eastAsia="仿宋" w:cs="仿宋"/>
          <w:b w:val="0"/>
          <w:bCs/>
          <w:color w:val="auto"/>
          <w:kern w:val="21"/>
          <w:sz w:val="24"/>
          <w:highlight w:val="none"/>
        </w:rPr>
        <w:t>处罚：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（一）主动消除或者减轻违法行为危害后果的；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（二）受他人胁迫或者诱骗实施违法行为的；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（三）主动供述行政机关尚未掌握的违法行为的；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（四）配合行政机关查处违法行为有立功表现的；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（五）法律、法规、规章规定其他应当从轻或者减轻行政处罚的。</w:t>
      </w:r>
    </w:p>
    <w:p>
      <w:pPr>
        <w:keepNext w:val="0"/>
        <w:keepLines w:val="0"/>
        <w:pageBreakBefore w:val="0"/>
        <w:widowControl/>
        <w:kinsoku/>
        <w:wordWrap/>
        <w:overflowPunct/>
        <w:topLinePunct w:val="0"/>
        <w:autoSpaceDE/>
        <w:autoSpaceDN/>
        <w:bidi w:val="0"/>
        <w:spacing w:line="520" w:lineRule="exact"/>
        <w:ind w:firstLine="600" w:firstLineChars="250"/>
        <w:textAlignment w:val="auto"/>
        <w:rPr>
          <w:rFonts w:ascii="仿宋" w:hAnsi="仿宋" w:eastAsia="仿宋" w:cs="仿宋"/>
          <w:b w:val="0"/>
          <w:bCs/>
          <w:color w:val="auto"/>
          <w:kern w:val="21"/>
          <w:sz w:val="24"/>
          <w:lang w:val="zh-CN"/>
        </w:rPr>
      </w:pPr>
      <w:r>
        <w:rPr>
          <w:rFonts w:hint="eastAsia" w:ascii="黑体" w:hAnsi="黑体" w:eastAsia="黑体"/>
          <w:b w:val="0"/>
          <w:bCs/>
          <w:color w:val="auto"/>
          <w:kern w:val="21"/>
          <w:sz w:val="24"/>
          <w:lang w:val="zh-CN"/>
        </w:rPr>
        <w:t>第九条</w:t>
      </w:r>
      <w:r>
        <w:rPr>
          <w:rFonts w:hint="eastAsia" w:ascii="黑体" w:hAnsi="黑体" w:eastAsia="黑体"/>
          <w:b w:val="0"/>
          <w:bCs/>
          <w:color w:val="auto"/>
          <w:kern w:val="21"/>
          <w:sz w:val="24"/>
          <w:lang w:val="en-US" w:eastAsia="zh-CN"/>
        </w:rPr>
        <w:t xml:space="preserve"> </w:t>
      </w:r>
      <w:r>
        <w:rPr>
          <w:rFonts w:hint="eastAsia" w:ascii="仿宋" w:hAnsi="仿宋" w:eastAsia="仿宋" w:cs="仿宋"/>
          <w:b w:val="0"/>
          <w:bCs/>
          <w:color w:val="auto"/>
          <w:kern w:val="21"/>
          <w:sz w:val="24"/>
        </w:rPr>
        <w:t>从轻</w:t>
      </w:r>
      <w:r>
        <w:rPr>
          <w:rFonts w:hint="eastAsia" w:ascii="仿宋" w:hAnsi="仿宋" w:eastAsia="仿宋" w:cs="仿宋"/>
          <w:b w:val="0"/>
          <w:bCs/>
          <w:color w:val="auto"/>
          <w:kern w:val="21"/>
          <w:sz w:val="24"/>
          <w:lang w:val="en-US" w:eastAsia="zh-CN"/>
        </w:rPr>
        <w:t>处罚</w:t>
      </w:r>
      <w:r>
        <w:rPr>
          <w:rFonts w:hint="eastAsia" w:ascii="仿宋" w:hAnsi="仿宋" w:eastAsia="仿宋" w:cs="仿宋"/>
          <w:b w:val="0"/>
          <w:bCs/>
          <w:color w:val="auto"/>
          <w:kern w:val="21"/>
          <w:sz w:val="24"/>
        </w:rPr>
        <w:t>可以在本基准设定的处罚幅度内降低一至</w:t>
      </w:r>
      <w:r>
        <w:rPr>
          <w:rFonts w:hint="eastAsia" w:ascii="仿宋" w:hAnsi="仿宋" w:eastAsia="仿宋" w:cs="仿宋"/>
          <w:b w:val="0"/>
          <w:bCs/>
          <w:color w:val="auto"/>
          <w:kern w:val="21"/>
          <w:sz w:val="24"/>
          <w:lang w:val="en-US" w:eastAsia="zh-CN"/>
        </w:rPr>
        <w:t>二</w:t>
      </w:r>
      <w:r>
        <w:rPr>
          <w:rFonts w:hint="eastAsia" w:ascii="仿宋" w:hAnsi="仿宋" w:eastAsia="仿宋" w:cs="仿宋"/>
          <w:b w:val="0"/>
          <w:bCs/>
          <w:color w:val="auto"/>
          <w:kern w:val="21"/>
          <w:sz w:val="24"/>
        </w:rPr>
        <w:t>个</w:t>
      </w:r>
      <w:r>
        <w:rPr>
          <w:rFonts w:hint="eastAsia" w:ascii="仿宋" w:hAnsi="仿宋" w:eastAsia="仿宋" w:cs="仿宋"/>
          <w:b w:val="0"/>
          <w:bCs/>
          <w:color w:val="auto"/>
          <w:kern w:val="21"/>
          <w:sz w:val="24"/>
          <w:lang w:val="zh-CN"/>
        </w:rPr>
        <w:t>阶次</w:t>
      </w:r>
      <w:r>
        <w:rPr>
          <w:rFonts w:hint="eastAsia" w:ascii="仿宋" w:hAnsi="仿宋" w:eastAsia="仿宋" w:cs="仿宋"/>
          <w:b w:val="0"/>
          <w:bCs/>
          <w:color w:val="auto"/>
          <w:kern w:val="21"/>
          <w:sz w:val="24"/>
        </w:rPr>
        <w:t>，但是从轻处罚裁量后的罚款金额不得小于法定最低数额。</w:t>
      </w:r>
      <w:r>
        <w:rPr>
          <w:rFonts w:hint="eastAsia" w:ascii="仿宋" w:hAnsi="仿宋" w:eastAsia="仿宋" w:cs="仿宋"/>
          <w:b w:val="0"/>
          <w:bCs/>
          <w:color w:val="auto"/>
          <w:kern w:val="21"/>
          <w:sz w:val="24"/>
          <w:lang w:val="zh-CN"/>
        </w:rPr>
        <w:t xml:space="preserve"> </w:t>
      </w:r>
    </w:p>
    <w:p>
      <w:pPr>
        <w:keepNext w:val="0"/>
        <w:keepLines w:val="0"/>
        <w:pageBreakBefore w:val="0"/>
        <w:widowControl/>
        <w:kinsoku/>
        <w:wordWrap/>
        <w:overflowPunct/>
        <w:topLinePunct w:val="0"/>
        <w:autoSpaceDE/>
        <w:autoSpaceDN/>
        <w:bidi w:val="0"/>
        <w:spacing w:line="520" w:lineRule="exact"/>
        <w:ind w:firstLine="600" w:firstLineChars="250"/>
        <w:textAlignment w:val="auto"/>
        <w:rPr>
          <w:rFonts w:ascii="仿宋" w:hAnsi="仿宋" w:eastAsia="仿宋" w:cs="仿宋"/>
          <w:b w:val="0"/>
          <w:bCs/>
          <w:color w:val="auto"/>
          <w:kern w:val="21"/>
          <w:sz w:val="24"/>
          <w:shd w:val="clear" w:color="auto" w:fill="FFFFFF"/>
        </w:rPr>
      </w:pPr>
      <w:r>
        <w:rPr>
          <w:rFonts w:hint="eastAsia" w:ascii="黑体" w:hAnsi="黑体" w:eastAsia="黑体" w:cs="仿宋"/>
          <w:b w:val="0"/>
          <w:bCs/>
          <w:color w:val="auto"/>
          <w:kern w:val="21"/>
          <w:sz w:val="24"/>
          <w:lang w:val="zh-CN"/>
        </w:rPr>
        <w:t xml:space="preserve">第十条 </w:t>
      </w:r>
      <w:r>
        <w:rPr>
          <w:rFonts w:hint="eastAsia" w:ascii="仿宋" w:hAnsi="仿宋" w:eastAsia="仿宋" w:cs="仿宋"/>
          <w:b w:val="0"/>
          <w:bCs/>
          <w:color w:val="auto"/>
          <w:kern w:val="21"/>
          <w:sz w:val="24"/>
          <w:lang w:val="zh-CN"/>
        </w:rPr>
        <w:t>减轻处罚可以在</w:t>
      </w:r>
      <w:r>
        <w:rPr>
          <w:rFonts w:hint="eastAsia" w:ascii="仿宋" w:hAnsi="仿宋" w:eastAsia="仿宋" w:cs="仿宋"/>
          <w:b w:val="0"/>
          <w:bCs/>
          <w:color w:val="auto"/>
          <w:kern w:val="21"/>
          <w:sz w:val="24"/>
          <w:shd w:val="clear" w:color="auto" w:fill="FFFFFF"/>
        </w:rPr>
        <w:t>法定行政处罚最低限度以下的处罚种类或者处罚幅度内裁量。法定罚款数额按照违法所得或者货值金额倍数设定的，其减轻处罚裁量后的罚款金额不得小于法定最低倍数的百分之五十；法定罚款数额按照一定幅度设定的，其减轻处罚裁量后的罚款金额不得小于法定最低幅度的百分之二十。</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lang w:val="zh-CN"/>
        </w:rPr>
        <w:t>减轻处罚应当报请</w:t>
      </w:r>
      <w:r>
        <w:rPr>
          <w:rFonts w:hint="eastAsia" w:ascii="仿宋" w:hAnsi="仿宋" w:eastAsia="仿宋" w:cs="仿宋"/>
          <w:b w:val="0"/>
          <w:bCs/>
          <w:color w:val="auto"/>
          <w:kern w:val="21"/>
          <w:sz w:val="24"/>
          <w:shd w:val="clear" w:color="auto" w:fill="FFFFFF"/>
        </w:rPr>
        <w:t>本级行政机关主要负责人批准，或者经本级行政机关负责人集体讨论通过</w:t>
      </w:r>
      <w:r>
        <w:rPr>
          <w:rFonts w:hint="eastAsia" w:ascii="仿宋" w:hAnsi="仿宋" w:eastAsia="仿宋" w:cs="仿宋"/>
          <w:b w:val="0"/>
          <w:bCs/>
          <w:color w:val="auto"/>
          <w:kern w:val="21"/>
          <w:sz w:val="24"/>
        </w:rPr>
        <w:t>。</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黑体" w:hAnsi="黑体" w:eastAsia="黑体"/>
          <w:b w:val="0"/>
          <w:bCs/>
          <w:color w:val="auto"/>
          <w:kern w:val="21"/>
          <w:sz w:val="24"/>
          <w:highlight w:val="none"/>
          <w:lang w:val="zh-CN"/>
        </w:rPr>
        <w:t>第十一条</w:t>
      </w:r>
      <w:r>
        <w:rPr>
          <w:rFonts w:hint="eastAsia" w:ascii="仿宋" w:hAnsi="仿宋" w:eastAsia="仿宋" w:cs="仿宋"/>
          <w:b w:val="0"/>
          <w:bCs/>
          <w:color w:val="auto"/>
          <w:kern w:val="21"/>
          <w:sz w:val="24"/>
          <w:highlight w:val="none"/>
          <w:lang w:val="zh-CN"/>
        </w:rPr>
        <w:t xml:space="preserve"> 当事人有下列情形之一的，</w:t>
      </w:r>
      <w:r>
        <w:rPr>
          <w:rFonts w:hint="eastAsia" w:ascii="仿宋" w:hAnsi="仿宋" w:eastAsia="仿宋" w:cs="仿宋"/>
          <w:b w:val="0"/>
          <w:bCs/>
          <w:color w:val="auto"/>
          <w:kern w:val="21"/>
          <w:sz w:val="24"/>
          <w:highlight w:val="none"/>
        </w:rPr>
        <w:t>可以从重处罚，在本基准设定的处罚幅度内提高一至</w:t>
      </w:r>
      <w:r>
        <w:rPr>
          <w:rFonts w:hint="eastAsia" w:ascii="仿宋" w:hAnsi="仿宋" w:eastAsia="仿宋" w:cs="仿宋"/>
          <w:b w:val="0"/>
          <w:bCs/>
          <w:color w:val="auto"/>
          <w:kern w:val="21"/>
          <w:sz w:val="24"/>
          <w:highlight w:val="none"/>
          <w:lang w:val="en-US" w:eastAsia="zh-CN"/>
        </w:rPr>
        <w:t>二</w:t>
      </w:r>
      <w:r>
        <w:rPr>
          <w:rFonts w:hint="eastAsia" w:ascii="仿宋" w:hAnsi="仿宋" w:eastAsia="仿宋" w:cs="仿宋"/>
          <w:b w:val="0"/>
          <w:bCs/>
          <w:color w:val="auto"/>
          <w:kern w:val="21"/>
          <w:sz w:val="24"/>
          <w:highlight w:val="none"/>
        </w:rPr>
        <w:t>个</w:t>
      </w:r>
      <w:r>
        <w:rPr>
          <w:rFonts w:hint="eastAsia" w:ascii="仿宋" w:hAnsi="仿宋" w:eastAsia="仿宋" w:cs="仿宋"/>
          <w:b w:val="0"/>
          <w:bCs/>
          <w:color w:val="auto"/>
          <w:kern w:val="21"/>
          <w:sz w:val="24"/>
          <w:highlight w:val="none"/>
          <w:lang w:val="zh-CN"/>
        </w:rPr>
        <w:t>阶次</w:t>
      </w:r>
      <w:r>
        <w:rPr>
          <w:rFonts w:hint="eastAsia" w:ascii="仿宋" w:hAnsi="仿宋" w:eastAsia="仿宋" w:cs="仿宋"/>
          <w:b w:val="0"/>
          <w:bCs/>
          <w:color w:val="auto"/>
          <w:kern w:val="21"/>
          <w:sz w:val="24"/>
          <w:lang w:val="zh-CN"/>
        </w:rPr>
        <w:t>，</w:t>
      </w:r>
      <w:r>
        <w:rPr>
          <w:rFonts w:hint="eastAsia" w:ascii="仿宋" w:hAnsi="仿宋" w:eastAsia="仿宋" w:cs="仿宋"/>
          <w:b w:val="0"/>
          <w:bCs/>
          <w:color w:val="auto"/>
          <w:kern w:val="21"/>
          <w:sz w:val="24"/>
        </w:rPr>
        <w:t>但是从重处罚裁量后罚款金额不得大于法定最高数额</w:t>
      </w:r>
      <w:r>
        <w:rPr>
          <w:rFonts w:hint="eastAsia" w:ascii="仿宋" w:hAnsi="仿宋" w:eastAsia="仿宋" w:cs="仿宋"/>
          <w:b w:val="0"/>
          <w:bCs/>
          <w:color w:val="auto"/>
          <w:kern w:val="21"/>
          <w:sz w:val="24"/>
          <w:highlight w:val="none"/>
        </w:rPr>
        <w:t>：</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（一）在重大传染病疫情等突发事件期间，有违反突发事件应对措施行为的；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（二）违法行为造成他人人身伤亡或者重大财产损失等严重危害后果的；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（三）教唆、胁迫、诱骗他人实施违法行为的；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（四）因同一性质的违法行为受过刑事处罚</w:t>
      </w:r>
      <w:r>
        <w:rPr>
          <w:rFonts w:hint="eastAsia" w:ascii="仿宋" w:hAnsi="仿宋" w:eastAsia="仿宋" w:cs="仿宋"/>
          <w:b w:val="0"/>
          <w:bCs/>
          <w:color w:val="auto"/>
          <w:kern w:val="21"/>
          <w:sz w:val="24"/>
          <w:highlight w:val="none"/>
        </w:rPr>
        <w:t>的</w:t>
      </w:r>
      <w:r>
        <w:rPr>
          <w:rFonts w:hint="eastAsia" w:ascii="仿宋" w:hAnsi="仿宋" w:eastAsia="仿宋" w:cs="仿宋"/>
          <w:b w:val="0"/>
          <w:bCs/>
          <w:color w:val="auto"/>
          <w:kern w:val="21"/>
          <w:sz w:val="24"/>
          <w:highlight w:val="none"/>
          <w:lang w:val="zh-CN"/>
        </w:rPr>
        <w:t>；</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（五）阻碍或者拒不配合行政执法人员依法执行职务或者对行政执法人员打击报复的；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（六）</w:t>
      </w:r>
      <w:r>
        <w:rPr>
          <w:rFonts w:hint="eastAsia" w:ascii="仿宋" w:hAnsi="仿宋" w:eastAsia="仿宋" w:cs="仿宋"/>
          <w:b w:val="0"/>
          <w:bCs/>
          <w:color w:val="auto"/>
          <w:kern w:val="21"/>
          <w:sz w:val="24"/>
          <w:highlight w:val="none"/>
        </w:rPr>
        <w:t>隐匿</w:t>
      </w:r>
      <w:r>
        <w:rPr>
          <w:rFonts w:hint="eastAsia" w:ascii="仿宋" w:hAnsi="仿宋" w:eastAsia="仿宋" w:cs="仿宋"/>
          <w:b w:val="0"/>
          <w:bCs/>
          <w:color w:val="auto"/>
          <w:kern w:val="21"/>
          <w:sz w:val="24"/>
          <w:highlight w:val="none"/>
          <w:lang w:val="zh-CN"/>
        </w:rPr>
        <w:t>、转移、损毁、使用、处置卫生健康行政部门依法查封、扣押的</w:t>
      </w:r>
      <w:r>
        <w:rPr>
          <w:rFonts w:hint="eastAsia" w:ascii="仿宋" w:hAnsi="仿宋" w:eastAsia="仿宋" w:cs="仿宋"/>
          <w:b w:val="0"/>
          <w:bCs/>
          <w:color w:val="auto"/>
          <w:kern w:val="21"/>
          <w:sz w:val="24"/>
          <w:highlight w:val="none"/>
        </w:rPr>
        <w:t>物品、场所</w:t>
      </w:r>
      <w:r>
        <w:rPr>
          <w:rFonts w:hint="eastAsia" w:ascii="仿宋" w:hAnsi="仿宋" w:eastAsia="仿宋" w:cs="仿宋"/>
          <w:b w:val="0"/>
          <w:bCs/>
          <w:color w:val="auto"/>
          <w:kern w:val="21"/>
          <w:sz w:val="24"/>
          <w:highlight w:val="none"/>
          <w:lang w:val="zh-CN"/>
        </w:rPr>
        <w:t>或者先行登记保存的证据的；</w:t>
      </w:r>
      <w:r>
        <w:rPr>
          <w:rFonts w:hint="eastAsia" w:ascii="仿宋" w:hAnsi="仿宋" w:eastAsia="仿宋" w:cs="仿宋"/>
          <w:b w:val="0"/>
          <w:bCs/>
          <w:color w:val="auto"/>
          <w:kern w:val="21"/>
          <w:sz w:val="24"/>
          <w:highlight w:val="none"/>
          <w:lang w:val="zh-CN"/>
        </w:rPr>
        <w:tab/>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rPr>
        <w:t>（七）</w:t>
      </w:r>
      <w:r>
        <w:rPr>
          <w:rFonts w:hint="eastAsia" w:ascii="仿宋" w:hAnsi="仿宋" w:eastAsia="仿宋" w:cs="仿宋"/>
          <w:b w:val="0"/>
          <w:bCs/>
          <w:color w:val="auto"/>
          <w:kern w:val="21"/>
          <w:sz w:val="24"/>
          <w:highlight w:val="none"/>
          <w:lang w:val="zh-CN"/>
        </w:rPr>
        <w:t>一年内因同一违法行为受过处罚的；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w:t>
      </w:r>
      <w:r>
        <w:rPr>
          <w:rFonts w:hint="eastAsia" w:ascii="仿宋" w:hAnsi="仿宋" w:eastAsia="仿宋" w:cs="仿宋"/>
          <w:b w:val="0"/>
          <w:bCs/>
          <w:color w:val="auto"/>
          <w:kern w:val="21"/>
          <w:sz w:val="24"/>
          <w:highlight w:val="none"/>
        </w:rPr>
        <w:t>八</w:t>
      </w:r>
      <w:r>
        <w:rPr>
          <w:rFonts w:hint="eastAsia" w:ascii="仿宋" w:hAnsi="仿宋" w:eastAsia="仿宋" w:cs="仿宋"/>
          <w:b w:val="0"/>
          <w:bCs/>
          <w:color w:val="auto"/>
          <w:kern w:val="21"/>
          <w:sz w:val="24"/>
          <w:highlight w:val="none"/>
          <w:lang w:val="zh-CN"/>
        </w:rPr>
        <w:t>）造成不良社会影响的；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rPr>
        <w:t>（九）其他依法应当从重行政处罚的。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黑体" w:hAnsi="黑体" w:eastAsia="黑体" w:cs="黑体"/>
          <w:b w:val="0"/>
          <w:bCs/>
          <w:color w:val="auto"/>
          <w:kern w:val="21"/>
          <w:sz w:val="24"/>
          <w:highlight w:val="none"/>
        </w:rPr>
        <w:t>第十</w:t>
      </w:r>
      <w:r>
        <w:rPr>
          <w:rFonts w:hint="eastAsia" w:ascii="黑体" w:hAnsi="黑体" w:eastAsia="黑体" w:cs="黑体"/>
          <w:b w:val="0"/>
          <w:bCs/>
          <w:color w:val="auto"/>
          <w:kern w:val="21"/>
          <w:sz w:val="24"/>
          <w:highlight w:val="none"/>
          <w:lang w:eastAsia="zh-CN"/>
        </w:rPr>
        <w:t>二</w:t>
      </w:r>
      <w:r>
        <w:rPr>
          <w:rFonts w:hint="eastAsia" w:ascii="黑体" w:hAnsi="黑体" w:eastAsia="黑体" w:cs="黑体"/>
          <w:b w:val="0"/>
          <w:bCs/>
          <w:color w:val="auto"/>
          <w:kern w:val="21"/>
          <w:sz w:val="24"/>
          <w:highlight w:val="none"/>
        </w:rPr>
        <w:t xml:space="preserve">条 </w:t>
      </w:r>
      <w:r>
        <w:rPr>
          <w:rFonts w:hint="eastAsia" w:ascii="仿宋" w:hAnsi="仿宋" w:eastAsia="仿宋" w:cs="仿宋"/>
          <w:b w:val="0"/>
          <w:bCs/>
          <w:color w:val="auto"/>
          <w:kern w:val="21"/>
          <w:sz w:val="24"/>
          <w:highlight w:val="none"/>
          <w:lang w:val="zh-CN"/>
        </w:rPr>
        <w:t>法律、法规、规章处罚条款中有“</w:t>
      </w:r>
      <w:r>
        <w:rPr>
          <w:rFonts w:hint="eastAsia" w:ascii="仿宋" w:hAnsi="仿宋" w:eastAsia="仿宋" w:cs="仿宋"/>
          <w:b w:val="0"/>
          <w:bCs/>
          <w:color w:val="auto"/>
          <w:kern w:val="21"/>
          <w:sz w:val="24"/>
          <w:highlight w:val="none"/>
        </w:rPr>
        <w:t>违反本办法的其他行为”“违反《XX办法》其他规定的”等</w:t>
      </w:r>
      <w:r>
        <w:rPr>
          <w:rFonts w:hint="eastAsia" w:ascii="仿宋" w:hAnsi="仿宋" w:eastAsia="仿宋" w:cs="仿宋"/>
          <w:b w:val="0"/>
          <w:bCs/>
          <w:color w:val="auto"/>
          <w:kern w:val="21"/>
          <w:sz w:val="24"/>
          <w:highlight w:val="none"/>
          <w:lang w:val="zh-CN"/>
        </w:rPr>
        <w:t>情形的，可以在本基准原法条规定的裁量幅度内按照“类似”原则选择。</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黑体" w:hAnsi="黑体" w:eastAsia="黑体" w:cs="黑体"/>
          <w:b w:val="0"/>
          <w:bCs/>
          <w:color w:val="auto"/>
          <w:kern w:val="21"/>
          <w:sz w:val="24"/>
          <w:highlight w:val="none"/>
          <w:lang w:val="zh-CN"/>
        </w:rPr>
        <w:t>第</w:t>
      </w:r>
      <w:r>
        <w:rPr>
          <w:rFonts w:hint="eastAsia" w:ascii="黑体" w:hAnsi="黑体" w:eastAsia="黑体" w:cs="黑体"/>
          <w:b w:val="0"/>
          <w:bCs/>
          <w:color w:val="auto"/>
          <w:kern w:val="21"/>
          <w:sz w:val="24"/>
          <w:highlight w:val="none"/>
        </w:rPr>
        <w:t>十</w:t>
      </w:r>
      <w:r>
        <w:rPr>
          <w:rFonts w:hint="eastAsia" w:ascii="黑体" w:hAnsi="黑体" w:eastAsia="黑体" w:cs="黑体"/>
          <w:b w:val="0"/>
          <w:bCs/>
          <w:color w:val="auto"/>
          <w:kern w:val="21"/>
          <w:sz w:val="24"/>
          <w:highlight w:val="none"/>
          <w:lang w:eastAsia="zh-CN"/>
        </w:rPr>
        <w:t>三</w:t>
      </w:r>
      <w:r>
        <w:rPr>
          <w:rFonts w:hint="eastAsia" w:ascii="黑体" w:hAnsi="黑体" w:eastAsia="黑体" w:cs="黑体"/>
          <w:b w:val="0"/>
          <w:bCs/>
          <w:color w:val="auto"/>
          <w:kern w:val="21"/>
          <w:sz w:val="24"/>
          <w:highlight w:val="none"/>
        </w:rPr>
        <w:t xml:space="preserve">条 </w:t>
      </w:r>
      <w:r>
        <w:rPr>
          <w:rFonts w:hint="eastAsia" w:ascii="仿宋" w:hAnsi="仿宋" w:eastAsia="仿宋" w:cs="仿宋"/>
          <w:b w:val="0"/>
          <w:bCs/>
          <w:color w:val="auto"/>
          <w:kern w:val="21"/>
          <w:sz w:val="24"/>
          <w:highlight w:val="none"/>
          <w:lang w:val="zh-CN"/>
        </w:rPr>
        <w:t>本基准中的“比照”执行，是指本条规定的违法主体、情形与另一某条类似时，</w:t>
      </w:r>
      <w:r>
        <w:rPr>
          <w:rFonts w:hint="eastAsia" w:ascii="仿宋" w:hAnsi="仿宋" w:eastAsia="仿宋" w:cs="仿宋"/>
          <w:b w:val="0"/>
          <w:bCs/>
          <w:color w:val="auto"/>
          <w:kern w:val="21"/>
          <w:sz w:val="24"/>
          <w:highlight w:val="none"/>
          <w:lang w:val="en-US" w:eastAsia="zh-CN"/>
        </w:rPr>
        <w:t>按</w:t>
      </w:r>
      <w:r>
        <w:rPr>
          <w:rFonts w:hint="eastAsia" w:ascii="仿宋" w:hAnsi="仿宋" w:eastAsia="仿宋" w:cs="仿宋"/>
          <w:b w:val="0"/>
          <w:bCs/>
          <w:color w:val="auto"/>
          <w:kern w:val="21"/>
          <w:sz w:val="24"/>
          <w:highlight w:val="none"/>
          <w:lang w:val="zh-CN"/>
        </w:rPr>
        <w:t>另一条</w:t>
      </w:r>
      <w:r>
        <w:rPr>
          <w:rFonts w:hint="eastAsia" w:ascii="仿宋" w:hAnsi="仿宋" w:eastAsia="仿宋" w:cs="仿宋"/>
          <w:b w:val="0"/>
          <w:bCs/>
          <w:color w:val="auto"/>
          <w:kern w:val="21"/>
          <w:sz w:val="24"/>
          <w:highlight w:val="none"/>
          <w:lang w:val="en-US" w:eastAsia="zh-CN"/>
        </w:rPr>
        <w:t>的裁量幅度</w:t>
      </w:r>
      <w:r>
        <w:rPr>
          <w:rFonts w:hint="eastAsia" w:ascii="仿宋" w:hAnsi="仿宋" w:eastAsia="仿宋" w:cs="仿宋"/>
          <w:b w:val="0"/>
          <w:bCs/>
          <w:color w:val="auto"/>
          <w:kern w:val="21"/>
          <w:sz w:val="24"/>
          <w:highlight w:val="none"/>
          <w:lang w:val="zh-CN"/>
        </w:rPr>
        <w:t>执行。</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十</w:t>
      </w:r>
      <w:r>
        <w:rPr>
          <w:rFonts w:hint="eastAsia" w:ascii="黑体" w:hAnsi="黑体" w:eastAsia="黑体"/>
          <w:b w:val="0"/>
          <w:bCs/>
          <w:color w:val="auto"/>
          <w:kern w:val="21"/>
          <w:sz w:val="24"/>
          <w:highlight w:val="none"/>
          <w:lang w:eastAsia="zh-CN"/>
        </w:rPr>
        <w:t>四</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highlight w:val="none"/>
          <w:lang w:val="zh-CN"/>
        </w:rPr>
        <w:t>法律、法规、规章规定的处罚内容包括多个处罚种类或者罚款数额有一定幅度的，应当根据违法事实、性质、情节和社会危害程度等裁量因素，在相应阶次的幅度内确定具体的处罚种类和罚款数额。</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十</w:t>
      </w:r>
      <w:r>
        <w:rPr>
          <w:rFonts w:hint="eastAsia" w:ascii="黑体" w:hAnsi="黑体" w:eastAsia="黑体"/>
          <w:b w:val="0"/>
          <w:bCs/>
          <w:color w:val="auto"/>
          <w:kern w:val="21"/>
          <w:sz w:val="24"/>
          <w:highlight w:val="none"/>
          <w:lang w:eastAsia="zh-CN"/>
        </w:rPr>
        <w:t>五</w:t>
      </w:r>
      <w:r>
        <w:rPr>
          <w:rFonts w:hint="eastAsia" w:ascii="黑体" w:hAnsi="黑体" w:eastAsia="黑体"/>
          <w:b w:val="0"/>
          <w:bCs/>
          <w:color w:val="auto"/>
          <w:kern w:val="21"/>
          <w:sz w:val="24"/>
          <w:highlight w:val="none"/>
          <w:lang w:val="zh-CN"/>
        </w:rPr>
        <w:t>条</w:t>
      </w:r>
      <w:r>
        <w:rPr>
          <w:rFonts w:hint="eastAsia" w:ascii="仿宋" w:hAnsi="仿宋" w:eastAsia="仿宋" w:cs="仿宋"/>
          <w:b w:val="0"/>
          <w:bCs/>
          <w:color w:val="auto"/>
          <w:kern w:val="21"/>
          <w:sz w:val="24"/>
          <w:highlight w:val="none"/>
          <w:lang w:val="zh-CN"/>
        </w:rPr>
        <w:t xml:space="preserve"> 对同一类违法主体实施的性质相同、情节相近或者相似、危害后果基本相当的违法行为，适用的法律依据、处罚种类应当基本一致，处罚幅度应当基本相当。</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黑体" w:hAnsi="黑体" w:eastAsia="黑体" w:cs="黑体"/>
          <w:b w:val="0"/>
          <w:bCs/>
          <w:color w:val="auto"/>
          <w:kern w:val="21"/>
          <w:sz w:val="24"/>
          <w:highlight w:val="none"/>
        </w:rPr>
        <w:t>第十</w:t>
      </w:r>
      <w:r>
        <w:rPr>
          <w:rFonts w:hint="eastAsia" w:ascii="黑体" w:hAnsi="黑体" w:eastAsia="黑体" w:cs="黑体"/>
          <w:b w:val="0"/>
          <w:bCs/>
          <w:color w:val="auto"/>
          <w:kern w:val="21"/>
          <w:sz w:val="24"/>
          <w:highlight w:val="none"/>
          <w:lang w:eastAsia="zh-CN"/>
        </w:rPr>
        <w:t>六</w:t>
      </w:r>
      <w:r>
        <w:rPr>
          <w:rFonts w:hint="eastAsia" w:ascii="黑体" w:hAnsi="黑体" w:eastAsia="黑体" w:cs="黑体"/>
          <w:b w:val="0"/>
          <w:bCs/>
          <w:color w:val="auto"/>
          <w:kern w:val="21"/>
          <w:sz w:val="24"/>
          <w:highlight w:val="none"/>
        </w:rPr>
        <w:t>条</w:t>
      </w:r>
      <w:r>
        <w:rPr>
          <w:rFonts w:hint="eastAsia" w:ascii="仿宋" w:hAnsi="仿宋" w:eastAsia="仿宋" w:cs="仿宋"/>
          <w:b w:val="0"/>
          <w:bCs/>
          <w:color w:val="auto"/>
          <w:kern w:val="21"/>
          <w:sz w:val="24"/>
          <w:highlight w:val="none"/>
        </w:rPr>
        <w:t xml:space="preserve"> 本基准生效前发生的违法行为，行政处罚应当适用原裁量基准。但是，本基准规定的相关处罚裁量较轻或者</w:t>
      </w:r>
      <w:r>
        <w:rPr>
          <w:rFonts w:hint="eastAsia" w:ascii="仿宋" w:hAnsi="仿宋" w:eastAsia="仿宋" w:cs="仿宋"/>
          <w:b w:val="0"/>
          <w:bCs/>
          <w:color w:val="auto"/>
          <w:kern w:val="21"/>
          <w:sz w:val="24"/>
          <w:highlight w:val="none"/>
          <w:lang w:val="en-US" w:eastAsia="zh-CN"/>
        </w:rPr>
        <w:t>不予处罚</w:t>
      </w:r>
      <w:r>
        <w:rPr>
          <w:rFonts w:hint="eastAsia" w:ascii="仿宋" w:hAnsi="仿宋" w:eastAsia="仿宋" w:cs="仿宋"/>
          <w:b w:val="0"/>
          <w:bCs/>
          <w:color w:val="auto"/>
          <w:kern w:val="21"/>
          <w:sz w:val="24"/>
          <w:highlight w:val="none"/>
        </w:rPr>
        <w:t>的，执行本基准规定。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十</w:t>
      </w:r>
      <w:r>
        <w:rPr>
          <w:rFonts w:hint="eastAsia" w:ascii="黑体" w:hAnsi="黑体" w:eastAsia="黑体"/>
          <w:b w:val="0"/>
          <w:bCs/>
          <w:color w:val="auto"/>
          <w:kern w:val="21"/>
          <w:sz w:val="24"/>
          <w:highlight w:val="none"/>
          <w:lang w:eastAsia="zh-CN"/>
        </w:rPr>
        <w:t>七</w:t>
      </w:r>
      <w:r>
        <w:rPr>
          <w:rFonts w:hint="eastAsia" w:ascii="黑体" w:hAnsi="黑体" w:eastAsia="黑体"/>
          <w:b w:val="0"/>
          <w:bCs/>
          <w:color w:val="auto"/>
          <w:kern w:val="21"/>
          <w:sz w:val="24"/>
          <w:highlight w:val="none"/>
          <w:lang w:val="zh-CN"/>
        </w:rPr>
        <w:t>条</w:t>
      </w:r>
      <w:r>
        <w:rPr>
          <w:rFonts w:hint="eastAsia" w:ascii="仿宋" w:hAnsi="仿宋" w:eastAsia="仿宋" w:cs="仿宋"/>
          <w:b w:val="0"/>
          <w:bCs/>
          <w:color w:val="auto"/>
          <w:kern w:val="21"/>
          <w:sz w:val="24"/>
          <w:highlight w:val="none"/>
          <w:lang w:val="zh-CN"/>
        </w:rPr>
        <w:t xml:space="preserve"> 适用本</w:t>
      </w:r>
      <w:r>
        <w:rPr>
          <w:rFonts w:hint="eastAsia" w:ascii="仿宋" w:hAnsi="仿宋" w:eastAsia="仿宋" w:cs="仿宋"/>
          <w:b w:val="0"/>
          <w:bCs/>
          <w:color w:val="auto"/>
          <w:kern w:val="21"/>
          <w:sz w:val="24"/>
          <w:highlight w:val="none"/>
        </w:rPr>
        <w:t>章</w:t>
      </w:r>
      <w:r>
        <w:rPr>
          <w:rFonts w:hint="eastAsia" w:ascii="仿宋" w:hAnsi="仿宋" w:eastAsia="仿宋" w:cs="仿宋"/>
          <w:b w:val="0"/>
          <w:bCs/>
          <w:color w:val="auto"/>
          <w:kern w:val="21"/>
          <w:sz w:val="24"/>
          <w:highlight w:val="none"/>
          <w:lang w:val="zh-CN"/>
        </w:rPr>
        <w:t>第</w:t>
      </w:r>
      <w:r>
        <w:rPr>
          <w:rFonts w:hint="eastAsia" w:ascii="仿宋" w:hAnsi="仿宋" w:eastAsia="仿宋" w:cs="仿宋"/>
          <w:b w:val="0"/>
          <w:bCs/>
          <w:color w:val="auto"/>
          <w:kern w:val="21"/>
          <w:sz w:val="24"/>
          <w:highlight w:val="none"/>
        </w:rPr>
        <w:t>八</w:t>
      </w:r>
      <w:r>
        <w:rPr>
          <w:rFonts w:hint="eastAsia" w:ascii="仿宋" w:hAnsi="仿宋" w:eastAsia="仿宋" w:cs="仿宋"/>
          <w:b w:val="0"/>
          <w:bCs/>
          <w:color w:val="auto"/>
          <w:kern w:val="21"/>
          <w:sz w:val="24"/>
          <w:highlight w:val="none"/>
          <w:lang w:val="zh-CN"/>
        </w:rPr>
        <w:t>条至第</w:t>
      </w:r>
      <w:r>
        <w:rPr>
          <w:rFonts w:hint="eastAsia" w:ascii="仿宋" w:hAnsi="仿宋" w:eastAsia="仿宋" w:cs="仿宋"/>
          <w:b w:val="0"/>
          <w:bCs/>
          <w:color w:val="auto"/>
          <w:kern w:val="21"/>
          <w:sz w:val="24"/>
          <w:highlight w:val="none"/>
          <w:lang w:eastAsia="zh-CN"/>
        </w:rPr>
        <w:t>十一</w:t>
      </w:r>
      <w:r>
        <w:rPr>
          <w:rFonts w:hint="eastAsia" w:ascii="仿宋" w:hAnsi="仿宋" w:eastAsia="仿宋" w:cs="仿宋"/>
          <w:b w:val="0"/>
          <w:bCs/>
          <w:color w:val="auto"/>
          <w:kern w:val="21"/>
          <w:sz w:val="24"/>
          <w:highlight w:val="none"/>
          <w:lang w:val="zh-CN"/>
        </w:rPr>
        <w:t>条规定的，应当附有相应证据，并在案卷调查终结报告、行政处罚决定书中予以说明。</w:t>
      </w:r>
    </w:p>
    <w:p>
      <w:pPr>
        <w:keepNext w:val="0"/>
        <w:keepLines w:val="0"/>
        <w:pageBreakBefore w:val="0"/>
        <w:widowControl/>
        <w:kinsoku/>
        <w:wordWrap/>
        <w:overflowPunct/>
        <w:topLinePunct w:val="0"/>
        <w:autoSpaceDE/>
        <w:autoSpaceDN/>
        <w:bidi w:val="0"/>
        <w:spacing w:line="520" w:lineRule="exact"/>
        <w:ind w:firstLine="470" w:firstLineChars="196"/>
        <w:textAlignment w:val="auto"/>
        <w:rPr>
          <w:rFonts w:ascii="仿宋" w:hAnsi="仿宋" w:eastAsia="仿宋" w:cs="仿宋"/>
          <w:b w:val="0"/>
          <w:bCs/>
          <w:color w:val="auto"/>
          <w:kern w:val="21"/>
          <w:sz w:val="24"/>
          <w:highlight w:val="none"/>
          <w:lang w:val="zh-CN"/>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十</w:t>
      </w:r>
      <w:r>
        <w:rPr>
          <w:rFonts w:hint="eastAsia" w:ascii="黑体" w:hAnsi="黑体" w:eastAsia="黑体"/>
          <w:b w:val="0"/>
          <w:bCs/>
          <w:color w:val="auto"/>
          <w:kern w:val="21"/>
          <w:sz w:val="24"/>
          <w:highlight w:val="none"/>
          <w:lang w:eastAsia="zh-CN"/>
        </w:rPr>
        <w:t>八</w:t>
      </w:r>
      <w:r>
        <w:rPr>
          <w:rFonts w:hint="eastAsia" w:ascii="黑体" w:hAnsi="黑体" w:eastAsia="黑体"/>
          <w:b w:val="0"/>
          <w:bCs/>
          <w:color w:val="auto"/>
          <w:kern w:val="21"/>
          <w:sz w:val="24"/>
          <w:highlight w:val="none"/>
          <w:lang w:val="zh-CN"/>
        </w:rPr>
        <w:t>条</w:t>
      </w:r>
      <w:r>
        <w:rPr>
          <w:rFonts w:hint="eastAsia" w:ascii="仿宋" w:hAnsi="仿宋" w:eastAsia="仿宋" w:cs="仿宋"/>
          <w:b w:val="0"/>
          <w:bCs/>
          <w:color w:val="auto"/>
          <w:kern w:val="21"/>
          <w:sz w:val="24"/>
          <w:highlight w:val="none"/>
          <w:lang w:val="zh-CN"/>
        </w:rPr>
        <w:t xml:space="preserve"> 案件承办人员在调查取证时，应当结合</w:t>
      </w:r>
      <w:r>
        <w:rPr>
          <w:rFonts w:hint="eastAsia" w:ascii="仿宋" w:hAnsi="仿宋" w:eastAsia="仿宋" w:cs="仿宋"/>
          <w:b w:val="0"/>
          <w:bCs/>
          <w:color w:val="auto"/>
          <w:kern w:val="21"/>
          <w:sz w:val="24"/>
          <w:highlight w:val="none"/>
        </w:rPr>
        <w:t>本基准</w:t>
      </w:r>
      <w:r>
        <w:rPr>
          <w:rFonts w:hint="eastAsia" w:ascii="仿宋" w:hAnsi="仿宋" w:eastAsia="仿宋" w:cs="仿宋"/>
          <w:b w:val="0"/>
          <w:bCs/>
          <w:color w:val="auto"/>
          <w:kern w:val="21"/>
          <w:sz w:val="24"/>
          <w:highlight w:val="none"/>
          <w:lang w:val="zh-CN"/>
        </w:rPr>
        <w:t>相关裁量因素，全面收集证据，准确规范裁量权的行使。</w:t>
      </w:r>
    </w:p>
    <w:p>
      <w:pPr>
        <w:keepNext w:val="0"/>
        <w:keepLines w:val="0"/>
        <w:pageBreakBefore w:val="0"/>
        <w:widowControl/>
        <w:kinsoku/>
        <w:wordWrap/>
        <w:overflowPunct/>
        <w:topLinePunct w:val="0"/>
        <w:autoSpaceDE/>
        <w:autoSpaceDN/>
        <w:bidi w:val="0"/>
        <w:spacing w:line="520" w:lineRule="exact"/>
        <w:ind w:firstLine="470" w:firstLineChars="196"/>
        <w:textAlignment w:val="auto"/>
        <w:rPr>
          <w:rFonts w:ascii="仿宋" w:hAnsi="仿宋" w:eastAsia="仿宋" w:cs="仿宋"/>
          <w:b w:val="0"/>
          <w:bCs/>
          <w:color w:val="auto"/>
          <w:kern w:val="21"/>
          <w:sz w:val="24"/>
          <w:highlight w:val="none"/>
          <w:lang w:val="zh-CN"/>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十</w:t>
      </w:r>
      <w:r>
        <w:rPr>
          <w:rFonts w:hint="eastAsia" w:ascii="黑体" w:hAnsi="黑体" w:eastAsia="黑体"/>
          <w:b w:val="0"/>
          <w:bCs/>
          <w:color w:val="auto"/>
          <w:kern w:val="21"/>
          <w:sz w:val="24"/>
          <w:highlight w:val="none"/>
          <w:lang w:eastAsia="zh-CN"/>
        </w:rPr>
        <w:t>九</w:t>
      </w:r>
      <w:r>
        <w:rPr>
          <w:rFonts w:hint="eastAsia" w:ascii="黑体" w:hAnsi="黑体" w:eastAsia="黑体"/>
          <w:b w:val="0"/>
          <w:bCs/>
          <w:color w:val="auto"/>
          <w:kern w:val="21"/>
          <w:sz w:val="24"/>
          <w:highlight w:val="none"/>
          <w:lang w:val="zh-CN"/>
        </w:rPr>
        <w:t>条</w:t>
      </w:r>
      <w:r>
        <w:rPr>
          <w:rFonts w:hint="eastAsia" w:ascii="仿宋" w:hAnsi="仿宋" w:eastAsia="仿宋" w:cs="仿宋"/>
          <w:b w:val="0"/>
          <w:bCs/>
          <w:color w:val="auto"/>
          <w:kern w:val="21"/>
          <w:sz w:val="24"/>
          <w:highlight w:val="none"/>
          <w:lang w:val="zh-CN"/>
        </w:rPr>
        <w:t xml:space="preserve"> 当事人有两种以上违法行为均应当给予行政处罚的，应当分别裁量，合并处罚。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lang w:eastAsia="zh-CN"/>
        </w:rPr>
        <w:t>二十</w:t>
      </w:r>
      <w:r>
        <w:rPr>
          <w:rFonts w:hint="eastAsia" w:ascii="黑体" w:hAnsi="黑体" w:eastAsia="黑体"/>
          <w:b w:val="0"/>
          <w:bCs/>
          <w:color w:val="auto"/>
          <w:kern w:val="21"/>
          <w:sz w:val="24"/>
          <w:highlight w:val="none"/>
          <w:lang w:val="zh-CN"/>
        </w:rPr>
        <w:t>条</w:t>
      </w:r>
      <w:r>
        <w:rPr>
          <w:rFonts w:hint="eastAsia" w:ascii="仿宋" w:hAnsi="仿宋" w:eastAsia="仿宋" w:cs="仿宋"/>
          <w:b w:val="0"/>
          <w:bCs/>
          <w:color w:val="auto"/>
          <w:kern w:val="21"/>
          <w:sz w:val="24"/>
          <w:highlight w:val="none"/>
          <w:lang w:val="zh-CN"/>
        </w:rPr>
        <w:t xml:space="preserve"> 案件调查终结报告、合议记录、重大行政处罚集体讨论记录、行政处罚事先告知书、行政处罚决定书中应当引用相关法律、法规、规章，以及行政处罚裁量基准相关条文。</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仿宋" w:hAnsi="仿宋" w:eastAsia="仿宋" w:cs="仿宋"/>
          <w:b w:val="0"/>
          <w:bCs/>
          <w:color w:val="auto"/>
          <w:kern w:val="21"/>
          <w:sz w:val="24"/>
          <w:highlight w:val="none"/>
        </w:rPr>
      </w:pPr>
      <w:r>
        <w:rPr>
          <w:rFonts w:hint="eastAsia" w:ascii="黑体" w:hAnsi="黑体" w:eastAsia="黑体" w:cs="黑体"/>
          <w:b w:val="0"/>
          <w:bCs/>
          <w:color w:val="auto"/>
          <w:kern w:val="21"/>
          <w:sz w:val="24"/>
          <w:highlight w:val="none"/>
        </w:rPr>
        <w:t>第</w:t>
      </w:r>
      <w:r>
        <w:rPr>
          <w:rFonts w:hint="eastAsia" w:ascii="黑体" w:hAnsi="黑体" w:eastAsia="黑体" w:cs="黑体"/>
          <w:b w:val="0"/>
          <w:bCs/>
          <w:color w:val="auto"/>
          <w:kern w:val="21"/>
          <w:sz w:val="24"/>
          <w:highlight w:val="none"/>
          <w:lang w:eastAsia="zh-CN"/>
        </w:rPr>
        <w:t>二十一</w:t>
      </w:r>
      <w:r>
        <w:rPr>
          <w:rFonts w:hint="eastAsia" w:ascii="黑体" w:hAnsi="黑体" w:eastAsia="黑体" w:cs="黑体"/>
          <w:b w:val="0"/>
          <w:bCs/>
          <w:color w:val="auto"/>
          <w:kern w:val="21"/>
          <w:sz w:val="24"/>
          <w:highlight w:val="none"/>
        </w:rPr>
        <w:t>条</w:t>
      </w:r>
      <w:r>
        <w:rPr>
          <w:rFonts w:hint="eastAsia" w:ascii="仿宋" w:hAnsi="仿宋" w:eastAsia="仿宋" w:cs="仿宋"/>
          <w:b w:val="0"/>
          <w:bCs/>
          <w:color w:val="auto"/>
          <w:kern w:val="21"/>
          <w:sz w:val="24"/>
          <w:highlight w:val="none"/>
        </w:rPr>
        <w:t xml:space="preserve"> 省卫生健康委适用本基准，可能出现明显不当、显失公平，或者适用的客观情况发生变化的，经本机关主要负责人批准或者集体讨论通过后，可以按照过罚相当的原则调整适用。批准材料或者集体讨论记录应当归入行政执法案卷保存。</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设区市和县级卫生健康行政部门适用本基准，可能出现明显不当、显失公平，或者适用的客观情况发生变化的，经逐级报请省卫生健康委批准后，可以按照过罚相当的原则调整适用。省卫生健康委应当在收到申请后十五个工作日内作出批复。</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二十</w:t>
      </w:r>
      <w:r>
        <w:rPr>
          <w:rFonts w:hint="eastAsia" w:ascii="黑体" w:hAnsi="黑体" w:eastAsia="黑体"/>
          <w:b w:val="0"/>
          <w:bCs/>
          <w:color w:val="auto"/>
          <w:kern w:val="21"/>
          <w:sz w:val="24"/>
          <w:highlight w:val="none"/>
          <w:lang w:eastAsia="zh-CN"/>
        </w:rPr>
        <w:t>二</w:t>
      </w:r>
      <w:r>
        <w:rPr>
          <w:rFonts w:hint="eastAsia" w:ascii="黑体" w:hAnsi="黑体" w:eastAsia="黑体"/>
          <w:b w:val="0"/>
          <w:bCs/>
          <w:color w:val="auto"/>
          <w:kern w:val="21"/>
          <w:sz w:val="24"/>
          <w:highlight w:val="none"/>
          <w:lang w:val="zh-CN"/>
        </w:rPr>
        <w:t>条</w:t>
      </w:r>
      <w:r>
        <w:rPr>
          <w:rFonts w:hint="eastAsia" w:ascii="仿宋" w:hAnsi="仿宋" w:eastAsia="仿宋" w:cs="仿宋"/>
          <w:b w:val="0"/>
          <w:bCs/>
          <w:color w:val="auto"/>
          <w:kern w:val="21"/>
          <w:sz w:val="24"/>
          <w:highlight w:val="none"/>
          <w:lang w:val="zh-CN"/>
        </w:rPr>
        <w:t xml:space="preserve"> 因故不能适用</w:t>
      </w:r>
      <w:r>
        <w:rPr>
          <w:rFonts w:hint="eastAsia" w:ascii="仿宋" w:hAnsi="仿宋" w:eastAsia="仿宋" w:cs="仿宋"/>
          <w:b w:val="0"/>
          <w:bCs/>
          <w:color w:val="auto"/>
          <w:kern w:val="21"/>
          <w:sz w:val="24"/>
          <w:highlight w:val="none"/>
        </w:rPr>
        <w:t>本基准</w:t>
      </w:r>
      <w:r>
        <w:rPr>
          <w:rFonts w:hint="eastAsia" w:ascii="仿宋" w:hAnsi="仿宋" w:eastAsia="仿宋" w:cs="仿宋"/>
          <w:b w:val="0"/>
          <w:bCs/>
          <w:color w:val="auto"/>
          <w:kern w:val="21"/>
          <w:sz w:val="24"/>
          <w:highlight w:val="none"/>
          <w:lang w:val="zh-CN"/>
        </w:rPr>
        <w:t>的，应当在案件调查终结报告或者内部审批表中加以说明。</w:t>
      </w:r>
    </w:p>
    <w:p>
      <w:pPr>
        <w:keepNext w:val="0"/>
        <w:keepLines w:val="0"/>
        <w:pageBreakBefore w:val="0"/>
        <w:widowControl/>
        <w:kinsoku/>
        <w:wordWrap/>
        <w:overflowPunct/>
        <w:topLinePunct w:val="0"/>
        <w:autoSpaceDE/>
        <w:autoSpaceDN/>
        <w:bidi w:val="0"/>
        <w:spacing w:line="520" w:lineRule="exact"/>
        <w:jc w:val="center"/>
        <w:textAlignment w:val="auto"/>
        <w:rPr>
          <w:rFonts w:ascii="黑体" w:hAnsi="黑体" w:eastAsia="黑体"/>
          <w:b w:val="0"/>
          <w:bCs/>
          <w:color w:val="auto"/>
          <w:kern w:val="21"/>
          <w:sz w:val="28"/>
          <w:szCs w:val="28"/>
          <w:highlight w:val="none"/>
        </w:rPr>
      </w:pPr>
    </w:p>
    <w:p>
      <w:pPr>
        <w:keepNext w:val="0"/>
        <w:keepLines w:val="0"/>
        <w:pageBreakBefore w:val="0"/>
        <w:widowControl/>
        <w:tabs>
          <w:tab w:val="left" w:pos="729"/>
          <w:tab w:val="left" w:pos="2570"/>
        </w:tabs>
        <w:kinsoku/>
        <w:wordWrap/>
        <w:overflowPunct/>
        <w:topLinePunct w:val="0"/>
        <w:autoSpaceDE/>
        <w:autoSpaceDN/>
        <w:bidi w:val="0"/>
        <w:spacing w:line="520" w:lineRule="exact"/>
        <w:jc w:val="center"/>
        <w:textAlignment w:val="auto"/>
        <w:rPr>
          <w:rFonts w:ascii="仿宋" w:hAnsi="仿宋" w:eastAsia="仿宋" w:cs="仿宋"/>
          <w:b/>
          <w:bCs w:val="0"/>
          <w:color w:val="auto"/>
          <w:kern w:val="21"/>
          <w:sz w:val="28"/>
          <w:szCs w:val="28"/>
          <w:highlight w:val="none"/>
        </w:rPr>
      </w:pPr>
      <w:r>
        <w:rPr>
          <w:rFonts w:hint="eastAsia" w:ascii="仿宋" w:hAnsi="仿宋" w:eastAsia="仿宋" w:cs="仿宋"/>
          <w:b/>
          <w:bCs w:val="0"/>
          <w:color w:val="auto"/>
          <w:kern w:val="21"/>
          <w:sz w:val="28"/>
          <w:szCs w:val="28"/>
          <w:highlight w:val="none"/>
        </w:rPr>
        <w:t>第五节  中华人民共和国广告法</w:t>
      </w:r>
    </w:p>
    <w:p>
      <w:pPr>
        <w:keepNext w:val="0"/>
        <w:keepLines w:val="0"/>
        <w:pageBreakBefore w:val="0"/>
        <w:widowControl/>
        <w:tabs>
          <w:tab w:val="left" w:pos="729"/>
          <w:tab w:val="left" w:pos="2570"/>
        </w:tabs>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十六</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szCs w:val="32"/>
          <w:highlight w:val="none"/>
        </w:rPr>
        <w:t>依据《中华人民共和国广告法》第五十五条第二款规定，医疗机构发布虚假广告，有下列情形之一的，可以吊销诊疗科目或者医疗机构执业许可证：</w:t>
      </w:r>
    </w:p>
    <w:p>
      <w:pPr>
        <w:keepNext w:val="0"/>
        <w:keepLines w:val="0"/>
        <w:pageBreakBefore w:val="0"/>
        <w:widowControl/>
        <w:numPr>
          <w:ilvl w:val="0"/>
          <w:numId w:val="1"/>
        </w:numPr>
        <w:tabs>
          <w:tab w:val="left" w:pos="729"/>
          <w:tab w:val="left" w:pos="2570"/>
        </w:tabs>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两年内有三次以上违法行为的；</w:t>
      </w:r>
    </w:p>
    <w:p>
      <w:pPr>
        <w:keepNext w:val="0"/>
        <w:keepLines w:val="0"/>
        <w:pageBreakBefore w:val="0"/>
        <w:widowControl/>
        <w:numPr>
          <w:ilvl w:val="0"/>
          <w:numId w:val="1"/>
        </w:numPr>
        <w:tabs>
          <w:tab w:val="left" w:pos="729"/>
          <w:tab w:val="left" w:pos="2570"/>
        </w:tabs>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造成人身伤害等严重后果的。</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①情形；②后果。</w:t>
      </w:r>
    </w:p>
    <w:p>
      <w:pPr>
        <w:keepNext w:val="0"/>
        <w:keepLines w:val="0"/>
        <w:pageBreakBefore w:val="0"/>
        <w:widowControl/>
        <w:shd w:val="clear" w:color="auto" w:fill="FFFFFF"/>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《中华人民共和国广告法》</w:t>
      </w:r>
      <w:r>
        <w:rPr>
          <w:rFonts w:ascii="仿宋" w:hAnsi="仿宋" w:eastAsia="仿宋" w:cs="仿宋"/>
          <w:b w:val="0"/>
          <w:bCs/>
          <w:color w:val="auto"/>
          <w:kern w:val="21"/>
          <w:szCs w:val="21"/>
          <w:highlight w:val="none"/>
        </w:rPr>
        <w:t>第五十五条　违反本法规定，发布虚假广告的，由工商行政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p>
      <w:pPr>
        <w:keepNext w:val="0"/>
        <w:keepLines w:val="0"/>
        <w:pageBreakBefore w:val="0"/>
        <w:widowControl/>
        <w:shd w:val="clear" w:color="auto" w:fill="FFFFFF"/>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 w:val="24"/>
          <w:szCs w:val="32"/>
          <w:highlight w:val="none"/>
        </w:rPr>
      </w:pPr>
      <w:r>
        <w:rPr>
          <w:rFonts w:ascii="仿宋" w:hAnsi="仿宋" w:eastAsia="仿宋" w:cs="仿宋"/>
          <w:b w:val="0"/>
          <w:bCs/>
          <w:color w:val="auto"/>
          <w:kern w:val="21"/>
          <w:szCs w:val="21"/>
          <w:highlight w:val="none"/>
        </w:rPr>
        <w:t>医疗机构有前款规定违法行为，情节严重的，除由工商行政管理部门依照本法处罚外，卫生行政部门可以吊销诊疗科目或者吊销医疗机构执业许可证。</w:t>
      </w:r>
    </w:p>
    <w:p>
      <w:pPr>
        <w:keepNext w:val="0"/>
        <w:keepLines w:val="0"/>
        <w:pageBreakBefore w:val="0"/>
        <w:widowControl/>
        <w:tabs>
          <w:tab w:val="left" w:pos="729"/>
          <w:tab w:val="left" w:pos="2570"/>
        </w:tabs>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十七</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szCs w:val="32"/>
          <w:highlight w:val="none"/>
        </w:rPr>
        <w:t>依据《中华人民共和国广告法》第五十八条第二款规定，医疗广告含有下列内容之一，情节严重的，可以吊销诊疗科目或者医疗机构执业许可证：</w:t>
      </w:r>
    </w:p>
    <w:p>
      <w:pPr>
        <w:pStyle w:val="11"/>
        <w:keepNext w:val="0"/>
        <w:keepLines w:val="0"/>
        <w:pageBreakBefore w:val="0"/>
        <w:widowControl/>
        <w:kinsoku/>
        <w:wordWrap/>
        <w:overflowPunct/>
        <w:topLinePunct w:val="0"/>
        <w:autoSpaceDE/>
        <w:autoSpaceDN/>
        <w:bidi w:val="0"/>
        <w:spacing w:beforeAutospacing="0" w:afterAutospacing="0" w:line="520" w:lineRule="exact"/>
        <w:ind w:right="240" w:firstLine="480" w:firstLineChars="200"/>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（一）表示功效、安全性的断言或者保证的;</w:t>
      </w:r>
    </w:p>
    <w:p>
      <w:pPr>
        <w:pStyle w:val="11"/>
        <w:keepNext w:val="0"/>
        <w:keepLines w:val="0"/>
        <w:pageBreakBefore w:val="0"/>
        <w:widowControl/>
        <w:kinsoku/>
        <w:wordWrap/>
        <w:overflowPunct/>
        <w:topLinePunct w:val="0"/>
        <w:autoSpaceDE/>
        <w:autoSpaceDN/>
        <w:bidi w:val="0"/>
        <w:spacing w:beforeAutospacing="0" w:afterAutospacing="0" w:line="520" w:lineRule="exact"/>
        <w:ind w:right="240" w:firstLine="480" w:firstLineChars="200"/>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（二）说明治愈率或者有效率的;</w:t>
      </w:r>
    </w:p>
    <w:p>
      <w:pPr>
        <w:keepNext w:val="0"/>
        <w:keepLines w:val="0"/>
        <w:pageBreakBefore w:val="0"/>
        <w:widowControl/>
        <w:tabs>
          <w:tab w:val="left" w:pos="729"/>
          <w:tab w:val="left" w:pos="2570"/>
        </w:tabs>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（三）与其他医疗机构比较的;</w:t>
      </w:r>
    </w:p>
    <w:p>
      <w:pPr>
        <w:keepNext w:val="0"/>
        <w:keepLines w:val="0"/>
        <w:pageBreakBefore w:val="0"/>
        <w:widowControl/>
        <w:tabs>
          <w:tab w:val="left" w:pos="729"/>
          <w:tab w:val="left" w:pos="2570"/>
        </w:tabs>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（四）利用广告代言人作推荐、证明的；</w:t>
      </w:r>
    </w:p>
    <w:p>
      <w:pPr>
        <w:keepNext w:val="0"/>
        <w:keepLines w:val="0"/>
        <w:pageBreakBefore w:val="0"/>
        <w:widowControl/>
        <w:tabs>
          <w:tab w:val="left" w:pos="729"/>
          <w:tab w:val="left" w:pos="2570"/>
        </w:tabs>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（五）未经审查发布广告的；</w:t>
      </w:r>
    </w:p>
    <w:p>
      <w:pPr>
        <w:keepNext w:val="0"/>
        <w:keepLines w:val="0"/>
        <w:pageBreakBefore w:val="0"/>
        <w:widowControl/>
        <w:tabs>
          <w:tab w:val="left" w:pos="729"/>
          <w:tab w:val="left" w:pos="2570"/>
        </w:tabs>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 w:val="24"/>
          <w:szCs w:val="32"/>
          <w:highlight w:val="none"/>
        </w:rPr>
        <w:t>（六）法律、行政法规规定禁止的其他内容。</w:t>
      </w:r>
    </w:p>
    <w:p>
      <w:pPr>
        <w:pStyle w:val="7"/>
        <w:keepNext w:val="0"/>
        <w:keepLines w:val="0"/>
        <w:pageBreakBefore w:val="0"/>
        <w:widowControl/>
        <w:shd w:val="clear" w:color="auto" w:fill="FFFFFF"/>
        <w:kinsoku/>
        <w:wordWrap/>
        <w:overflowPunct/>
        <w:topLinePunct w:val="0"/>
        <w:autoSpaceDE/>
        <w:autoSpaceDN/>
        <w:bidi w:val="0"/>
        <w:spacing w:line="520" w:lineRule="exact"/>
        <w:ind w:firstLine="420"/>
        <w:textAlignment w:val="auto"/>
        <w:rPr>
          <w:rFonts w:hint="default" w:ascii="仿宋" w:hAnsi="仿宋" w:eastAsia="仿宋" w:cs="仿宋"/>
          <w:b w:val="0"/>
          <w:bCs/>
          <w:color w:val="auto"/>
          <w:kern w:val="21"/>
          <w:sz w:val="21"/>
          <w:szCs w:val="21"/>
          <w:highlight w:val="none"/>
        </w:rPr>
      </w:pPr>
      <w:r>
        <w:rPr>
          <w:rFonts w:hint="eastAsia" w:ascii="仿宋" w:hAnsi="仿宋" w:eastAsia="仿宋" w:cs="仿宋"/>
          <w:b/>
          <w:bCs/>
          <w:color w:val="auto"/>
          <w:kern w:val="21"/>
          <w:sz w:val="21"/>
          <w:szCs w:val="21"/>
          <w:highlight w:val="none"/>
          <w:lang w:eastAsia="zh-CN"/>
        </w:rPr>
        <w:t>▲处罚条文：</w:t>
      </w:r>
      <w:r>
        <w:rPr>
          <w:rFonts w:ascii="仿宋" w:hAnsi="仿宋" w:eastAsia="仿宋" w:cs="仿宋"/>
          <w:b w:val="0"/>
          <w:bCs/>
          <w:color w:val="auto"/>
          <w:kern w:val="21"/>
          <w:sz w:val="21"/>
          <w:szCs w:val="21"/>
          <w:highlight w:val="none"/>
        </w:rPr>
        <w:t>《中华人民共和国广告法》</w:t>
      </w:r>
      <w:r>
        <w:rPr>
          <w:rFonts w:hint="default" w:ascii="仿宋" w:hAnsi="仿宋" w:eastAsia="仿宋" w:cs="仿宋"/>
          <w:b w:val="0"/>
          <w:bCs/>
          <w:color w:val="auto"/>
          <w:kern w:val="21"/>
          <w:sz w:val="21"/>
          <w:szCs w:val="21"/>
          <w:highlight w:val="none"/>
        </w:rPr>
        <w:t>第五十八条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一）违反本法第十六条规定发布医疗、药品、医疗器械广告的；</w:t>
      </w:r>
      <w:bookmarkStart w:id="0" w:name="refer_5539467-5755650-4765462"/>
      <w:r>
        <w:rPr>
          <w:rFonts w:ascii="仿宋" w:hAnsi="仿宋" w:eastAsia="仿宋" w:cs="仿宋"/>
          <w:b w:val="0"/>
          <w:bCs/>
          <w:color w:val="auto"/>
          <w:kern w:val="21"/>
          <w:sz w:val="21"/>
          <w:szCs w:val="21"/>
          <w:highlight w:val="none"/>
        </w:rPr>
        <w:t>......</w:t>
      </w:r>
      <w:r>
        <w:rPr>
          <w:rFonts w:hint="default" w:ascii="仿宋" w:hAnsi="仿宋" w:eastAsia="仿宋" w:cs="仿宋"/>
          <w:b w:val="0"/>
          <w:bCs/>
          <w:color w:val="auto"/>
          <w:kern w:val="21"/>
          <w:sz w:val="21"/>
          <w:szCs w:val="21"/>
          <w:highlight w:val="none"/>
        </w:rPr>
        <w:t>（十四）违反本法第四十六条规定，未经审查发布广告的。</w:t>
      </w:r>
    </w:p>
    <w:p>
      <w:pPr>
        <w:keepNext w:val="0"/>
        <w:keepLines w:val="0"/>
        <w:pageBreakBefore w:val="0"/>
        <w:widowControl/>
        <w:shd w:val="clear" w:color="auto" w:fill="FFFFFF"/>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ascii="仿宋" w:hAnsi="仿宋" w:eastAsia="仿宋" w:cs="仿宋"/>
          <w:b w:val="0"/>
          <w:bCs/>
          <w:color w:val="auto"/>
          <w:kern w:val="21"/>
          <w:szCs w:val="21"/>
          <w:highlight w:val="none"/>
        </w:rPr>
        <w:t>医疗机构有前款规定违法行为，情节严重的，除由工商行政管理部门依照本法处罚外，卫生行政部门可以吊销诊疗科目或者吊销医疗机构执业许可证。</w:t>
      </w:r>
    </w:p>
    <w:bookmarkEnd w:id="0"/>
    <w:p>
      <w:pPr>
        <w:keepNext w:val="0"/>
        <w:keepLines w:val="0"/>
        <w:pageBreakBefore w:val="0"/>
        <w:widowControl/>
        <w:shd w:val="clear" w:color="auto" w:fill="FFFFFF"/>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ascii="仿宋" w:hAnsi="仿宋" w:eastAsia="仿宋" w:cs="仿宋"/>
          <w:b w:val="0"/>
          <w:bCs/>
          <w:color w:val="auto"/>
          <w:kern w:val="21"/>
          <w:szCs w:val="21"/>
          <w:highlight w:val="none"/>
        </w:rPr>
        <w:t>第十六条</w:t>
      </w:r>
      <w:r>
        <w:rPr>
          <w:rFonts w:hint="eastAsia" w:ascii="仿宋" w:hAnsi="仿宋" w:eastAsia="仿宋" w:cs="仿宋"/>
          <w:b w:val="0"/>
          <w:bCs/>
          <w:color w:val="auto"/>
          <w:kern w:val="21"/>
          <w:szCs w:val="21"/>
          <w:highlight w:val="none"/>
        </w:rPr>
        <w:t xml:space="preserve">第一款 </w:t>
      </w:r>
      <w:r>
        <w:rPr>
          <w:rFonts w:ascii="仿宋" w:hAnsi="仿宋" w:eastAsia="仿宋" w:cs="仿宋"/>
          <w:b w:val="0"/>
          <w:bCs/>
          <w:color w:val="auto"/>
          <w:kern w:val="21"/>
          <w:szCs w:val="21"/>
          <w:highlight w:val="none"/>
        </w:rPr>
        <w:t xml:space="preserve"> 医疗、药品、医疗器械广告不得含有下列内容：（一）表示功效、安全性的断言或者保证；（二）说明治愈率或者有效率；（三）与其他药品、医疗器械的功效和安全性或者其他医疗机构比较；（四）利用广告代言人作推荐、证明；（五）法律、行政法规规定禁止的其他内容。</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 w:val="24"/>
          <w:szCs w:val="32"/>
          <w:highlight w:val="none"/>
        </w:rPr>
      </w:pPr>
      <w:r>
        <w:rPr>
          <w:rFonts w:ascii="仿宋" w:hAnsi="仿宋" w:eastAsia="仿宋" w:cs="仿宋"/>
          <w:b w:val="0"/>
          <w:bCs/>
          <w:color w:val="auto"/>
          <w:kern w:val="21"/>
          <w:szCs w:val="21"/>
          <w:highlight w:val="none"/>
        </w:rPr>
        <w:t>第四十六条发布医疗、药品、医疗器械、农药、兽药和保健食品广告，以及法律、行政法规规定应当进行审查的其他广告，应当在发布前由有关部门（以下称广告审查机关）对广告内容进行审查；未经审查，不得发布。</w:t>
      </w:r>
    </w:p>
    <w:p>
      <w:pPr>
        <w:keepNext w:val="0"/>
        <w:keepLines w:val="0"/>
        <w:pageBreakBefore w:val="0"/>
        <w:widowControl/>
        <w:kinsoku/>
        <w:wordWrap/>
        <w:overflowPunct/>
        <w:topLinePunct w:val="0"/>
        <w:autoSpaceDE/>
        <w:autoSpaceDN/>
        <w:bidi w:val="0"/>
        <w:spacing w:line="520" w:lineRule="exact"/>
        <w:jc w:val="center"/>
        <w:textAlignment w:val="auto"/>
        <w:rPr>
          <w:rFonts w:ascii="仿宋" w:hAnsi="仿宋" w:eastAsia="仿宋" w:cs="仿宋"/>
          <w:b/>
          <w:bCs w:val="0"/>
          <w:color w:val="auto"/>
          <w:kern w:val="21"/>
          <w:sz w:val="28"/>
          <w:szCs w:val="28"/>
          <w:highlight w:val="none"/>
        </w:rPr>
      </w:pPr>
      <w:r>
        <w:rPr>
          <w:rFonts w:hint="eastAsia" w:ascii="仿宋" w:hAnsi="仿宋" w:eastAsia="仿宋" w:cs="仿宋"/>
          <w:b/>
          <w:bCs w:val="0"/>
          <w:color w:val="auto"/>
          <w:kern w:val="21"/>
          <w:sz w:val="28"/>
          <w:szCs w:val="28"/>
          <w:highlight w:val="none"/>
        </w:rPr>
        <w:t>第十七节  医疗广告管理办法</w:t>
      </w:r>
    </w:p>
    <w:p>
      <w:pPr>
        <w:pStyle w:val="11"/>
        <w:keepNext w:val="0"/>
        <w:keepLines w:val="0"/>
        <w:pageBreakBefore w:val="0"/>
        <w:widowControl/>
        <w:kinsoku/>
        <w:wordWrap/>
        <w:overflowPunct/>
        <w:topLinePunct w:val="0"/>
        <w:autoSpaceDE/>
        <w:autoSpaceDN/>
        <w:bidi w:val="0"/>
        <w:spacing w:beforeAutospacing="0" w:afterAutospacing="0" w:line="520" w:lineRule="exact"/>
        <w:ind w:left="13" w:leftChars="6" w:firstLine="600" w:firstLineChars="250"/>
        <w:jc w:val="both"/>
        <w:textAlignment w:val="auto"/>
        <w:rPr>
          <w:rFonts w:ascii="仿宋" w:hAnsi="仿宋" w:eastAsia="仿宋" w:cs="仿宋"/>
          <w:b w:val="0"/>
          <w:bCs/>
          <w:color w:val="auto"/>
          <w:kern w:val="21"/>
          <w:szCs w:val="32"/>
          <w:highlight w:val="none"/>
        </w:rPr>
      </w:pPr>
      <w:r>
        <w:rPr>
          <w:rFonts w:hint="eastAsia" w:ascii="黑体" w:hAnsi="黑体" w:eastAsia="黑体"/>
          <w:b w:val="0"/>
          <w:bCs/>
          <w:color w:val="auto"/>
          <w:kern w:val="21"/>
          <w:highlight w:val="none"/>
          <w:lang w:val="zh-CN"/>
        </w:rPr>
        <w:t>第</w:t>
      </w:r>
      <w:r>
        <w:rPr>
          <w:rFonts w:hint="eastAsia" w:ascii="黑体" w:hAnsi="黑体" w:eastAsia="黑体"/>
          <w:b w:val="0"/>
          <w:bCs/>
          <w:color w:val="auto"/>
          <w:kern w:val="21"/>
          <w:highlight w:val="none"/>
        </w:rPr>
        <w:t>五十七</w:t>
      </w:r>
      <w:r>
        <w:rPr>
          <w:rFonts w:hint="eastAsia" w:ascii="黑体" w:hAnsi="黑体" w:eastAsia="黑体"/>
          <w:b w:val="0"/>
          <w:bCs/>
          <w:color w:val="auto"/>
          <w:kern w:val="21"/>
          <w:highlight w:val="none"/>
          <w:lang w:val="zh-CN"/>
        </w:rPr>
        <w:t xml:space="preserve">条 </w:t>
      </w:r>
      <w:r>
        <w:rPr>
          <w:rFonts w:hint="eastAsia" w:ascii="仿宋" w:hAnsi="仿宋" w:eastAsia="仿宋" w:cs="仿宋"/>
          <w:b w:val="0"/>
          <w:bCs/>
          <w:color w:val="auto"/>
          <w:kern w:val="21"/>
          <w:szCs w:val="32"/>
          <w:highlight w:val="none"/>
        </w:rPr>
        <w:t>依据《医疗广告管理办法》第二十条规定处罚的裁量基准：</w:t>
      </w:r>
    </w:p>
    <w:p>
      <w:pPr>
        <w:pStyle w:val="11"/>
        <w:keepNext w:val="0"/>
        <w:keepLines w:val="0"/>
        <w:pageBreakBefore w:val="0"/>
        <w:widowControl/>
        <w:tabs>
          <w:tab w:val="left" w:pos="7920"/>
        </w:tabs>
        <w:kinsoku/>
        <w:wordWrap/>
        <w:overflowPunct/>
        <w:topLinePunct w:val="0"/>
        <w:autoSpaceDE/>
        <w:autoSpaceDN/>
        <w:bidi w:val="0"/>
        <w:spacing w:beforeAutospacing="0" w:afterAutospacing="0" w:line="520" w:lineRule="exact"/>
        <w:ind w:firstLine="480" w:firstLineChars="200"/>
        <w:jc w:val="both"/>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（一）未取得《医疗广告审查证明》或者未按照《医疗广告审查证明》核准的广告成品样件内容与媒体类别发布医疗广告的，责令限期改正，给予警告。</w:t>
      </w:r>
    </w:p>
    <w:p>
      <w:pPr>
        <w:pStyle w:val="11"/>
        <w:keepNext w:val="0"/>
        <w:keepLines w:val="0"/>
        <w:pageBreakBefore w:val="0"/>
        <w:widowControl/>
        <w:tabs>
          <w:tab w:val="left" w:pos="7920"/>
        </w:tabs>
        <w:kinsoku/>
        <w:wordWrap/>
        <w:overflowPunct/>
        <w:topLinePunct w:val="0"/>
        <w:autoSpaceDE/>
        <w:autoSpaceDN/>
        <w:bidi w:val="0"/>
        <w:spacing w:beforeAutospacing="0" w:afterAutospacing="0" w:line="520" w:lineRule="exact"/>
        <w:ind w:left="210" w:leftChars="100" w:firstLine="74" w:firstLineChars="31"/>
        <w:jc w:val="both"/>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 xml:space="preserve">  （二）</w:t>
      </w:r>
      <w:r>
        <w:rPr>
          <w:rFonts w:hint="eastAsia" w:ascii="仿宋" w:hAnsi="仿宋" w:eastAsia="仿宋" w:cs="仿宋"/>
          <w:b w:val="0"/>
          <w:bCs/>
          <w:color w:val="auto"/>
          <w:kern w:val="21"/>
          <w:szCs w:val="32"/>
          <w:highlight w:val="none"/>
          <w:lang w:eastAsia="zh-CN"/>
        </w:rPr>
        <w:t>一</w:t>
      </w:r>
      <w:r>
        <w:rPr>
          <w:rFonts w:hint="eastAsia" w:ascii="仿宋" w:hAnsi="仿宋" w:eastAsia="仿宋" w:cs="仿宋"/>
          <w:b w:val="0"/>
          <w:bCs/>
          <w:color w:val="auto"/>
          <w:kern w:val="21"/>
          <w:szCs w:val="32"/>
          <w:highlight w:val="none"/>
        </w:rPr>
        <w:t>年内受过两次以上警告处罚仍不改正的，可以吊销医疗机构执业许可证或者有关诊疗科目。</w:t>
      </w:r>
    </w:p>
    <w:p>
      <w:pPr>
        <w:keepNext w:val="0"/>
        <w:keepLines w:val="0"/>
        <w:pageBreakBefore w:val="0"/>
        <w:widowControl/>
        <w:kinsoku/>
        <w:wordWrap/>
        <w:overflowPunct/>
        <w:topLinePunct w:val="0"/>
        <w:autoSpaceDE/>
        <w:autoSpaceDN/>
        <w:bidi w:val="0"/>
        <w:spacing w:line="520" w:lineRule="exact"/>
        <w:ind w:left="96" w:leftChars="-104" w:hanging="314" w:hangingChars="131"/>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未取得《医疗机构执业许可证》发布医疗广告的，执行本章第二十一条规定。</w:t>
      </w:r>
    </w:p>
    <w:p>
      <w:pPr>
        <w:keepNext w:val="0"/>
        <w:keepLines w:val="0"/>
        <w:pageBreakBefore w:val="0"/>
        <w:widowControl/>
        <w:shd w:val="clear" w:color="auto" w:fill="FFFFFF"/>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①情形；②后果。</w:t>
      </w:r>
    </w:p>
    <w:p>
      <w:pPr>
        <w:keepNext w:val="0"/>
        <w:keepLines w:val="0"/>
        <w:pageBreakBefore w:val="0"/>
        <w:widowControl/>
        <w:shd w:val="clear" w:color="auto" w:fill="FFFFFF"/>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《医疗广告管理办法》第二十条 医疗机构违反本办法规定发布医疗广告，县级以上地方卫生行政部门、中医药管理部门应责令其限期改正，给予警告;情节严重的，核发《医疗机构执业许可证》的卫生行政部门、中医药管理部门可以责令其停业整顿、吊销有关诊疗科目，直至吊销《医疗机构执业许可证》。</w:t>
      </w:r>
    </w:p>
    <w:p>
      <w:pPr>
        <w:keepNext w:val="0"/>
        <w:keepLines w:val="0"/>
        <w:pageBreakBefore w:val="0"/>
        <w:widowControl/>
        <w:shd w:val="clear" w:color="auto" w:fill="FFFFFF"/>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未取得《医疗机构执业许可证》发布医疗广告的，按非法行医处罚。</w:t>
      </w:r>
    </w:p>
    <w:p>
      <w:pPr>
        <w:keepNext w:val="0"/>
        <w:keepLines w:val="0"/>
        <w:pageBreakBefore w:val="0"/>
        <w:widowControl/>
        <w:kinsoku/>
        <w:wordWrap/>
        <w:overflowPunct/>
        <w:topLinePunct w:val="0"/>
        <w:autoSpaceDE/>
        <w:autoSpaceDN/>
        <w:bidi w:val="0"/>
        <w:spacing w:line="520" w:lineRule="exact"/>
        <w:jc w:val="center"/>
        <w:textAlignment w:val="auto"/>
        <w:rPr>
          <w:rFonts w:ascii="仿宋" w:hAnsi="仿宋" w:eastAsia="仿宋" w:cs="仿宋"/>
          <w:b/>
          <w:bCs w:val="0"/>
          <w:color w:val="auto"/>
          <w:kern w:val="21"/>
          <w:sz w:val="28"/>
          <w:szCs w:val="28"/>
          <w:highlight w:val="none"/>
        </w:rPr>
      </w:pPr>
      <w:r>
        <w:rPr>
          <w:rFonts w:hint="eastAsia" w:ascii="仿宋" w:hAnsi="仿宋" w:eastAsia="仿宋" w:cs="仿宋"/>
          <w:b/>
          <w:bCs w:val="0"/>
          <w:color w:val="auto"/>
          <w:kern w:val="21"/>
          <w:sz w:val="28"/>
          <w:szCs w:val="28"/>
          <w:highlight w:val="none"/>
        </w:rPr>
        <w:t>第十九节  医疗美容服务管理办法</w:t>
      </w:r>
    </w:p>
    <w:p>
      <w:pPr>
        <w:keepNext w:val="0"/>
        <w:keepLines w:val="0"/>
        <w:pageBreakBefore w:val="0"/>
        <w:widowControl/>
        <w:kinsoku/>
        <w:wordWrap/>
        <w:overflowPunct/>
        <w:topLinePunct w:val="0"/>
        <w:autoSpaceDE/>
        <w:autoSpaceDN/>
        <w:bidi w:val="0"/>
        <w:spacing w:line="520" w:lineRule="exact"/>
        <w:ind w:firstLine="480"/>
        <w:textAlignment w:val="auto"/>
        <w:rPr>
          <w:rStyle w:val="10"/>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六十一</w:t>
      </w:r>
      <w:r>
        <w:rPr>
          <w:rFonts w:hint="eastAsia" w:ascii="黑体" w:hAnsi="黑体" w:eastAsia="黑体"/>
          <w:b w:val="0"/>
          <w:bCs/>
          <w:color w:val="auto"/>
          <w:kern w:val="21"/>
          <w:sz w:val="24"/>
          <w:highlight w:val="none"/>
          <w:lang w:val="zh-CN"/>
        </w:rPr>
        <w:t xml:space="preserve">条 </w:t>
      </w:r>
      <w:r>
        <w:rPr>
          <w:rStyle w:val="10"/>
          <w:rFonts w:hint="eastAsia" w:ascii="仿宋" w:hAnsi="仿宋" w:eastAsia="仿宋" w:cs="仿宋"/>
          <w:b w:val="0"/>
          <w:bCs/>
          <w:color w:val="auto"/>
          <w:kern w:val="21"/>
          <w:sz w:val="24"/>
          <w:szCs w:val="32"/>
          <w:highlight w:val="none"/>
        </w:rPr>
        <w:t>依据《医疗美容服务管理办法》第二十八条规定，违反《医疗美容服务管理办法》规定的处罚，执行本</w:t>
      </w:r>
      <w:r>
        <w:rPr>
          <w:rFonts w:hint="eastAsia" w:ascii="仿宋" w:hAnsi="仿宋" w:eastAsia="仿宋" w:cs="仿宋"/>
          <w:b w:val="0"/>
          <w:bCs/>
          <w:color w:val="auto"/>
          <w:kern w:val="21"/>
          <w:sz w:val="24"/>
          <w:szCs w:val="32"/>
          <w:highlight w:val="none"/>
        </w:rPr>
        <w:t>章</w:t>
      </w:r>
      <w:r>
        <w:rPr>
          <w:rStyle w:val="10"/>
          <w:rFonts w:hint="eastAsia" w:ascii="仿宋" w:hAnsi="仿宋" w:eastAsia="仿宋" w:cs="仿宋"/>
          <w:b w:val="0"/>
          <w:bCs/>
          <w:color w:val="auto"/>
          <w:kern w:val="21"/>
          <w:sz w:val="24"/>
          <w:szCs w:val="32"/>
          <w:highlight w:val="none"/>
        </w:rPr>
        <w:t>第一条、第二条、第四条、第五条、第六条、第七条、第八条、第十条、第二十四条、第二十五条和第二十七条规定。</w:t>
      </w:r>
    </w:p>
    <w:p>
      <w:pPr>
        <w:pStyle w:val="7"/>
        <w:keepNext w:val="0"/>
        <w:keepLines w:val="0"/>
        <w:pageBreakBefore w:val="0"/>
        <w:widowControl/>
        <w:kinsoku/>
        <w:wordWrap/>
        <w:overflowPunct/>
        <w:topLinePunct w:val="0"/>
        <w:autoSpaceDE/>
        <w:autoSpaceDN/>
        <w:bidi w:val="0"/>
        <w:spacing w:before="150" w:after="150" w:line="520" w:lineRule="exact"/>
        <w:ind w:left="150" w:right="150" w:firstLine="422" w:firstLineChars="200"/>
        <w:textAlignment w:val="auto"/>
        <w:rPr>
          <w:rStyle w:val="10"/>
          <w:rFonts w:hint="default" w:ascii="仿宋" w:hAnsi="仿宋" w:eastAsia="仿宋" w:cs="仿宋"/>
          <w:b w:val="0"/>
          <w:bCs/>
          <w:color w:val="auto"/>
          <w:kern w:val="21"/>
          <w:sz w:val="24"/>
          <w:szCs w:val="32"/>
          <w:highlight w:val="none"/>
        </w:rPr>
      </w:pPr>
      <w:r>
        <w:rPr>
          <w:rFonts w:hint="eastAsia" w:ascii="仿宋" w:hAnsi="仿宋" w:eastAsia="仿宋" w:cs="仿宋"/>
          <w:b/>
          <w:bCs/>
          <w:color w:val="auto"/>
          <w:kern w:val="21"/>
          <w:sz w:val="21"/>
          <w:szCs w:val="21"/>
          <w:highlight w:val="none"/>
          <w:lang w:eastAsia="zh-CN"/>
        </w:rPr>
        <w:t>▲处罚条文：</w:t>
      </w:r>
      <w:r>
        <w:rPr>
          <w:rFonts w:ascii="仿宋" w:hAnsi="仿宋" w:eastAsia="仿宋" w:cs="仿宋"/>
          <w:b w:val="0"/>
          <w:bCs/>
          <w:color w:val="auto"/>
          <w:kern w:val="21"/>
          <w:sz w:val="21"/>
          <w:szCs w:val="21"/>
          <w:highlight w:val="none"/>
        </w:rPr>
        <w:t>《医疗美容服务管理办法》第二十八条 对违反本办法规定的，依据《</w:t>
      </w:r>
      <w:r>
        <w:rPr>
          <w:rFonts w:hint="eastAsia" w:ascii="仿宋" w:hAnsi="仿宋" w:eastAsia="仿宋" w:cs="仿宋"/>
          <w:b w:val="0"/>
          <w:bCs/>
          <w:color w:val="auto"/>
          <w:kern w:val="21"/>
          <w:sz w:val="21"/>
          <w:szCs w:val="21"/>
          <w:highlight w:val="none"/>
          <w:lang w:val="en-US" w:eastAsia="zh-CN"/>
        </w:rPr>
        <w:t>执业</w:t>
      </w:r>
      <w:r>
        <w:rPr>
          <w:rFonts w:ascii="仿宋" w:hAnsi="仿宋" w:eastAsia="仿宋" w:cs="仿宋"/>
          <w:b w:val="0"/>
          <w:bCs/>
          <w:color w:val="auto"/>
          <w:kern w:val="21"/>
          <w:sz w:val="21"/>
          <w:szCs w:val="21"/>
          <w:highlight w:val="none"/>
        </w:rPr>
        <w:t>医师法》、《</w:t>
      </w:r>
      <w:r>
        <w:rPr>
          <w:b w:val="0"/>
          <w:bCs/>
          <w:color w:val="auto"/>
          <w:highlight w:val="none"/>
        </w:rPr>
        <w:fldChar w:fldCharType="begin"/>
      </w:r>
      <w:r>
        <w:rPr>
          <w:b w:val="0"/>
          <w:bCs/>
          <w:color w:val="auto"/>
          <w:highlight w:val="none"/>
        </w:rPr>
        <w:instrText xml:space="preserve"> HYPERLINK "http://www.waizi.org.cn/law/9883.html" \t "http://www.waizi.org.cn/law/_blank" \o "《医疗机构管理条例》2016年修订版全文（国务院令第666号修正）" </w:instrText>
      </w:r>
      <w:r>
        <w:rPr>
          <w:b w:val="0"/>
          <w:bCs/>
          <w:color w:val="auto"/>
          <w:highlight w:val="none"/>
        </w:rPr>
        <w:fldChar w:fldCharType="separate"/>
      </w:r>
      <w:r>
        <w:rPr>
          <w:rFonts w:ascii="仿宋" w:hAnsi="仿宋" w:eastAsia="仿宋" w:cs="仿宋"/>
          <w:b w:val="0"/>
          <w:bCs/>
          <w:color w:val="auto"/>
          <w:kern w:val="21"/>
          <w:sz w:val="21"/>
          <w:szCs w:val="21"/>
          <w:highlight w:val="none"/>
        </w:rPr>
        <w:t>医疗机构管理条例</w:t>
      </w:r>
      <w:r>
        <w:rPr>
          <w:rFonts w:ascii="仿宋" w:hAnsi="仿宋" w:eastAsia="仿宋" w:cs="仿宋"/>
          <w:b w:val="0"/>
          <w:bCs/>
          <w:color w:val="auto"/>
          <w:kern w:val="21"/>
          <w:sz w:val="21"/>
          <w:szCs w:val="21"/>
          <w:highlight w:val="none"/>
        </w:rPr>
        <w:fldChar w:fldCharType="end"/>
      </w:r>
      <w:r>
        <w:rPr>
          <w:rFonts w:ascii="仿宋" w:hAnsi="仿宋" w:eastAsia="仿宋" w:cs="仿宋"/>
          <w:b w:val="0"/>
          <w:bCs/>
          <w:color w:val="auto"/>
          <w:kern w:val="21"/>
          <w:sz w:val="21"/>
          <w:szCs w:val="21"/>
          <w:highlight w:val="none"/>
        </w:rPr>
        <w:t>》和《</w:t>
      </w:r>
      <w:r>
        <w:rPr>
          <w:b w:val="0"/>
          <w:bCs/>
          <w:color w:val="auto"/>
          <w:highlight w:val="none"/>
        </w:rPr>
        <w:fldChar w:fldCharType="begin"/>
      </w:r>
      <w:r>
        <w:rPr>
          <w:b w:val="0"/>
          <w:bCs/>
          <w:color w:val="auto"/>
          <w:highlight w:val="none"/>
        </w:rPr>
        <w:instrText xml:space="preserve"> HYPERLINK "http://www.waizi.org.cn/law/17861.html" \t "http://www.waizi.org.cn/law/_blank" \o "《中华人民共和国护士管理办法》卫生部令第31号（全文）" </w:instrText>
      </w:r>
      <w:r>
        <w:rPr>
          <w:b w:val="0"/>
          <w:bCs/>
          <w:color w:val="auto"/>
          <w:highlight w:val="none"/>
        </w:rPr>
        <w:fldChar w:fldCharType="separate"/>
      </w:r>
      <w:r>
        <w:rPr>
          <w:rFonts w:ascii="仿宋" w:hAnsi="仿宋" w:eastAsia="仿宋" w:cs="仿宋"/>
          <w:b w:val="0"/>
          <w:bCs/>
          <w:color w:val="auto"/>
          <w:kern w:val="21"/>
          <w:sz w:val="21"/>
          <w:szCs w:val="21"/>
          <w:highlight w:val="none"/>
        </w:rPr>
        <w:t>护士管理办法</w:t>
      </w:r>
      <w:r>
        <w:rPr>
          <w:rFonts w:ascii="仿宋" w:hAnsi="仿宋" w:eastAsia="仿宋" w:cs="仿宋"/>
          <w:b w:val="0"/>
          <w:bCs/>
          <w:color w:val="auto"/>
          <w:kern w:val="21"/>
          <w:sz w:val="21"/>
          <w:szCs w:val="21"/>
          <w:highlight w:val="none"/>
        </w:rPr>
        <w:fldChar w:fldCharType="end"/>
      </w:r>
      <w:r>
        <w:rPr>
          <w:rFonts w:ascii="仿宋" w:hAnsi="仿宋" w:eastAsia="仿宋" w:cs="仿宋"/>
          <w:b w:val="0"/>
          <w:bCs/>
          <w:color w:val="auto"/>
          <w:kern w:val="21"/>
          <w:sz w:val="21"/>
          <w:szCs w:val="21"/>
          <w:highlight w:val="none"/>
        </w:rPr>
        <w:t>》有关规定予以处罚。</w:t>
      </w:r>
    </w:p>
    <w:p>
      <w:pPr>
        <w:keepNext w:val="0"/>
        <w:keepLines w:val="0"/>
        <w:pageBreakBefore w:val="0"/>
        <w:widowControl/>
        <w:kinsoku/>
        <w:wordWrap/>
        <w:overflowPunct/>
        <w:topLinePunct w:val="0"/>
        <w:autoSpaceDE/>
        <w:autoSpaceDN/>
        <w:bidi w:val="0"/>
        <w:spacing w:line="520" w:lineRule="exact"/>
        <w:jc w:val="center"/>
        <w:textAlignment w:val="auto"/>
        <w:rPr>
          <w:rFonts w:ascii="黑体" w:hAnsi="黑体" w:eastAsia="黑体"/>
          <w:b w:val="0"/>
          <w:bCs/>
          <w:color w:val="auto"/>
          <w:kern w:val="21"/>
          <w:sz w:val="28"/>
          <w:szCs w:val="28"/>
          <w:highlight w:val="none"/>
        </w:rPr>
      </w:pPr>
      <w:r>
        <w:rPr>
          <w:rFonts w:hint="eastAsia" w:ascii="黑体" w:hAnsi="黑体" w:eastAsia="黑体"/>
          <w:b w:val="0"/>
          <w:bCs/>
          <w:color w:val="auto"/>
          <w:kern w:val="21"/>
          <w:sz w:val="28"/>
          <w:szCs w:val="28"/>
          <w:highlight w:val="none"/>
        </w:rPr>
        <w:t>第三章 采供血处罚裁量</w:t>
      </w:r>
      <w:r>
        <w:rPr>
          <w:rFonts w:hint="eastAsia" w:ascii="黑体" w:hAnsi="黑体" w:eastAsia="黑体"/>
          <w:b w:val="0"/>
          <w:bCs/>
          <w:color w:val="auto"/>
          <w:kern w:val="21"/>
          <w:sz w:val="28"/>
          <w:szCs w:val="28"/>
          <w:highlight w:val="none"/>
          <w:lang w:val="en-US" w:eastAsia="zh-CN"/>
        </w:rPr>
        <w:t>权</w:t>
      </w:r>
      <w:r>
        <w:rPr>
          <w:rFonts w:hint="eastAsia" w:ascii="黑体" w:hAnsi="黑体" w:eastAsia="黑体"/>
          <w:b w:val="0"/>
          <w:bCs/>
          <w:color w:val="auto"/>
          <w:kern w:val="21"/>
          <w:sz w:val="28"/>
          <w:szCs w:val="28"/>
          <w:highlight w:val="none"/>
        </w:rPr>
        <w:t>基准</w:t>
      </w:r>
    </w:p>
    <w:p>
      <w:pPr>
        <w:keepNext w:val="0"/>
        <w:keepLines w:val="0"/>
        <w:pageBreakBefore w:val="0"/>
        <w:widowControl/>
        <w:kinsoku/>
        <w:wordWrap/>
        <w:overflowPunct/>
        <w:topLinePunct w:val="0"/>
        <w:autoSpaceDE/>
        <w:autoSpaceDN/>
        <w:bidi w:val="0"/>
        <w:spacing w:line="520" w:lineRule="exact"/>
        <w:textAlignment w:val="auto"/>
        <w:rPr>
          <w:rFonts w:ascii="黑体" w:hAnsi="黑体" w:eastAsia="黑体"/>
          <w:b w:val="0"/>
          <w:bCs/>
          <w:color w:val="auto"/>
          <w:kern w:val="21"/>
          <w:sz w:val="28"/>
          <w:szCs w:val="28"/>
          <w:highlight w:val="none"/>
        </w:rPr>
      </w:pPr>
    </w:p>
    <w:p>
      <w:pPr>
        <w:keepNext w:val="0"/>
        <w:keepLines w:val="0"/>
        <w:pageBreakBefore w:val="0"/>
        <w:widowControl/>
        <w:kinsoku/>
        <w:wordWrap/>
        <w:overflowPunct/>
        <w:topLinePunct w:val="0"/>
        <w:autoSpaceDE/>
        <w:autoSpaceDN/>
        <w:bidi w:val="0"/>
        <w:spacing w:line="520" w:lineRule="exact"/>
        <w:jc w:val="center"/>
        <w:textAlignment w:val="auto"/>
        <w:rPr>
          <w:rFonts w:ascii="仿宋" w:hAnsi="仿宋" w:eastAsia="仿宋" w:cs="仿宋"/>
          <w:b/>
          <w:bCs w:val="0"/>
          <w:color w:val="auto"/>
          <w:kern w:val="21"/>
          <w:sz w:val="28"/>
          <w:szCs w:val="28"/>
          <w:highlight w:val="none"/>
        </w:rPr>
      </w:pPr>
      <w:r>
        <w:rPr>
          <w:rFonts w:hint="eastAsia" w:ascii="仿宋" w:hAnsi="仿宋" w:eastAsia="仿宋" w:cs="仿宋"/>
          <w:b/>
          <w:bCs w:val="0"/>
          <w:color w:val="auto"/>
          <w:kern w:val="21"/>
          <w:sz w:val="28"/>
          <w:szCs w:val="28"/>
          <w:highlight w:val="none"/>
        </w:rPr>
        <w:t>第四节  单采血浆站管理办法</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第二十条 </w:t>
      </w:r>
      <w:r>
        <w:rPr>
          <w:rFonts w:hint="eastAsia" w:ascii="仿宋" w:hAnsi="仿宋" w:eastAsia="仿宋" w:cs="仿宋"/>
          <w:b w:val="0"/>
          <w:bCs/>
          <w:color w:val="auto"/>
          <w:kern w:val="21"/>
          <w:sz w:val="24"/>
          <w:szCs w:val="32"/>
          <w:highlight w:val="none"/>
        </w:rPr>
        <w:t>依据《单采血浆站管理办法</w:t>
      </w:r>
      <w:r>
        <w:rPr>
          <w:rFonts w:hint="eastAsia" w:ascii="仿宋" w:hAnsi="仿宋" w:eastAsia="仿宋" w:cs="仿宋"/>
          <w:b w:val="0"/>
          <w:bCs/>
          <w:color w:val="auto"/>
          <w:kern w:val="21"/>
          <w:sz w:val="24"/>
          <w:szCs w:val="32"/>
          <w:highlight w:val="none"/>
          <w:shd w:val="clear" w:color="auto" w:fill="FFFFFF"/>
        </w:rPr>
        <w:t>》第六十一条规定的处罚，</w:t>
      </w:r>
      <w:r>
        <w:rPr>
          <w:rFonts w:hint="eastAsia" w:ascii="仿宋" w:hAnsi="仿宋" w:eastAsia="仿宋" w:cs="仿宋"/>
          <w:b w:val="0"/>
          <w:bCs/>
          <w:color w:val="auto"/>
          <w:kern w:val="21"/>
          <w:sz w:val="24"/>
          <w:szCs w:val="32"/>
          <w:highlight w:val="none"/>
        </w:rPr>
        <w:t>执行本章第八条规定。</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《单采血浆站管理办法》第六十一条 单采血浆站有下列行为之一的，由县级以上地方人民政府卫生行政部门依据《血液制品管理条例》第三十四条的有关规定予以处罚：（一）未取得《单采血浆许可证》开展采供血浆活动的；（二）《单采血浆许可证》已被注销或者吊销仍开展采供血浆活动的；（三）租用、借用、出租、出借、变造、伪造《单采血浆许可证》开展采供血浆活动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第二十一条 </w:t>
      </w:r>
      <w:r>
        <w:rPr>
          <w:rFonts w:hint="eastAsia" w:ascii="仿宋" w:hAnsi="仿宋" w:eastAsia="仿宋" w:cs="仿宋"/>
          <w:b w:val="0"/>
          <w:bCs/>
          <w:color w:val="auto"/>
          <w:kern w:val="21"/>
          <w:sz w:val="24"/>
          <w:szCs w:val="32"/>
          <w:highlight w:val="none"/>
        </w:rPr>
        <w:t>依据《单采血浆站管理办法</w:t>
      </w:r>
      <w:r>
        <w:rPr>
          <w:rFonts w:hint="eastAsia" w:ascii="仿宋" w:hAnsi="仿宋" w:eastAsia="仿宋" w:cs="仿宋"/>
          <w:b w:val="0"/>
          <w:bCs/>
          <w:color w:val="auto"/>
          <w:kern w:val="21"/>
          <w:sz w:val="24"/>
          <w:szCs w:val="32"/>
          <w:highlight w:val="none"/>
          <w:shd w:val="clear" w:color="auto" w:fill="FFFFFF"/>
        </w:rPr>
        <w:t>》第六十二条</w:t>
      </w:r>
      <w:r>
        <w:rPr>
          <w:rFonts w:hint="eastAsia" w:ascii="仿宋" w:hAnsi="仿宋" w:eastAsia="仿宋" w:cs="仿宋"/>
          <w:b w:val="0"/>
          <w:bCs/>
          <w:color w:val="auto"/>
          <w:kern w:val="21"/>
          <w:sz w:val="24"/>
          <w:szCs w:val="32"/>
          <w:highlight w:val="none"/>
        </w:rPr>
        <w:t>处罚的裁量基准：</w:t>
      </w:r>
    </w:p>
    <w:p>
      <w:pPr>
        <w:keepNext w:val="0"/>
        <w:keepLines w:val="0"/>
        <w:pageBreakBefore w:val="0"/>
        <w:widowControl/>
        <w:numPr>
          <w:ilvl w:val="0"/>
          <w:numId w:val="2"/>
        </w:numPr>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有下列情形之一的，给予警告，并处</w:t>
      </w:r>
      <w:r>
        <w:rPr>
          <w:rFonts w:hint="eastAsia" w:ascii="仿宋" w:hAnsi="仿宋" w:eastAsia="仿宋" w:cs="仿宋"/>
          <w:b w:val="0"/>
          <w:bCs/>
          <w:color w:val="auto"/>
          <w:kern w:val="21"/>
          <w:sz w:val="24"/>
          <w:szCs w:val="32"/>
          <w:highlight w:val="none"/>
          <w:shd w:val="clear" w:color="auto" w:fill="FFFFFF"/>
          <w:lang w:eastAsia="zh-CN"/>
        </w:rPr>
        <w:t>以</w:t>
      </w:r>
      <w:r>
        <w:rPr>
          <w:rFonts w:hint="eastAsia" w:ascii="仿宋" w:hAnsi="仿宋" w:eastAsia="仿宋" w:cs="仿宋"/>
          <w:b w:val="0"/>
          <w:bCs/>
          <w:color w:val="auto"/>
          <w:kern w:val="21"/>
          <w:sz w:val="24"/>
          <w:szCs w:val="32"/>
          <w:highlight w:val="none"/>
        </w:rPr>
        <w:t>一万元以下的罚款：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1.不如实提供有关资料的；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2.未履行事先告知义务，对供血浆者开展特殊免疫的；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3.未建立供血浆者档案管理及屏蔽、淘汰制度的；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4.未按照规定制订工作制度或者不落实的；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5.工作人员未取得相关岗位执业资格或者未经执业注册从事采供血浆工作的；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6.未按规定记录或者保存工作记录的；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7.未按规定保存血浆标本的。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（二）有下列情形之一的，给予警告，并处</w:t>
      </w:r>
      <w:r>
        <w:rPr>
          <w:rFonts w:hint="eastAsia" w:ascii="仿宋" w:hAnsi="仿宋" w:eastAsia="仿宋" w:cs="仿宋"/>
          <w:b w:val="0"/>
          <w:bCs/>
          <w:color w:val="auto"/>
          <w:kern w:val="21"/>
          <w:sz w:val="24"/>
          <w:szCs w:val="32"/>
          <w:highlight w:val="none"/>
          <w:shd w:val="clear" w:color="auto" w:fill="FFFFFF"/>
          <w:lang w:eastAsia="zh-CN"/>
        </w:rPr>
        <w:t>以</w:t>
      </w:r>
      <w:r>
        <w:rPr>
          <w:rFonts w:hint="eastAsia" w:ascii="仿宋" w:hAnsi="仿宋" w:eastAsia="仿宋" w:cs="仿宋"/>
          <w:b w:val="0"/>
          <w:bCs/>
          <w:color w:val="auto"/>
          <w:kern w:val="21"/>
          <w:sz w:val="24"/>
          <w:szCs w:val="32"/>
          <w:highlight w:val="none"/>
        </w:rPr>
        <w:t>一万元以上二万元以下的罚款：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1.阻碍监督检查的；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2.有第一项两目情形的。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（三）有下列情形之一的，给予警告，并处</w:t>
      </w:r>
      <w:r>
        <w:rPr>
          <w:rFonts w:hint="eastAsia" w:ascii="仿宋" w:hAnsi="仿宋" w:eastAsia="仿宋" w:cs="仿宋"/>
          <w:b w:val="0"/>
          <w:bCs/>
          <w:color w:val="auto"/>
          <w:kern w:val="21"/>
          <w:sz w:val="24"/>
          <w:szCs w:val="32"/>
          <w:highlight w:val="none"/>
          <w:shd w:val="clear" w:color="auto" w:fill="FFFFFF"/>
          <w:lang w:eastAsia="zh-CN"/>
        </w:rPr>
        <w:t>以</w:t>
      </w:r>
      <w:r>
        <w:rPr>
          <w:rFonts w:hint="eastAsia" w:ascii="仿宋" w:hAnsi="仿宋" w:eastAsia="仿宋" w:cs="仿宋"/>
          <w:b w:val="0"/>
          <w:bCs/>
          <w:color w:val="auto"/>
          <w:kern w:val="21"/>
          <w:sz w:val="24"/>
          <w:szCs w:val="32"/>
          <w:highlight w:val="none"/>
        </w:rPr>
        <w:t>二万元以上三万元以下的罚款：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1.拒绝监督检查的；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2.有第一项三目以上情形的；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3.受过处罚仍不改正的；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4.造成人身伤害等严重后果的。</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《单采血浆站管理办法》第六十二条 单采血浆站违反本办法有关规定，有下列行为之一的，由县级以上地方人民政府卫生行政部门予以警告，并处3万元以下的罚款：（一）隐瞒、阻碍、拒绝卫生行政部门监督检查或者不如实提供有关资料的；（二）对供血浆者未履行事先告知义务，未经供血浆者同意开展特殊免疫的；（三）未按照规定建立供血浆者档案管理及屏蔽、淘汰制度的；（四）未按照规定制订各项工作制度或者不落实的；（五）工作人员未取得相关岗位执业资格或者未经执业注册从事采供血浆工作的；（六）不按照规定记录或者保存工作记录的；（七）未按照规定保存血浆标本的。</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①情形；②后果。</w:t>
      </w:r>
    </w:p>
    <w:p>
      <w:pPr>
        <w:keepNext w:val="0"/>
        <w:keepLines w:val="0"/>
        <w:pageBreakBefore w:val="0"/>
        <w:widowControl/>
        <w:kinsoku/>
        <w:wordWrap/>
        <w:overflowPunct/>
        <w:topLinePunct w:val="0"/>
        <w:autoSpaceDE/>
        <w:autoSpaceDN/>
        <w:bidi w:val="0"/>
        <w:spacing w:line="520" w:lineRule="exact"/>
        <w:ind w:firstLine="481"/>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第二十二条 </w:t>
      </w:r>
      <w:r>
        <w:rPr>
          <w:rFonts w:hint="eastAsia" w:ascii="仿宋" w:hAnsi="仿宋" w:eastAsia="仿宋" w:cs="仿宋"/>
          <w:b w:val="0"/>
          <w:bCs/>
          <w:color w:val="auto"/>
          <w:kern w:val="21"/>
          <w:sz w:val="24"/>
          <w:szCs w:val="32"/>
          <w:highlight w:val="none"/>
        </w:rPr>
        <w:t>依据《单采血浆站管理办法</w:t>
      </w:r>
      <w:r>
        <w:rPr>
          <w:rFonts w:hint="eastAsia" w:ascii="仿宋" w:hAnsi="仿宋" w:eastAsia="仿宋" w:cs="仿宋"/>
          <w:b w:val="0"/>
          <w:bCs/>
          <w:color w:val="auto"/>
          <w:kern w:val="21"/>
          <w:sz w:val="24"/>
          <w:szCs w:val="32"/>
          <w:highlight w:val="none"/>
          <w:shd w:val="clear" w:color="auto" w:fill="FFFFFF"/>
        </w:rPr>
        <w:t>》第六十三条第一款规定的处罚，</w:t>
      </w:r>
      <w:r>
        <w:rPr>
          <w:rFonts w:hint="eastAsia" w:ascii="仿宋" w:hAnsi="仿宋" w:eastAsia="仿宋" w:cs="仿宋"/>
          <w:b w:val="0"/>
          <w:bCs/>
          <w:color w:val="auto"/>
          <w:kern w:val="21"/>
          <w:sz w:val="24"/>
          <w:szCs w:val="32"/>
          <w:highlight w:val="none"/>
        </w:rPr>
        <w:t>执行本章第九条规定。</w:t>
      </w:r>
    </w:p>
    <w:p>
      <w:pPr>
        <w:keepNext w:val="0"/>
        <w:keepLines w:val="0"/>
        <w:pageBreakBefore w:val="0"/>
        <w:widowControl/>
        <w:kinsoku/>
        <w:wordWrap/>
        <w:overflowPunct/>
        <w:topLinePunct w:val="0"/>
        <w:autoSpaceDE/>
        <w:autoSpaceDN/>
        <w:bidi w:val="0"/>
        <w:spacing w:line="520" w:lineRule="exact"/>
        <w:ind w:firstLine="481"/>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《单采血浆站管理办法》第六十三条  单采血浆站有下列情形之一的，按照《血液制品管理条例》第三十五条规定予以处罚：（一）采集血浆前，未按照有关健康检查要求对供血浆者进行健康检查、血液化验的；（二）采集非划定区域内的供血浆者或者其他人员血浆的；或者不对供血浆者进行身份识别，采集冒名顶替者、健康检查不合格者或者无《供血浆证》者的血浆的；（三）超量、频繁采集血浆的；（四）向医疗机构直接供应原料血浆或者擅自采集血液的；（五）未使用单采血浆机械进行血浆采集的；（六）未使用有产品批准文号并经国家药品生物制品检定机构逐批检定合格的体外诊断试剂以及合格的一次性采血浆器材的；（七）未按照国家规定的卫生标准和要求包装、储存、运输原料血浆的；（八）未按照规定对污染的注射器、采血浆器材、不合格或者报废血浆进行处理，擅自倾倒，污染环境，造成社会危害的；（九）重复使用一次性采血浆器材的；（十）向设置单采血浆站的血液制品生产单位以外的其他单位供应原料血浆的。</w:t>
      </w:r>
    </w:p>
    <w:p>
      <w:pPr>
        <w:keepNext w:val="0"/>
        <w:keepLines w:val="0"/>
        <w:pageBreakBefore w:val="0"/>
        <w:widowControl/>
        <w:kinsoku/>
        <w:wordWrap/>
        <w:overflowPunct/>
        <w:topLinePunct w:val="0"/>
        <w:autoSpaceDE/>
        <w:autoSpaceDN/>
        <w:bidi w:val="0"/>
        <w:spacing w:line="520" w:lineRule="exact"/>
        <w:ind w:firstLine="481"/>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有下列情形之一的，按照情节严重予以处罚，并吊销《单采血浆许可证》：（一）对国家规定检测项目检测结果呈阳性的血浆不清除并不及时上报的；（二）12个月内2次发生《血液制品管理条例》第三十五条所列违法行为的；（三）同时有《血液制品管理条例》第三十五条3项以上违法行为的；（四）卫生行政部门责令限期改正而拒不改正的；（五）造成经血液途径传播的疾病传播或者造成其他严重伤害后果的。</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第二十三条 </w:t>
      </w:r>
      <w:r>
        <w:rPr>
          <w:rFonts w:hint="eastAsia" w:ascii="仿宋" w:hAnsi="仿宋" w:eastAsia="仿宋" w:cs="仿宋"/>
          <w:b w:val="0"/>
          <w:bCs/>
          <w:color w:val="auto"/>
          <w:kern w:val="21"/>
          <w:sz w:val="24"/>
          <w:szCs w:val="32"/>
          <w:highlight w:val="none"/>
        </w:rPr>
        <w:t>依据《单采血浆站管理办法</w:t>
      </w:r>
      <w:r>
        <w:rPr>
          <w:rFonts w:hint="eastAsia" w:ascii="仿宋" w:hAnsi="仿宋" w:eastAsia="仿宋" w:cs="仿宋"/>
          <w:b w:val="0"/>
          <w:bCs/>
          <w:color w:val="auto"/>
          <w:kern w:val="21"/>
          <w:sz w:val="24"/>
          <w:szCs w:val="32"/>
          <w:highlight w:val="none"/>
          <w:shd w:val="clear" w:color="auto" w:fill="FFFFFF"/>
        </w:rPr>
        <w:t>》第六十四条规定，</w:t>
      </w:r>
      <w:r>
        <w:rPr>
          <w:rFonts w:hint="eastAsia" w:ascii="仿宋" w:hAnsi="仿宋" w:eastAsia="仿宋" w:cs="仿宋"/>
          <w:b w:val="0"/>
          <w:bCs/>
          <w:color w:val="auto"/>
          <w:kern w:val="21"/>
          <w:sz w:val="24"/>
          <w:szCs w:val="32"/>
          <w:highlight w:val="none"/>
        </w:rPr>
        <w:t>单采血浆站已知其采集的血浆检测结果呈阳性，仍向血液制品生产单位供应</w:t>
      </w:r>
      <w:r>
        <w:rPr>
          <w:rFonts w:hint="eastAsia" w:ascii="仿宋" w:hAnsi="仿宋" w:eastAsia="仿宋" w:cs="仿宋"/>
          <w:b w:val="0"/>
          <w:bCs/>
          <w:color w:val="auto"/>
          <w:kern w:val="21"/>
          <w:sz w:val="24"/>
          <w:szCs w:val="32"/>
          <w:highlight w:val="none"/>
          <w:shd w:val="clear" w:color="auto" w:fill="FFFFFF"/>
        </w:rPr>
        <w:t>的处罚，</w:t>
      </w:r>
      <w:r>
        <w:rPr>
          <w:rFonts w:hint="eastAsia" w:ascii="仿宋" w:hAnsi="仿宋" w:eastAsia="仿宋" w:cs="仿宋"/>
          <w:b w:val="0"/>
          <w:bCs/>
          <w:color w:val="auto"/>
          <w:kern w:val="21"/>
          <w:sz w:val="24"/>
          <w:szCs w:val="32"/>
          <w:highlight w:val="none"/>
        </w:rPr>
        <w:t>执行本章第十条规定。</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 xml:space="preserve">《单采血浆站管理办法》第六十四条 </w:t>
      </w:r>
      <w:r>
        <w:rPr>
          <w:rFonts w:ascii="仿宋" w:hAnsi="仿宋" w:eastAsia="仿宋" w:cs="仿宋"/>
          <w:b w:val="0"/>
          <w:bCs/>
          <w:color w:val="auto"/>
          <w:kern w:val="21"/>
          <w:szCs w:val="21"/>
          <w:highlight w:val="none"/>
        </w:rPr>
        <w:t> </w:t>
      </w:r>
      <w:r>
        <w:rPr>
          <w:b w:val="0"/>
          <w:bCs/>
          <w:color w:val="auto"/>
          <w:highlight w:val="none"/>
        </w:rPr>
        <w:fldChar w:fldCharType="begin"/>
      </w:r>
      <w:r>
        <w:rPr>
          <w:b w:val="0"/>
          <w:bCs/>
          <w:color w:val="auto"/>
          <w:highlight w:val="none"/>
        </w:rPr>
        <w:instrText xml:space="preserve"> HYPERLINK "https://baike.so.com/doc/6313905-6527498.html" \t "https://baike.so.com/doc/_blank" </w:instrText>
      </w:r>
      <w:r>
        <w:rPr>
          <w:b w:val="0"/>
          <w:bCs/>
          <w:color w:val="auto"/>
          <w:highlight w:val="none"/>
        </w:rPr>
        <w:fldChar w:fldCharType="separate"/>
      </w:r>
      <w:r>
        <w:rPr>
          <w:rFonts w:ascii="仿宋" w:hAnsi="仿宋" w:eastAsia="仿宋" w:cs="仿宋"/>
          <w:b w:val="0"/>
          <w:bCs/>
          <w:color w:val="auto"/>
          <w:kern w:val="21"/>
          <w:szCs w:val="21"/>
          <w:highlight w:val="none"/>
        </w:rPr>
        <w:t>单采血浆站</w:t>
      </w:r>
      <w:r>
        <w:rPr>
          <w:rFonts w:ascii="仿宋" w:hAnsi="仿宋" w:eastAsia="仿宋" w:cs="仿宋"/>
          <w:b w:val="0"/>
          <w:bCs/>
          <w:color w:val="auto"/>
          <w:kern w:val="21"/>
          <w:szCs w:val="21"/>
          <w:highlight w:val="none"/>
        </w:rPr>
        <w:fldChar w:fldCharType="end"/>
      </w:r>
      <w:r>
        <w:rPr>
          <w:rFonts w:ascii="仿宋" w:hAnsi="仿宋" w:eastAsia="仿宋" w:cs="仿宋"/>
          <w:b w:val="0"/>
          <w:bCs/>
          <w:color w:val="auto"/>
          <w:kern w:val="21"/>
          <w:szCs w:val="21"/>
          <w:highlight w:val="none"/>
        </w:rPr>
        <w:t>已知其采集的血浆检测结果呈阳性，仍向</w:t>
      </w:r>
      <w:r>
        <w:rPr>
          <w:b w:val="0"/>
          <w:bCs/>
          <w:color w:val="auto"/>
          <w:highlight w:val="none"/>
        </w:rPr>
        <w:fldChar w:fldCharType="begin"/>
      </w:r>
      <w:r>
        <w:rPr>
          <w:b w:val="0"/>
          <w:bCs/>
          <w:color w:val="auto"/>
          <w:highlight w:val="none"/>
        </w:rPr>
        <w:instrText xml:space="preserve"> HYPERLINK "https://baike.so.com/doc/5742821-5955574.html" \t "https://baike.so.com/doc/_blank" </w:instrText>
      </w:r>
      <w:r>
        <w:rPr>
          <w:b w:val="0"/>
          <w:bCs/>
          <w:color w:val="auto"/>
          <w:highlight w:val="none"/>
        </w:rPr>
        <w:fldChar w:fldCharType="separate"/>
      </w:r>
      <w:r>
        <w:rPr>
          <w:rFonts w:ascii="仿宋" w:hAnsi="仿宋" w:eastAsia="仿宋" w:cs="仿宋"/>
          <w:b w:val="0"/>
          <w:bCs/>
          <w:color w:val="auto"/>
          <w:kern w:val="21"/>
          <w:szCs w:val="21"/>
          <w:highlight w:val="none"/>
        </w:rPr>
        <w:t>血液制品</w:t>
      </w:r>
      <w:r>
        <w:rPr>
          <w:rFonts w:ascii="仿宋" w:hAnsi="仿宋" w:eastAsia="仿宋" w:cs="仿宋"/>
          <w:b w:val="0"/>
          <w:bCs/>
          <w:color w:val="auto"/>
          <w:kern w:val="21"/>
          <w:szCs w:val="21"/>
          <w:highlight w:val="none"/>
        </w:rPr>
        <w:fldChar w:fldCharType="end"/>
      </w:r>
      <w:r>
        <w:rPr>
          <w:rFonts w:ascii="仿宋" w:hAnsi="仿宋" w:eastAsia="仿宋" w:cs="仿宋"/>
          <w:b w:val="0"/>
          <w:bCs/>
          <w:color w:val="auto"/>
          <w:kern w:val="21"/>
          <w:szCs w:val="21"/>
          <w:highlight w:val="none"/>
        </w:rPr>
        <w:t>生产单位供应的，按照《</w:t>
      </w:r>
      <w:r>
        <w:rPr>
          <w:b w:val="0"/>
          <w:bCs/>
          <w:color w:val="auto"/>
          <w:highlight w:val="none"/>
        </w:rPr>
        <w:fldChar w:fldCharType="begin"/>
      </w:r>
      <w:r>
        <w:rPr>
          <w:b w:val="0"/>
          <w:bCs/>
          <w:color w:val="auto"/>
          <w:highlight w:val="none"/>
        </w:rPr>
        <w:instrText xml:space="preserve"> HYPERLINK "https://baike.so.com/doc/2680286-2830194.html" \t "https://baike.so.com/doc/_blank" </w:instrText>
      </w:r>
      <w:r>
        <w:rPr>
          <w:b w:val="0"/>
          <w:bCs/>
          <w:color w:val="auto"/>
          <w:highlight w:val="none"/>
        </w:rPr>
        <w:fldChar w:fldCharType="separate"/>
      </w:r>
      <w:r>
        <w:rPr>
          <w:rFonts w:ascii="仿宋" w:hAnsi="仿宋" w:eastAsia="仿宋" w:cs="仿宋"/>
          <w:b w:val="0"/>
          <w:bCs/>
          <w:color w:val="auto"/>
          <w:kern w:val="21"/>
          <w:szCs w:val="21"/>
          <w:highlight w:val="none"/>
        </w:rPr>
        <w:t>血液制品管理条例</w:t>
      </w:r>
      <w:r>
        <w:rPr>
          <w:rFonts w:ascii="仿宋" w:hAnsi="仿宋" w:eastAsia="仿宋" w:cs="仿宋"/>
          <w:b w:val="0"/>
          <w:bCs/>
          <w:color w:val="auto"/>
          <w:kern w:val="21"/>
          <w:szCs w:val="21"/>
          <w:highlight w:val="none"/>
        </w:rPr>
        <w:fldChar w:fldCharType="end"/>
      </w:r>
      <w:r>
        <w:rPr>
          <w:rFonts w:ascii="仿宋" w:hAnsi="仿宋" w:eastAsia="仿宋" w:cs="仿宋"/>
          <w:b w:val="0"/>
          <w:bCs/>
          <w:color w:val="auto"/>
          <w:kern w:val="21"/>
          <w:szCs w:val="21"/>
          <w:highlight w:val="none"/>
        </w:rPr>
        <w:t>》第三十六条规定予以处罚。</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第二十四条 </w:t>
      </w:r>
      <w:r>
        <w:rPr>
          <w:rFonts w:hint="eastAsia" w:ascii="仿宋" w:hAnsi="仿宋" w:eastAsia="仿宋" w:cs="仿宋"/>
          <w:b w:val="0"/>
          <w:bCs/>
          <w:color w:val="auto"/>
          <w:kern w:val="21"/>
          <w:sz w:val="24"/>
          <w:szCs w:val="32"/>
          <w:highlight w:val="none"/>
        </w:rPr>
        <w:t>依据《单采血浆站管理办法</w:t>
      </w:r>
      <w:r>
        <w:rPr>
          <w:rFonts w:hint="eastAsia" w:ascii="仿宋" w:hAnsi="仿宋" w:eastAsia="仿宋" w:cs="仿宋"/>
          <w:b w:val="0"/>
          <w:bCs/>
          <w:color w:val="auto"/>
          <w:kern w:val="21"/>
          <w:sz w:val="24"/>
          <w:szCs w:val="32"/>
          <w:highlight w:val="none"/>
          <w:shd w:val="clear" w:color="auto" w:fill="FFFFFF"/>
        </w:rPr>
        <w:t>》第六十五条规定，</w:t>
      </w:r>
      <w:r>
        <w:rPr>
          <w:rFonts w:hint="eastAsia" w:ascii="仿宋" w:hAnsi="仿宋" w:eastAsia="仿宋" w:cs="仿宋"/>
          <w:b w:val="0"/>
          <w:bCs/>
          <w:color w:val="auto"/>
          <w:kern w:val="21"/>
          <w:sz w:val="24"/>
          <w:szCs w:val="32"/>
          <w:highlight w:val="none"/>
        </w:rPr>
        <w:t>涂改、伪造、转让《供血浆证》</w:t>
      </w:r>
      <w:r>
        <w:rPr>
          <w:rFonts w:hint="eastAsia" w:ascii="仿宋" w:hAnsi="仿宋" w:eastAsia="仿宋" w:cs="仿宋"/>
          <w:b w:val="0"/>
          <w:bCs/>
          <w:color w:val="auto"/>
          <w:kern w:val="21"/>
          <w:sz w:val="24"/>
          <w:szCs w:val="32"/>
          <w:highlight w:val="none"/>
          <w:shd w:val="clear" w:color="auto" w:fill="FFFFFF"/>
        </w:rPr>
        <w:t>的处罚</w:t>
      </w:r>
      <w:r>
        <w:rPr>
          <w:rFonts w:hint="eastAsia" w:ascii="仿宋" w:hAnsi="仿宋" w:eastAsia="仿宋" w:cs="仿宋"/>
          <w:b w:val="0"/>
          <w:bCs/>
          <w:color w:val="auto"/>
          <w:kern w:val="21"/>
          <w:sz w:val="24"/>
          <w:szCs w:val="32"/>
          <w:highlight w:val="none"/>
        </w:rPr>
        <w:t>，执行本章第十一条规定。</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《单采血浆站管理办法》第六十五条</w:t>
      </w:r>
      <w:r>
        <w:rPr>
          <w:rFonts w:ascii="仿宋" w:hAnsi="仿宋" w:eastAsia="仿宋" w:cs="仿宋"/>
          <w:b w:val="0"/>
          <w:bCs/>
          <w:color w:val="auto"/>
          <w:kern w:val="21"/>
          <w:szCs w:val="21"/>
          <w:highlight w:val="none"/>
        </w:rPr>
        <w:t> 涂改、伪造、转让《供血浆证》的，按照《血液制品管理条例》第三十七条规定予以处罚。</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第二十五条 </w:t>
      </w:r>
      <w:r>
        <w:rPr>
          <w:rFonts w:hint="eastAsia" w:ascii="仿宋" w:hAnsi="仿宋" w:eastAsia="仿宋" w:cs="仿宋"/>
          <w:b w:val="0"/>
          <w:bCs/>
          <w:color w:val="auto"/>
          <w:kern w:val="21"/>
          <w:sz w:val="24"/>
          <w:szCs w:val="32"/>
          <w:highlight w:val="none"/>
        </w:rPr>
        <w:t>依据《单采血浆站管理办法</w:t>
      </w:r>
      <w:r>
        <w:rPr>
          <w:rFonts w:hint="eastAsia" w:ascii="仿宋" w:hAnsi="仿宋" w:eastAsia="仿宋" w:cs="仿宋"/>
          <w:b w:val="0"/>
          <w:bCs/>
          <w:color w:val="auto"/>
          <w:kern w:val="21"/>
          <w:sz w:val="24"/>
          <w:szCs w:val="32"/>
          <w:highlight w:val="none"/>
          <w:shd w:val="clear" w:color="auto" w:fill="FFFFFF"/>
        </w:rPr>
        <w:t>》第六十六条规定，</w:t>
      </w:r>
      <w:r>
        <w:rPr>
          <w:rFonts w:hint="eastAsia" w:ascii="仿宋" w:hAnsi="仿宋" w:eastAsia="仿宋" w:cs="仿宋"/>
          <w:b w:val="0"/>
          <w:bCs/>
          <w:color w:val="auto"/>
          <w:kern w:val="21"/>
          <w:sz w:val="24"/>
          <w:szCs w:val="32"/>
          <w:highlight w:val="none"/>
        </w:rPr>
        <w:t>擅自出口原料血浆</w:t>
      </w:r>
      <w:r>
        <w:rPr>
          <w:rFonts w:hint="eastAsia" w:ascii="仿宋" w:hAnsi="仿宋" w:eastAsia="仿宋" w:cs="仿宋"/>
          <w:b w:val="0"/>
          <w:bCs/>
          <w:color w:val="auto"/>
          <w:kern w:val="21"/>
          <w:sz w:val="24"/>
          <w:szCs w:val="32"/>
          <w:highlight w:val="none"/>
          <w:shd w:val="clear" w:color="auto" w:fill="FFFFFF"/>
        </w:rPr>
        <w:t>的处罚，</w:t>
      </w:r>
      <w:r>
        <w:rPr>
          <w:rFonts w:hint="eastAsia" w:ascii="仿宋" w:hAnsi="仿宋" w:eastAsia="仿宋" w:cs="仿宋"/>
          <w:b w:val="0"/>
          <w:bCs/>
          <w:color w:val="auto"/>
          <w:kern w:val="21"/>
          <w:sz w:val="24"/>
          <w:szCs w:val="32"/>
          <w:highlight w:val="none"/>
        </w:rPr>
        <w:t>执行本章第十四条规定。</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《单采血浆站管理办法》第六十六条</w:t>
      </w:r>
      <w:r>
        <w:rPr>
          <w:rFonts w:ascii="仿宋" w:hAnsi="仿宋" w:eastAsia="仿宋" w:cs="仿宋"/>
          <w:b w:val="0"/>
          <w:bCs/>
          <w:color w:val="auto"/>
          <w:kern w:val="21"/>
          <w:szCs w:val="21"/>
          <w:highlight w:val="none"/>
        </w:rPr>
        <w:t> 违反《血液制品管理条例》和本办法规定，擅自出口原料血浆的，按照《血液制品管理条例》第四十二条规定予以处罚。</w:t>
      </w:r>
    </w:p>
    <w:p>
      <w:pPr>
        <w:keepNext w:val="0"/>
        <w:keepLines w:val="0"/>
        <w:pageBreakBefore w:val="0"/>
        <w:widowControl/>
        <w:kinsoku/>
        <w:wordWrap/>
        <w:overflowPunct/>
        <w:topLinePunct w:val="0"/>
        <w:autoSpaceDE/>
        <w:autoSpaceDN/>
        <w:bidi w:val="0"/>
        <w:spacing w:line="520" w:lineRule="exact"/>
        <w:ind w:firstLine="481"/>
        <w:textAlignment w:val="auto"/>
        <w:rPr>
          <w:rFonts w:ascii="仿宋" w:hAnsi="仿宋" w:eastAsia="仿宋" w:cs="仿宋"/>
          <w:b w:val="0"/>
          <w:bCs/>
          <w:color w:val="auto"/>
          <w:kern w:val="21"/>
          <w:sz w:val="24"/>
          <w:szCs w:val="32"/>
          <w:highlight w:val="none"/>
          <w:shd w:val="clear" w:color="auto" w:fill="FFFFFF"/>
        </w:rPr>
      </w:pPr>
      <w:r>
        <w:rPr>
          <w:rFonts w:hint="eastAsia" w:ascii="黑体" w:hAnsi="黑体" w:eastAsia="黑体"/>
          <w:b w:val="0"/>
          <w:bCs/>
          <w:color w:val="auto"/>
          <w:kern w:val="21"/>
          <w:sz w:val="24"/>
          <w:highlight w:val="none"/>
          <w:lang w:val="zh-CN"/>
        </w:rPr>
        <w:t xml:space="preserve">第二十六条 </w:t>
      </w:r>
      <w:r>
        <w:rPr>
          <w:rFonts w:hint="eastAsia" w:ascii="仿宋" w:hAnsi="仿宋" w:eastAsia="仿宋" w:cs="仿宋"/>
          <w:b w:val="0"/>
          <w:bCs/>
          <w:color w:val="auto"/>
          <w:kern w:val="21"/>
          <w:sz w:val="24"/>
          <w:szCs w:val="32"/>
          <w:highlight w:val="none"/>
        </w:rPr>
        <w:t>依据《单采血浆站管理办法</w:t>
      </w:r>
      <w:r>
        <w:rPr>
          <w:rFonts w:hint="eastAsia" w:ascii="仿宋" w:hAnsi="仿宋" w:eastAsia="仿宋" w:cs="仿宋"/>
          <w:b w:val="0"/>
          <w:bCs/>
          <w:color w:val="auto"/>
          <w:kern w:val="21"/>
          <w:sz w:val="24"/>
          <w:szCs w:val="32"/>
          <w:highlight w:val="none"/>
          <w:shd w:val="clear" w:color="auto" w:fill="FFFFFF"/>
        </w:rPr>
        <w:t>》第六十七条规定，</w:t>
      </w:r>
      <w:r>
        <w:rPr>
          <w:rFonts w:hint="eastAsia" w:ascii="仿宋" w:hAnsi="仿宋" w:eastAsia="仿宋" w:cs="仿宋"/>
          <w:b w:val="0"/>
          <w:bCs/>
          <w:color w:val="auto"/>
          <w:kern w:val="21"/>
          <w:sz w:val="24"/>
          <w:szCs w:val="32"/>
          <w:highlight w:val="none"/>
        </w:rPr>
        <w:t>承担单采血浆站技术评价、检测的技术机构出具虚假证明文件的，责令改正，给予警告，并处</w:t>
      </w:r>
      <w:r>
        <w:rPr>
          <w:rFonts w:hint="eastAsia" w:ascii="仿宋" w:hAnsi="仿宋" w:eastAsia="仿宋" w:cs="仿宋"/>
          <w:b w:val="0"/>
          <w:bCs/>
          <w:color w:val="auto"/>
          <w:kern w:val="21"/>
          <w:sz w:val="24"/>
          <w:szCs w:val="32"/>
          <w:highlight w:val="none"/>
          <w:shd w:val="clear" w:color="auto" w:fill="FFFFFF"/>
          <w:lang w:eastAsia="zh-CN"/>
        </w:rPr>
        <w:t>以</w:t>
      </w:r>
      <w:r>
        <w:rPr>
          <w:rFonts w:hint="eastAsia" w:ascii="仿宋" w:hAnsi="仿宋" w:eastAsia="仿宋" w:cs="仿宋"/>
          <w:b w:val="0"/>
          <w:bCs/>
          <w:color w:val="auto"/>
          <w:kern w:val="21"/>
          <w:sz w:val="24"/>
          <w:szCs w:val="32"/>
          <w:highlight w:val="none"/>
        </w:rPr>
        <w:t>二万元以下的罚款；对直接负责的主管人员和其他直接责任人员，依法给予处分；情节严重，构成犯罪的，依法追究刑事责任</w:t>
      </w:r>
      <w:r>
        <w:rPr>
          <w:rFonts w:hint="eastAsia" w:ascii="仿宋" w:hAnsi="仿宋" w:eastAsia="仿宋" w:cs="仿宋"/>
          <w:b w:val="0"/>
          <w:bCs/>
          <w:color w:val="auto"/>
          <w:kern w:val="21"/>
          <w:sz w:val="24"/>
          <w:szCs w:val="32"/>
          <w:highlight w:val="none"/>
          <w:shd w:val="clear" w:color="auto" w:fill="FFFFFF"/>
        </w:rPr>
        <w:t>。</w:t>
      </w:r>
    </w:p>
    <w:p>
      <w:pPr>
        <w:pStyle w:val="7"/>
        <w:keepNext w:val="0"/>
        <w:keepLines w:val="0"/>
        <w:pageBreakBefore w:val="0"/>
        <w:widowControl/>
        <w:kinsoku/>
        <w:wordWrap/>
        <w:overflowPunct/>
        <w:topLinePunct w:val="0"/>
        <w:autoSpaceDE/>
        <w:autoSpaceDN/>
        <w:bidi w:val="0"/>
        <w:spacing w:line="520" w:lineRule="exact"/>
        <w:ind w:firstLine="420"/>
        <w:textAlignment w:val="auto"/>
        <w:rPr>
          <w:rFonts w:hint="default" w:ascii="仿宋" w:hAnsi="仿宋" w:eastAsia="仿宋" w:cs="仿宋"/>
          <w:b w:val="0"/>
          <w:bCs/>
          <w:color w:val="auto"/>
          <w:kern w:val="21"/>
          <w:sz w:val="21"/>
          <w:szCs w:val="21"/>
          <w:highlight w:val="none"/>
        </w:rPr>
      </w:pPr>
      <w:r>
        <w:rPr>
          <w:rFonts w:hint="eastAsia" w:ascii="仿宋" w:hAnsi="仿宋" w:eastAsia="仿宋" w:cs="仿宋"/>
          <w:b/>
          <w:bCs/>
          <w:color w:val="auto"/>
          <w:kern w:val="21"/>
          <w:sz w:val="21"/>
          <w:szCs w:val="21"/>
          <w:highlight w:val="none"/>
          <w:lang w:eastAsia="zh-CN"/>
        </w:rPr>
        <w:t>▲处罚条文：</w:t>
      </w:r>
      <w:r>
        <w:rPr>
          <w:rFonts w:ascii="仿宋" w:hAnsi="仿宋" w:eastAsia="仿宋" w:cs="仿宋"/>
          <w:b w:val="0"/>
          <w:bCs/>
          <w:color w:val="auto"/>
          <w:kern w:val="21"/>
          <w:sz w:val="21"/>
          <w:szCs w:val="21"/>
          <w:highlight w:val="none"/>
        </w:rPr>
        <w:t>《单采血浆站管理办法》第六十七条</w:t>
      </w:r>
      <w:r>
        <w:rPr>
          <w:rFonts w:hint="default" w:ascii="仿宋" w:hAnsi="仿宋" w:eastAsia="仿宋" w:cs="仿宋"/>
          <w:b w:val="0"/>
          <w:bCs/>
          <w:color w:val="auto"/>
          <w:kern w:val="21"/>
          <w:sz w:val="21"/>
          <w:szCs w:val="21"/>
          <w:highlight w:val="none"/>
        </w:rPr>
        <w:t> 承担</w:t>
      </w:r>
      <w:r>
        <w:rPr>
          <w:b w:val="0"/>
          <w:bCs/>
          <w:color w:val="auto"/>
          <w:highlight w:val="none"/>
        </w:rPr>
        <w:fldChar w:fldCharType="begin"/>
      </w:r>
      <w:r>
        <w:rPr>
          <w:b w:val="0"/>
          <w:bCs/>
          <w:color w:val="auto"/>
          <w:highlight w:val="none"/>
        </w:rPr>
        <w:instrText xml:space="preserve"> HYPERLINK "https://baike.so.com/doc/6313905-6527498.html" \t "https://baike.so.com/doc/_blank" </w:instrText>
      </w:r>
      <w:r>
        <w:rPr>
          <w:b w:val="0"/>
          <w:bCs/>
          <w:color w:val="auto"/>
          <w:highlight w:val="none"/>
        </w:rPr>
        <w:fldChar w:fldCharType="separate"/>
      </w:r>
      <w:r>
        <w:rPr>
          <w:rFonts w:hint="default" w:ascii="仿宋" w:hAnsi="仿宋" w:eastAsia="仿宋" w:cs="仿宋"/>
          <w:b w:val="0"/>
          <w:bCs/>
          <w:color w:val="auto"/>
          <w:kern w:val="21"/>
          <w:sz w:val="21"/>
          <w:szCs w:val="21"/>
          <w:highlight w:val="none"/>
        </w:rPr>
        <w:t>单采血浆站</w:t>
      </w:r>
      <w:r>
        <w:rPr>
          <w:rFonts w:hint="default" w:ascii="仿宋" w:hAnsi="仿宋" w:eastAsia="仿宋" w:cs="仿宋"/>
          <w:b w:val="0"/>
          <w:bCs/>
          <w:color w:val="auto"/>
          <w:kern w:val="21"/>
          <w:sz w:val="21"/>
          <w:szCs w:val="21"/>
          <w:highlight w:val="none"/>
        </w:rPr>
        <w:fldChar w:fldCharType="end"/>
      </w:r>
      <w:r>
        <w:rPr>
          <w:b w:val="0"/>
          <w:bCs/>
          <w:color w:val="auto"/>
          <w:highlight w:val="none"/>
        </w:rPr>
        <w:fldChar w:fldCharType="begin"/>
      </w:r>
      <w:r>
        <w:rPr>
          <w:b w:val="0"/>
          <w:bCs/>
          <w:color w:val="auto"/>
          <w:highlight w:val="none"/>
        </w:rPr>
        <w:instrText xml:space="preserve"> HYPERLINK "https://baike.so.com/doc/4022018-4219364.html" \t "https://baike.so.com/doc/_blank" </w:instrText>
      </w:r>
      <w:r>
        <w:rPr>
          <w:b w:val="0"/>
          <w:bCs/>
          <w:color w:val="auto"/>
          <w:highlight w:val="none"/>
        </w:rPr>
        <w:fldChar w:fldCharType="separate"/>
      </w:r>
      <w:r>
        <w:rPr>
          <w:rFonts w:hint="default" w:ascii="仿宋" w:hAnsi="仿宋" w:eastAsia="仿宋" w:cs="仿宋"/>
          <w:b w:val="0"/>
          <w:bCs/>
          <w:color w:val="auto"/>
          <w:kern w:val="21"/>
          <w:sz w:val="21"/>
          <w:szCs w:val="21"/>
          <w:highlight w:val="none"/>
        </w:rPr>
        <w:t>技术评价</w:t>
      </w:r>
      <w:r>
        <w:rPr>
          <w:rFonts w:hint="default" w:ascii="仿宋" w:hAnsi="仿宋" w:eastAsia="仿宋" w:cs="仿宋"/>
          <w:b w:val="0"/>
          <w:bCs/>
          <w:color w:val="auto"/>
          <w:kern w:val="21"/>
          <w:sz w:val="21"/>
          <w:szCs w:val="21"/>
          <w:highlight w:val="none"/>
        </w:rPr>
        <w:fldChar w:fldCharType="end"/>
      </w:r>
      <w:r>
        <w:rPr>
          <w:rFonts w:hint="default" w:ascii="仿宋" w:hAnsi="仿宋" w:eastAsia="仿宋" w:cs="仿宋"/>
          <w:b w:val="0"/>
          <w:bCs/>
          <w:color w:val="auto"/>
          <w:kern w:val="21"/>
          <w:sz w:val="21"/>
          <w:szCs w:val="21"/>
          <w:highlight w:val="none"/>
        </w:rPr>
        <w:t>、检测的技术机构出具虚假证明文件的，由</w:t>
      </w:r>
      <w:r>
        <w:rPr>
          <w:b w:val="0"/>
          <w:bCs/>
          <w:color w:val="auto"/>
          <w:highlight w:val="none"/>
        </w:rPr>
        <w:fldChar w:fldCharType="begin"/>
      </w:r>
      <w:r>
        <w:rPr>
          <w:b w:val="0"/>
          <w:bCs/>
          <w:color w:val="auto"/>
          <w:highlight w:val="none"/>
        </w:rPr>
        <w:instrText xml:space="preserve"> HYPERLINK "https://baike.so.com/doc/6552867-6766615.html" \t "https://baike.so.com/doc/_blank" </w:instrText>
      </w:r>
      <w:r>
        <w:rPr>
          <w:b w:val="0"/>
          <w:bCs/>
          <w:color w:val="auto"/>
          <w:highlight w:val="none"/>
        </w:rPr>
        <w:fldChar w:fldCharType="separate"/>
      </w:r>
      <w:r>
        <w:rPr>
          <w:rFonts w:hint="default" w:ascii="仿宋" w:hAnsi="仿宋" w:eastAsia="仿宋" w:cs="仿宋"/>
          <w:b w:val="0"/>
          <w:bCs/>
          <w:color w:val="auto"/>
          <w:kern w:val="21"/>
          <w:sz w:val="21"/>
          <w:szCs w:val="21"/>
          <w:highlight w:val="none"/>
        </w:rPr>
        <w:t>卫生行政部门</w:t>
      </w:r>
      <w:r>
        <w:rPr>
          <w:rFonts w:hint="default" w:ascii="仿宋" w:hAnsi="仿宋" w:eastAsia="仿宋" w:cs="仿宋"/>
          <w:b w:val="0"/>
          <w:bCs/>
          <w:color w:val="auto"/>
          <w:kern w:val="21"/>
          <w:sz w:val="21"/>
          <w:szCs w:val="21"/>
          <w:highlight w:val="none"/>
        </w:rPr>
        <w:fldChar w:fldCharType="end"/>
      </w:r>
      <w:r>
        <w:rPr>
          <w:rFonts w:hint="default" w:ascii="仿宋" w:hAnsi="仿宋" w:eastAsia="仿宋" w:cs="仿宋"/>
          <w:b w:val="0"/>
          <w:bCs/>
          <w:color w:val="auto"/>
          <w:kern w:val="21"/>
          <w:sz w:val="21"/>
          <w:szCs w:val="21"/>
          <w:highlight w:val="none"/>
        </w:rPr>
        <w:t>责令改正，给予警告，并可处2万元以下的罚款;对直接负责的主管人员和其他直接责任人员，依法给予处分;情节严重，构成犯罪的，依法追究刑事责任。</w:t>
      </w:r>
    </w:p>
    <w:p>
      <w:pPr>
        <w:keepNext w:val="0"/>
        <w:keepLines w:val="0"/>
        <w:pageBreakBefore w:val="0"/>
        <w:widowControl/>
        <w:shd w:val="clear" w:color="auto" w:fill="FFFFFF"/>
        <w:kinsoku/>
        <w:wordWrap/>
        <w:overflowPunct/>
        <w:topLinePunct w:val="0"/>
        <w:autoSpaceDE/>
        <w:autoSpaceDN/>
        <w:bidi w:val="0"/>
        <w:spacing w:line="520" w:lineRule="exact"/>
        <w:ind w:firstLine="560" w:firstLineChars="200"/>
        <w:jc w:val="left"/>
        <w:textAlignment w:val="auto"/>
        <w:rPr>
          <w:rFonts w:ascii="仿宋_GB2312" w:hAnsi="仿宋" w:eastAsia="仿宋_GB2312" w:cs="仿宋"/>
          <w:b w:val="0"/>
          <w:bCs/>
          <w:color w:val="auto"/>
          <w:kern w:val="21"/>
          <w:sz w:val="32"/>
          <w:szCs w:val="32"/>
          <w:highlight w:val="none"/>
        </w:rPr>
      </w:pPr>
      <w:r>
        <w:rPr>
          <w:rFonts w:ascii="仿宋" w:hAnsi="仿宋" w:eastAsia="仿宋" w:cs="仿宋"/>
          <w:b w:val="0"/>
          <w:bCs/>
          <w:color w:val="auto"/>
          <w:kern w:val="21"/>
          <w:sz w:val="28"/>
          <w:szCs w:val="28"/>
          <w:highlight w:val="none"/>
        </w:rPr>
        <w:t xml:space="preserve">          </w:t>
      </w:r>
    </w:p>
    <w:p>
      <w:pPr>
        <w:keepNext w:val="0"/>
        <w:keepLines w:val="0"/>
        <w:pageBreakBefore w:val="0"/>
        <w:widowControl/>
        <w:kinsoku/>
        <w:wordWrap/>
        <w:overflowPunct/>
        <w:topLinePunct w:val="0"/>
        <w:autoSpaceDE/>
        <w:autoSpaceDN/>
        <w:bidi w:val="0"/>
        <w:spacing w:line="520" w:lineRule="exact"/>
        <w:jc w:val="center"/>
        <w:textAlignment w:val="auto"/>
        <w:rPr>
          <w:rFonts w:ascii="仿宋" w:hAnsi="仿宋" w:eastAsia="仿宋" w:cs="仿宋"/>
          <w:b/>
          <w:bCs w:val="0"/>
          <w:color w:val="auto"/>
          <w:kern w:val="21"/>
          <w:sz w:val="28"/>
          <w:szCs w:val="28"/>
          <w:highlight w:val="none"/>
        </w:rPr>
      </w:pPr>
      <w:r>
        <w:rPr>
          <w:rFonts w:hint="eastAsia" w:ascii="仿宋" w:hAnsi="仿宋" w:eastAsia="仿宋" w:cs="仿宋"/>
          <w:b/>
          <w:bCs w:val="0"/>
          <w:color w:val="auto"/>
          <w:kern w:val="21"/>
          <w:sz w:val="28"/>
          <w:szCs w:val="28"/>
          <w:highlight w:val="none"/>
        </w:rPr>
        <w:t>第五节  突发公共卫生事件应急条例</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黑体" w:hAnsi="黑体" w:eastAsia="黑体"/>
          <w:b w:val="0"/>
          <w:bCs/>
          <w:color w:val="auto"/>
          <w:kern w:val="21"/>
          <w:sz w:val="24"/>
          <w:highlight w:val="none"/>
          <w:lang w:val="zh-CN"/>
        </w:rPr>
        <w:t>第</w:t>
      </w:r>
      <w:r>
        <w:rPr>
          <w:rFonts w:hint="eastAsia" w:ascii="黑体" w:hAnsi="黑体" w:eastAsia="黑体"/>
          <w:b w:val="0"/>
          <w:bCs/>
          <w:color w:val="auto"/>
          <w:kern w:val="21"/>
          <w:sz w:val="24"/>
          <w:highlight w:val="none"/>
        </w:rPr>
        <w:t>四十三</w:t>
      </w:r>
      <w:r>
        <w:rPr>
          <w:rFonts w:hint="eastAsia" w:ascii="黑体" w:hAnsi="黑体" w:eastAsia="黑体"/>
          <w:b w:val="0"/>
          <w:bCs/>
          <w:color w:val="auto"/>
          <w:kern w:val="21"/>
          <w:sz w:val="24"/>
          <w:highlight w:val="none"/>
          <w:lang w:val="zh-CN"/>
        </w:rPr>
        <w:t xml:space="preserve">条 </w:t>
      </w:r>
      <w:r>
        <w:rPr>
          <w:rFonts w:hint="eastAsia" w:ascii="仿宋" w:hAnsi="仿宋" w:eastAsia="仿宋" w:cs="仿宋"/>
          <w:b w:val="0"/>
          <w:bCs/>
          <w:color w:val="auto"/>
          <w:kern w:val="21"/>
          <w:sz w:val="24"/>
          <w:highlight w:val="none"/>
          <w:lang w:val="zh-CN"/>
        </w:rPr>
        <w:t>依据《突发公共卫生事件应急条例》第五十条处罚的裁量基准：</w:t>
      </w:r>
    </w:p>
    <w:p>
      <w:pPr>
        <w:keepNext w:val="0"/>
        <w:keepLines w:val="0"/>
        <w:pageBreakBefore w:val="0"/>
        <w:widowControl/>
        <w:kinsoku/>
        <w:wordWrap/>
        <w:overflowPunct/>
        <w:topLinePunct w:val="0"/>
        <w:autoSpaceDE/>
        <w:autoSpaceDN/>
        <w:bidi w:val="0"/>
        <w:spacing w:line="520" w:lineRule="exact"/>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 xml:space="preserve">   （一）有下列情形之一的，责令限期改正，给予警告、通报批评：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1.未按规定履行报告职责，隐瞒、缓报或者谎报的；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2.未按规定及时采取控制措施的；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3.未按规定履行突发事件监测职责的；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4.拒绝接诊病人的；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5.拒不服从突发事件应急处理指挥部调度的。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（二）有第一项</w:t>
      </w:r>
      <w:r>
        <w:rPr>
          <w:rFonts w:hint="eastAsia" w:ascii="仿宋" w:hAnsi="仿宋" w:eastAsia="仿宋" w:cs="仿宋"/>
          <w:b w:val="0"/>
          <w:bCs/>
          <w:color w:val="auto"/>
          <w:kern w:val="21"/>
          <w:sz w:val="24"/>
          <w:highlight w:val="none"/>
          <w:lang w:val="en-US" w:eastAsia="zh-CN"/>
        </w:rPr>
        <w:t>情形之一，并有</w:t>
      </w:r>
      <w:r>
        <w:rPr>
          <w:rFonts w:hint="eastAsia" w:ascii="仿宋" w:hAnsi="仿宋" w:eastAsia="仿宋" w:cs="仿宋"/>
          <w:b w:val="0"/>
          <w:bCs/>
          <w:color w:val="auto"/>
          <w:kern w:val="21"/>
          <w:sz w:val="24"/>
          <w:highlight w:val="none"/>
          <w:lang w:val="zh-CN"/>
        </w:rPr>
        <w:t>下列情形之一的，吊销《医疗机构执业许可证》：</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1.经警告仍不改正的；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2.造成丙类传染病暴发流行的；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3.造成乙类传染病流行的；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4.造成甲类传染病传播的；</w:t>
      </w:r>
    </w:p>
    <w:p>
      <w:pPr>
        <w:keepNext w:val="0"/>
        <w:keepLines w:val="0"/>
        <w:pageBreakBefore w:val="0"/>
        <w:widowControl/>
        <w:kinsoku/>
        <w:wordWrap/>
        <w:overflowPunct/>
        <w:topLinePunct w:val="0"/>
        <w:autoSpaceDE/>
        <w:autoSpaceDN/>
        <w:bidi w:val="0"/>
        <w:spacing w:line="520" w:lineRule="exact"/>
        <w:ind w:firstLine="600" w:firstLineChars="250"/>
        <w:textAlignment w:val="auto"/>
        <w:rPr>
          <w:rFonts w:ascii="仿宋" w:hAnsi="仿宋" w:eastAsia="仿宋" w:cs="仿宋"/>
          <w:b w:val="0"/>
          <w:bCs/>
          <w:color w:val="auto"/>
          <w:kern w:val="21"/>
          <w:sz w:val="24"/>
          <w:highlight w:val="none"/>
          <w:lang w:val="zh-CN"/>
        </w:rPr>
      </w:pPr>
      <w:r>
        <w:rPr>
          <w:rFonts w:hint="eastAsia" w:ascii="仿宋" w:hAnsi="仿宋" w:eastAsia="仿宋" w:cs="仿宋"/>
          <w:b w:val="0"/>
          <w:bCs/>
          <w:color w:val="auto"/>
          <w:kern w:val="21"/>
          <w:sz w:val="24"/>
          <w:highlight w:val="none"/>
          <w:lang w:val="zh-CN"/>
        </w:rPr>
        <w:t>5.造成患者致残或者死亡的。</w:t>
      </w:r>
    </w:p>
    <w:p>
      <w:pPr>
        <w:keepNext w:val="0"/>
        <w:keepLines w:val="0"/>
        <w:pageBreakBefore w:val="0"/>
        <w:widowControl/>
        <w:kinsoku/>
        <w:wordWrap/>
        <w:overflowPunct/>
        <w:topLinePunct w:val="0"/>
        <w:autoSpaceDE/>
        <w:autoSpaceDN/>
        <w:bidi w:val="0"/>
        <w:adjustRightInd w:val="0"/>
        <w:snapToGrid w:val="0"/>
        <w:spacing w:line="520" w:lineRule="exact"/>
        <w:ind w:firstLine="422"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bCs w:val="0"/>
          <w:color w:val="auto"/>
          <w:kern w:val="21"/>
          <w:szCs w:val="21"/>
          <w:highlight w:val="none"/>
        </w:rPr>
        <w:t>▲裁量因素</w:t>
      </w:r>
      <w:r>
        <w:rPr>
          <w:rFonts w:hint="eastAsia" w:ascii="仿宋" w:hAnsi="仿宋" w:eastAsia="仿宋" w:cs="仿宋"/>
          <w:b/>
          <w:bCs w:val="0"/>
          <w:color w:val="auto"/>
          <w:kern w:val="21"/>
          <w:szCs w:val="21"/>
          <w:highlight w:val="none"/>
          <w:lang w:eastAsia="zh-CN"/>
        </w:rPr>
        <w:t>：</w:t>
      </w:r>
      <w:r>
        <w:rPr>
          <w:rFonts w:hint="eastAsia" w:ascii="仿宋" w:hAnsi="仿宋" w:eastAsia="仿宋" w:cs="仿宋"/>
          <w:b w:val="0"/>
          <w:bCs/>
          <w:color w:val="auto"/>
          <w:kern w:val="21"/>
          <w:szCs w:val="21"/>
          <w:highlight w:val="none"/>
        </w:rPr>
        <w:t>①情形；②后果。</w:t>
      </w:r>
    </w:p>
    <w:p>
      <w:pPr>
        <w:pStyle w:val="4"/>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highlight w:val="none"/>
        </w:rPr>
      </w:pPr>
      <w:r>
        <w:rPr>
          <w:rFonts w:hint="eastAsia" w:ascii="仿宋" w:hAnsi="仿宋" w:eastAsia="仿宋" w:cs="仿宋"/>
          <w:b/>
          <w:bCs/>
          <w:color w:val="auto"/>
          <w:kern w:val="21"/>
          <w:highlight w:val="none"/>
          <w:lang w:eastAsia="zh-CN"/>
        </w:rPr>
        <w:t>▲处罚条文：</w:t>
      </w:r>
      <w:r>
        <w:rPr>
          <w:rFonts w:hint="eastAsia" w:ascii="仿宋" w:hAnsi="仿宋" w:eastAsia="仿宋" w:cs="仿宋"/>
          <w:b w:val="0"/>
          <w:bCs/>
          <w:color w:val="auto"/>
          <w:kern w:val="21"/>
          <w:highlight w:val="none"/>
          <w:lang w:val="zh-CN"/>
        </w:rPr>
        <w:t>《突发公共卫生事件应急条例》第五十条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一）未依照本条例的规定履行报告职责，隐瞒、缓报或者谎报的；（二）未依照本条例的规定及时采取控制措施的；（三）未依照本条例的规定履行突发事件监测职责的；（四）拒绝接诊病人的；（五）拒不服从突发事件应急处理指挥部调度的。</w:t>
      </w:r>
    </w:p>
    <w:p>
      <w:pPr>
        <w:keepNext w:val="0"/>
        <w:keepLines w:val="0"/>
        <w:pageBreakBefore w:val="0"/>
        <w:widowControl/>
        <w:kinsoku/>
        <w:wordWrap/>
        <w:overflowPunct/>
        <w:topLinePunct w:val="0"/>
        <w:autoSpaceDE/>
        <w:autoSpaceDN/>
        <w:bidi w:val="0"/>
        <w:spacing w:line="520" w:lineRule="exact"/>
        <w:ind w:firstLine="420"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的罚款；造成传染病传播或者环境污染事故的，由原发证部门暂扣或者吊销执业许可证件或者经营许可证件；构成犯罪的，依法追究刑事责任。</w:t>
      </w:r>
    </w:p>
    <w:p>
      <w:pPr>
        <w:keepNext w:val="0"/>
        <w:keepLines w:val="0"/>
        <w:pageBreakBefore w:val="0"/>
        <w:widowControl/>
        <w:kinsoku/>
        <w:wordWrap/>
        <w:overflowPunct/>
        <w:topLinePunct w:val="0"/>
        <w:autoSpaceDE/>
        <w:autoSpaceDN/>
        <w:bidi w:val="0"/>
        <w:spacing w:line="520" w:lineRule="exact"/>
        <w:ind w:firstLine="465"/>
        <w:jc w:val="left"/>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《医疗废物管理行政处罚办法》第十一条第一款 有《条例》第四十九条规定情形的，医疗卫生机构发生医疗废物流失、泄漏、扩散时，未采取紧急处理措施，或者未及时向卫生行政主管部门报告的，由县级以上地方人民政府卫生行政主管部门责令改正，给予警告，并处１万元以上３万元以下的罚款。</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第五十一条 </w:t>
      </w:r>
      <w:r>
        <w:rPr>
          <w:rFonts w:hint="eastAsia" w:ascii="仿宋" w:hAnsi="仿宋" w:eastAsia="仿宋" w:cs="仿宋"/>
          <w:b w:val="0"/>
          <w:bCs/>
          <w:color w:val="auto"/>
          <w:kern w:val="21"/>
          <w:sz w:val="24"/>
          <w:szCs w:val="32"/>
          <w:highlight w:val="none"/>
        </w:rPr>
        <w:t>依据《医疗废物管理条例》第五十一条和《医疗废物管理行政处罚办法》第十三条规定，有下列情形之一的，责令限期改正，给予警告：</w:t>
      </w:r>
    </w:p>
    <w:p>
      <w:pPr>
        <w:keepNext w:val="0"/>
        <w:keepLines w:val="0"/>
        <w:pageBreakBefore w:val="0"/>
        <w:widowControl/>
        <w:numPr>
          <w:ilvl w:val="0"/>
          <w:numId w:val="3"/>
        </w:numPr>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使用后的一次性医疗器具和容易致人损伤的医疗废物，未作消毒、毁形处理的；</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（二）能够焚烧未及时焚烧的；</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（三）不能焚烧的，未消毒并未集中填埋的；</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（四）不具备集中处置医疗废物条件的农村医疗卫生机构，未按要求处置医疗废物的。</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有前款规定情形，经警告仍不改正的，按照下列规定罚款： </w:t>
      </w:r>
    </w:p>
    <w:p>
      <w:pPr>
        <w:keepNext w:val="0"/>
        <w:keepLines w:val="0"/>
        <w:pageBreakBefore w:val="0"/>
        <w:widowControl/>
        <w:kinsoku/>
        <w:wordWrap/>
        <w:overflowPunct/>
        <w:topLinePunct w:val="0"/>
        <w:autoSpaceDE/>
        <w:autoSpaceDN/>
        <w:bidi w:val="0"/>
        <w:adjustRightInd w:val="0"/>
        <w:snapToGrid w:val="0"/>
        <w:spacing w:line="520" w:lineRule="exact"/>
        <w:ind w:firstLine="600" w:firstLineChars="25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（一）有一项情形的，处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一千元以上三千元以下的罚款</w:t>
      </w:r>
      <w:r>
        <w:rPr>
          <w:rFonts w:hint="eastAsia" w:ascii="仿宋" w:hAnsi="仿宋" w:eastAsia="仿宋" w:cs="仿宋"/>
          <w:b w:val="0"/>
          <w:bCs/>
          <w:color w:val="auto"/>
          <w:kern w:val="21"/>
          <w:sz w:val="24"/>
          <w:highlight w:val="none"/>
        </w:rPr>
        <w:t>；</w:t>
      </w:r>
    </w:p>
    <w:p>
      <w:pPr>
        <w:keepNext w:val="0"/>
        <w:keepLines w:val="0"/>
        <w:pageBreakBefore w:val="0"/>
        <w:widowControl/>
        <w:kinsoku/>
        <w:wordWrap/>
        <w:overflowPunct/>
        <w:topLinePunct w:val="0"/>
        <w:autoSpaceDE/>
        <w:autoSpaceDN/>
        <w:bidi w:val="0"/>
        <w:adjustRightInd w:val="0"/>
        <w:snapToGrid w:val="0"/>
        <w:spacing w:line="520" w:lineRule="exact"/>
        <w:ind w:firstLine="600" w:firstLineChars="25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（二）有两项以上情形的，处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三千元以上五千元以下的罚款。</w:t>
      </w:r>
    </w:p>
    <w:p>
      <w:pPr>
        <w:keepNext w:val="0"/>
        <w:keepLines w:val="0"/>
        <w:pageBreakBefore w:val="0"/>
        <w:widowControl/>
        <w:kinsoku/>
        <w:wordWrap/>
        <w:overflowPunct/>
        <w:topLinePunct w:val="0"/>
        <w:autoSpaceDE/>
        <w:autoSpaceDN/>
        <w:bidi w:val="0"/>
        <w:adjustRightInd w:val="0"/>
        <w:snapToGrid w:val="0"/>
        <w:spacing w:line="520" w:lineRule="exact"/>
        <w:ind w:firstLine="600" w:firstLineChars="25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造成传染病传播的，暂扣或者吊销执业许可证。</w:t>
      </w:r>
    </w:p>
    <w:p>
      <w:pPr>
        <w:keepNext w:val="0"/>
        <w:keepLines w:val="0"/>
        <w:pageBreakBefore w:val="0"/>
        <w:widowControl/>
        <w:kinsoku/>
        <w:wordWrap/>
        <w:overflowPunct/>
        <w:topLinePunct w:val="0"/>
        <w:autoSpaceDE/>
        <w:autoSpaceDN/>
        <w:bidi w:val="0"/>
        <w:adjustRightInd w:val="0"/>
        <w:snapToGrid w:val="0"/>
        <w:spacing w:line="520" w:lineRule="exact"/>
        <w:ind w:firstLine="527" w:firstLineChars="25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w:t>
      </w:r>
      <w:r>
        <w:rPr>
          <w:rFonts w:hint="eastAsia" w:ascii="仿宋" w:hAnsi="仿宋" w:eastAsia="仿宋" w:cs="仿宋"/>
          <w:b w:val="0"/>
          <w:bCs/>
          <w:color w:val="auto"/>
          <w:kern w:val="21"/>
          <w:szCs w:val="21"/>
          <w:highlight w:val="none"/>
        </w:rPr>
        <w:fldChar w:fldCharType="begin"/>
      </w:r>
      <w:r>
        <w:rPr>
          <w:rFonts w:hint="eastAsia" w:ascii="仿宋" w:hAnsi="仿宋" w:eastAsia="仿宋" w:cs="仿宋"/>
          <w:b w:val="0"/>
          <w:bCs/>
          <w:color w:val="auto"/>
          <w:kern w:val="21"/>
          <w:szCs w:val="21"/>
          <w:highlight w:val="none"/>
        </w:rPr>
        <w:instrText xml:space="preserve"> = 2 \* GB3 </w:instrText>
      </w:r>
      <w:r>
        <w:rPr>
          <w:rFonts w:hint="eastAsia" w:ascii="仿宋" w:hAnsi="仿宋" w:eastAsia="仿宋" w:cs="仿宋"/>
          <w:b w:val="0"/>
          <w:bCs/>
          <w:color w:val="auto"/>
          <w:kern w:val="21"/>
          <w:szCs w:val="21"/>
          <w:highlight w:val="none"/>
        </w:rPr>
        <w:fldChar w:fldCharType="separate"/>
      </w:r>
      <w:r>
        <w:rPr>
          <w:rFonts w:hint="eastAsia" w:ascii="仿宋" w:hAnsi="仿宋" w:eastAsia="仿宋" w:cs="仿宋"/>
          <w:b w:val="0"/>
          <w:bCs/>
          <w:color w:val="auto"/>
          <w:kern w:val="21"/>
          <w:szCs w:val="21"/>
          <w:highlight w:val="none"/>
        </w:rPr>
        <w:t>②</w:t>
      </w:r>
      <w:r>
        <w:rPr>
          <w:rFonts w:hint="eastAsia" w:ascii="仿宋" w:hAnsi="仿宋" w:eastAsia="仿宋" w:cs="仿宋"/>
          <w:b w:val="0"/>
          <w:bCs/>
          <w:color w:val="auto"/>
          <w:kern w:val="21"/>
          <w:szCs w:val="21"/>
          <w:highlight w:val="none"/>
        </w:rPr>
        <w:fldChar w:fldCharType="end"/>
      </w:r>
      <w:r>
        <w:rPr>
          <w:rFonts w:hint="eastAsia" w:ascii="仿宋" w:hAnsi="仿宋" w:eastAsia="仿宋" w:cs="仿宋"/>
          <w:b w:val="0"/>
          <w:bCs/>
          <w:color w:val="auto"/>
          <w:kern w:val="21"/>
          <w:szCs w:val="21"/>
          <w:highlight w:val="none"/>
        </w:rPr>
        <w:t>后果。</w:t>
      </w:r>
    </w:p>
    <w:p>
      <w:pPr>
        <w:keepNext w:val="0"/>
        <w:keepLines w:val="0"/>
        <w:pageBreakBefore w:val="0"/>
        <w:widowControl/>
        <w:kinsoku/>
        <w:wordWrap/>
        <w:overflowPunct/>
        <w:topLinePunct w:val="0"/>
        <w:autoSpaceDE/>
        <w:autoSpaceDN/>
        <w:bidi w:val="0"/>
        <w:adjustRightInd w:val="0"/>
        <w:snapToGrid w:val="0"/>
        <w:spacing w:line="520" w:lineRule="exact"/>
        <w:ind w:firstLine="527" w:firstLineChars="25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《医疗废物管理条例》第五十一条 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w:t>
      </w:r>
    </w:p>
    <w:p>
      <w:pPr>
        <w:keepNext w:val="0"/>
        <w:keepLines w:val="0"/>
        <w:pageBreakBefore w:val="0"/>
        <w:widowControl/>
        <w:kinsoku/>
        <w:wordWrap/>
        <w:overflowPunct/>
        <w:topLinePunct w:val="0"/>
        <w:autoSpaceDE/>
        <w:autoSpaceDN/>
        <w:bidi w:val="0"/>
        <w:adjustRightInd w:val="0"/>
        <w:snapToGrid w:val="0"/>
        <w:spacing w:line="520" w:lineRule="exact"/>
        <w:ind w:firstLine="525" w:firstLineChars="250"/>
        <w:jc w:val="left"/>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《医疗废物管理行政处罚办法》第十三条 有《条例》第五十一条规定的情形，不具备集中处置医疗废物条件的农村，医疗卫生机构未按照卫生行政主管部门有关疾病防治的要求处置医疗废物的，由县级人民政府卫生行政主管部门责令限期改正，给予警告；逾期不改正的，处1000元以上5000元以下的罚款；未按照环境保护行政主管部门有关环境污染防治的要求处置医疗废物的，由县级人民政府环境保护行政主管部门责令限期改正，给予警告；逾期不改正的，处1000元以上5000元以下的罚款。</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22"/>
          <w:highlight w:val="none"/>
          <w:lang w:val="zh-CN"/>
        </w:rPr>
      </w:pPr>
      <w:r>
        <w:rPr>
          <w:rFonts w:hint="eastAsia" w:ascii="仿宋" w:hAnsi="仿宋" w:eastAsia="仿宋" w:cs="仿宋"/>
          <w:b w:val="0"/>
          <w:bCs/>
          <w:color w:val="auto"/>
          <w:kern w:val="21"/>
          <w:sz w:val="24"/>
          <w:szCs w:val="22"/>
          <w:highlight w:val="none"/>
          <w:lang w:val="zh-CN"/>
        </w:rPr>
        <w:t>。</w:t>
      </w:r>
    </w:p>
    <w:p>
      <w:pPr>
        <w:keepNext w:val="0"/>
        <w:keepLines w:val="0"/>
        <w:pageBreakBefore w:val="0"/>
        <w:widowControl/>
        <w:kinsoku/>
        <w:wordWrap/>
        <w:overflowPunct/>
        <w:topLinePunct w:val="0"/>
        <w:autoSpaceDE/>
        <w:autoSpaceDN/>
        <w:bidi w:val="0"/>
        <w:spacing w:line="520" w:lineRule="exact"/>
        <w:jc w:val="center"/>
        <w:textAlignment w:val="auto"/>
        <w:rPr>
          <w:rFonts w:ascii="仿宋" w:hAnsi="仿宋" w:eastAsia="仿宋" w:cs="仿宋"/>
          <w:b/>
          <w:bCs w:val="0"/>
          <w:color w:val="auto"/>
          <w:kern w:val="21"/>
          <w:sz w:val="28"/>
          <w:szCs w:val="28"/>
          <w:highlight w:val="none"/>
        </w:rPr>
      </w:pPr>
      <w:r>
        <w:rPr>
          <w:rFonts w:hint="eastAsia" w:ascii="仿宋" w:hAnsi="仿宋" w:eastAsia="仿宋" w:cs="仿宋"/>
          <w:b/>
          <w:bCs w:val="0"/>
          <w:color w:val="auto"/>
          <w:kern w:val="21"/>
          <w:sz w:val="28"/>
          <w:szCs w:val="28"/>
          <w:highlight w:val="none"/>
        </w:rPr>
        <w:t>第九节</w:t>
      </w:r>
      <w:r>
        <w:rPr>
          <w:rFonts w:hint="eastAsia" w:ascii="仿宋" w:hAnsi="仿宋" w:eastAsia="仿宋" w:cs="仿宋"/>
          <w:b/>
          <w:bCs w:val="0"/>
          <w:color w:val="auto"/>
          <w:kern w:val="21"/>
          <w:sz w:val="28"/>
          <w:szCs w:val="28"/>
          <w:highlight w:val="none"/>
          <w:lang w:val="en-US" w:eastAsia="zh-CN"/>
        </w:rPr>
        <w:t xml:space="preserve">  </w:t>
      </w:r>
      <w:r>
        <w:rPr>
          <w:rFonts w:hint="eastAsia" w:ascii="仿宋" w:hAnsi="仿宋" w:eastAsia="仿宋" w:cs="仿宋"/>
          <w:b/>
          <w:bCs w:val="0"/>
          <w:color w:val="auto"/>
          <w:kern w:val="21"/>
          <w:sz w:val="28"/>
          <w:szCs w:val="28"/>
          <w:highlight w:val="none"/>
        </w:rPr>
        <w:t>国务院关于加强食品等产品安全监督管理的特别规定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第六十九条 </w:t>
      </w:r>
      <w:r>
        <w:rPr>
          <w:rFonts w:hint="eastAsia" w:ascii="仿宋" w:hAnsi="仿宋" w:eastAsia="仿宋" w:cs="仿宋"/>
          <w:b w:val="0"/>
          <w:bCs/>
          <w:color w:val="auto"/>
          <w:kern w:val="21"/>
          <w:sz w:val="24"/>
          <w:szCs w:val="32"/>
          <w:highlight w:val="none"/>
        </w:rPr>
        <w:t>依据《特别规定》第三条第二款至第四款规定处罚的，执行本章第七十条</w:t>
      </w:r>
      <w:r>
        <w:rPr>
          <w:rFonts w:hint="eastAsia" w:ascii="仿宋" w:hAnsi="仿宋" w:eastAsia="仿宋" w:cs="仿宋"/>
          <w:b w:val="0"/>
          <w:bCs/>
          <w:strike w:val="0"/>
          <w:dstrike w:val="0"/>
          <w:color w:val="auto"/>
          <w:kern w:val="21"/>
          <w:sz w:val="24"/>
          <w:szCs w:val="32"/>
          <w:highlight w:val="none"/>
          <w:lang w:eastAsia="zh-CN"/>
        </w:rPr>
        <w:t>至</w:t>
      </w:r>
      <w:r>
        <w:rPr>
          <w:rFonts w:hint="eastAsia" w:ascii="仿宋" w:hAnsi="仿宋" w:eastAsia="仿宋" w:cs="仿宋"/>
          <w:b w:val="0"/>
          <w:bCs/>
          <w:color w:val="auto"/>
          <w:kern w:val="21"/>
          <w:sz w:val="24"/>
          <w:szCs w:val="32"/>
          <w:highlight w:val="none"/>
        </w:rPr>
        <w:t>第七十二条</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规定。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 xml:space="preserve">《国务院关于加强食品等产品安全监督管理的特别规定》第三条 </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 xml:space="preserve">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 </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生产经营者不再符合法定条件、要求，继续从事生产经营活动的，由原发证部门吊销许可证照，并在当地主要媒体上公告被吊销许可证照的生产经营者名单；构成非法经营罪或者生产、销售伪劣商品罪等犯罪的，依法追究刑事责任。</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依法应当取得许可证照而未取得许可证照从事生产经营活动的，由农业、卫生、质检、商务、工商、药品等监督管理部门依据各自职责，没收违法所得、产品和用于违法生产的工具、设备、原材料等物品，货值金额不足一万元的，并处十万元罚款；货值金额一万元以上的，并处货值金额十倍以上二十倍以下的罚款；构成非法经营罪的，依法追究刑事责任。</w:t>
      </w:r>
    </w:p>
    <w:p>
      <w:pPr>
        <w:pStyle w:val="11"/>
        <w:keepNext w:val="0"/>
        <w:keepLines w:val="0"/>
        <w:pageBreakBefore w:val="0"/>
        <w:widowControl/>
        <w:shd w:val="clear" w:color="auto" w:fill="FFFFFF"/>
        <w:kinsoku/>
        <w:wordWrap/>
        <w:overflowPunct/>
        <w:topLinePunct w:val="0"/>
        <w:autoSpaceDE/>
        <w:autoSpaceDN/>
        <w:bidi w:val="0"/>
        <w:spacing w:beforeAutospacing="0" w:afterAutospacing="0" w:line="520" w:lineRule="exact"/>
        <w:ind w:firstLine="480" w:firstLineChars="200"/>
        <w:textAlignment w:val="auto"/>
        <w:rPr>
          <w:rFonts w:ascii="仿宋" w:hAnsi="仿宋" w:eastAsia="仿宋" w:cs="仿宋"/>
          <w:b w:val="0"/>
          <w:bCs/>
          <w:color w:val="auto"/>
          <w:kern w:val="21"/>
          <w:szCs w:val="32"/>
          <w:highlight w:val="none"/>
        </w:rPr>
      </w:pPr>
      <w:r>
        <w:rPr>
          <w:rFonts w:hint="eastAsia" w:ascii="黑体" w:hAnsi="黑体" w:eastAsia="黑体"/>
          <w:b w:val="0"/>
          <w:bCs/>
          <w:color w:val="auto"/>
          <w:kern w:val="21"/>
          <w:highlight w:val="none"/>
          <w:lang w:val="zh-CN"/>
        </w:rPr>
        <w:t xml:space="preserve">第七十条 </w:t>
      </w:r>
      <w:r>
        <w:rPr>
          <w:rFonts w:hint="eastAsia" w:ascii="仿宋" w:hAnsi="仿宋" w:eastAsia="仿宋" w:cs="仿宋"/>
          <w:b w:val="0"/>
          <w:bCs/>
          <w:color w:val="auto"/>
          <w:kern w:val="21"/>
          <w:szCs w:val="32"/>
          <w:highlight w:val="none"/>
        </w:rPr>
        <w:t>依据《国务院关于加强食品等产品安全监督管理的特别规定》（以下简称《特别规定》）第三条第二款规定，不按照法定条件、要求从事消毒产品生产经营活动或者生产、销售不符合法定要求的消毒产品的，根据货值金额按照下列规定处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w:t>
      </w:r>
      <w:r>
        <w:rPr>
          <w:rFonts w:hint="eastAsia" w:ascii="仿宋" w:hAnsi="仿宋" w:eastAsia="仿宋" w:cs="仿宋"/>
          <w:b w:val="0"/>
          <w:bCs/>
          <w:color w:val="auto"/>
          <w:kern w:val="21"/>
          <w:sz w:val="24"/>
          <w:szCs w:val="32"/>
          <w:highlight w:val="none"/>
          <w:lang w:eastAsia="zh-CN"/>
        </w:rPr>
        <w:t>不足</w:t>
      </w:r>
      <w:r>
        <w:rPr>
          <w:rFonts w:hint="eastAsia" w:ascii="仿宋" w:hAnsi="仿宋" w:eastAsia="仿宋" w:cs="仿宋"/>
          <w:b w:val="0"/>
          <w:bCs/>
          <w:color w:val="auto"/>
          <w:kern w:val="21"/>
          <w:sz w:val="24"/>
          <w:szCs w:val="32"/>
          <w:highlight w:val="none"/>
        </w:rPr>
        <w:t>五千元的，并处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五万元的罚款；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五千元以上</w:t>
      </w:r>
      <w:r>
        <w:rPr>
          <w:rFonts w:hint="eastAsia" w:ascii="仿宋" w:hAnsi="仿宋" w:eastAsia="仿宋" w:cs="仿宋"/>
          <w:b w:val="0"/>
          <w:bCs/>
          <w:color w:val="auto"/>
          <w:kern w:val="21"/>
          <w:sz w:val="24"/>
          <w:szCs w:val="32"/>
          <w:highlight w:val="none"/>
          <w:lang w:eastAsia="zh-CN"/>
        </w:rPr>
        <w:t>不足</w:t>
      </w:r>
      <w:r>
        <w:rPr>
          <w:rFonts w:hint="eastAsia" w:ascii="仿宋" w:hAnsi="仿宋" w:eastAsia="仿宋" w:cs="仿宋"/>
          <w:b w:val="0"/>
          <w:bCs/>
          <w:color w:val="auto"/>
          <w:kern w:val="21"/>
          <w:sz w:val="24"/>
          <w:szCs w:val="32"/>
          <w:highlight w:val="none"/>
        </w:rPr>
        <w:t>一万元的，并处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十万元的罚款；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一万元以上三万元以下的，并处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货值金额十倍的罚款；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三万元以上五万元以下的，并处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货值金额十倍以上十二倍以下的罚款；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（五）</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五万元以上七万元以下的，并处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货值金额十二倍以上十四倍以下的罚款；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（六）</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七万元以上十万元以下的，并处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货值金额十四倍以上十六倍以下的罚款；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（七）</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十万元以上十五万元以下的，并处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货值金额十六倍以上十八倍以下的罚款；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（八）</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十五万元以上二十万元以下的，并处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货值金额十八倍以上十九倍以下的罚款；</w:t>
      </w:r>
    </w:p>
    <w:p>
      <w:pPr>
        <w:pStyle w:val="11"/>
        <w:keepNext w:val="0"/>
        <w:keepLines w:val="0"/>
        <w:pageBreakBefore w:val="0"/>
        <w:widowControl/>
        <w:shd w:val="clear" w:color="auto" w:fill="FFFFFF"/>
        <w:kinsoku/>
        <w:wordWrap/>
        <w:overflowPunct/>
        <w:topLinePunct w:val="0"/>
        <w:autoSpaceDE/>
        <w:autoSpaceDN/>
        <w:bidi w:val="0"/>
        <w:spacing w:beforeAutospacing="0" w:afterAutospacing="0" w:line="520" w:lineRule="exact"/>
        <w:ind w:firstLine="480" w:firstLineChars="200"/>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（九）</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Cs w:val="32"/>
          <w:highlight w:val="none"/>
        </w:rPr>
        <w:t>二十万元以上的，并处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Cs w:val="32"/>
          <w:highlight w:val="none"/>
        </w:rPr>
        <w:t>货值金额十九倍以上二十倍以下的罚款。</w:t>
      </w:r>
    </w:p>
    <w:p>
      <w:pPr>
        <w:pStyle w:val="11"/>
        <w:keepNext w:val="0"/>
        <w:keepLines w:val="0"/>
        <w:pageBreakBefore w:val="0"/>
        <w:widowControl/>
        <w:shd w:val="clear" w:color="auto" w:fill="FFFFFF"/>
        <w:kinsoku/>
        <w:wordWrap/>
        <w:overflowPunct/>
        <w:topLinePunct w:val="0"/>
        <w:autoSpaceDE/>
        <w:autoSpaceDN/>
        <w:bidi w:val="0"/>
        <w:spacing w:beforeAutospacing="0" w:afterAutospacing="0" w:line="520" w:lineRule="exact"/>
        <w:ind w:firstLine="480" w:firstLineChars="200"/>
        <w:textAlignment w:val="auto"/>
        <w:rPr>
          <w:rFonts w:ascii="仿宋" w:hAnsi="仿宋" w:eastAsia="仿宋" w:cs="仿宋"/>
          <w:b w:val="0"/>
          <w:bCs/>
          <w:color w:val="auto"/>
          <w:kern w:val="21"/>
          <w:szCs w:val="32"/>
          <w:highlight w:val="none"/>
        </w:rPr>
      </w:pPr>
      <w:r>
        <w:rPr>
          <w:rFonts w:hint="eastAsia" w:ascii="仿宋" w:hAnsi="仿宋" w:eastAsia="仿宋" w:cs="仿宋"/>
          <w:b w:val="0"/>
          <w:bCs/>
          <w:color w:val="auto"/>
          <w:kern w:val="21"/>
          <w:szCs w:val="32"/>
          <w:highlight w:val="none"/>
        </w:rPr>
        <w:t>造成严重后果的，吊销许可证。</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24"/>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①情形；②货值金额；③后果。</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第七十一条 </w:t>
      </w:r>
      <w:r>
        <w:rPr>
          <w:rFonts w:hint="eastAsia" w:ascii="仿宋" w:hAnsi="仿宋" w:eastAsia="仿宋" w:cs="仿宋"/>
          <w:b w:val="0"/>
          <w:bCs/>
          <w:color w:val="auto"/>
          <w:kern w:val="21"/>
          <w:sz w:val="24"/>
          <w:szCs w:val="32"/>
          <w:highlight w:val="none"/>
        </w:rPr>
        <w:t>依据《特别规定》第三条第三款规定，已取得生产企业卫生许可证的消毒产品生产企业不再符合法定条件、要求，继续从事生产经营活动，吊销卫生许可证。</w:t>
      </w:r>
    </w:p>
    <w:p>
      <w:pPr>
        <w:keepNext w:val="0"/>
        <w:keepLines w:val="0"/>
        <w:pageBreakBefore w:val="0"/>
        <w:widowControl/>
        <w:shd w:val="clear" w:color="auto" w:fill="FFFFFF"/>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　　第七十二条 </w:t>
      </w:r>
      <w:r>
        <w:rPr>
          <w:rFonts w:hint="eastAsia" w:ascii="仿宋" w:hAnsi="仿宋" w:eastAsia="仿宋" w:cs="仿宋"/>
          <w:b w:val="0"/>
          <w:bCs/>
          <w:color w:val="auto"/>
          <w:kern w:val="21"/>
          <w:sz w:val="24"/>
          <w:szCs w:val="32"/>
          <w:highlight w:val="none"/>
        </w:rPr>
        <w:t>依据《特别规定》第三条第四款规定，依法应当取得许可证而未取得许可证从事消毒产品生产经营的</w:t>
      </w:r>
      <w:r>
        <w:rPr>
          <w:rFonts w:hint="eastAsia" w:ascii="仿宋" w:hAnsi="仿宋" w:eastAsia="仿宋" w:cs="仿宋"/>
          <w:b w:val="0"/>
          <w:bCs/>
          <w:color w:val="auto"/>
          <w:kern w:val="21"/>
          <w:sz w:val="24"/>
          <w:highlight w:val="none"/>
          <w:lang w:val="zh-CN"/>
        </w:rPr>
        <w:t>，</w:t>
      </w:r>
      <w:r>
        <w:rPr>
          <w:rFonts w:hint="eastAsia" w:ascii="仿宋" w:hAnsi="仿宋" w:eastAsia="仿宋" w:cs="仿宋"/>
          <w:b w:val="0"/>
          <w:bCs/>
          <w:color w:val="auto"/>
          <w:kern w:val="21"/>
          <w:sz w:val="24"/>
          <w:szCs w:val="32"/>
          <w:highlight w:val="none"/>
        </w:rPr>
        <w:t>按照下列规定处罚：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lang w:eastAsia="zh-CN"/>
        </w:rPr>
        <w:t>（一）</w:t>
      </w:r>
      <w:r>
        <w:rPr>
          <w:rFonts w:hint="eastAsia" w:ascii="仿宋" w:hAnsi="仿宋" w:eastAsia="仿宋" w:cs="仿宋"/>
          <w:b w:val="0"/>
          <w:bCs/>
          <w:color w:val="auto"/>
          <w:kern w:val="21"/>
          <w:sz w:val="24"/>
          <w:szCs w:val="32"/>
          <w:highlight w:val="none"/>
        </w:rPr>
        <w:t>货值金额不足一万元的，没收违法所得、产品和用于违法生产的工具、设备、原材料等物品，并处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十万元的罚款。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lang w:eastAsia="zh-CN"/>
        </w:rPr>
        <w:t>（二）</w:t>
      </w:r>
      <w:r>
        <w:rPr>
          <w:rFonts w:hint="eastAsia" w:ascii="仿宋" w:hAnsi="仿宋" w:eastAsia="仿宋" w:cs="仿宋"/>
          <w:b w:val="0"/>
          <w:bCs/>
          <w:color w:val="auto"/>
          <w:kern w:val="21"/>
          <w:sz w:val="24"/>
          <w:szCs w:val="32"/>
          <w:highlight w:val="none"/>
        </w:rPr>
        <w:t>货值金额在一万元以上的，没收违法所得、产品和用于违法生产的工具、设备、原材料等物品，并比照本章第七十条第一款第三项至第九项规定处罚。</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有下列情形之一的，按照《消毒管理办法》第四十三条规定，处以三千元以上五千元以下的罚款：</w:t>
      </w:r>
    </w:p>
    <w:p>
      <w:pPr>
        <w:keepNext w:val="0"/>
        <w:keepLines w:val="0"/>
        <w:pageBreakBefore w:val="0"/>
        <w:widowControl/>
        <w:numPr>
          <w:ilvl w:val="0"/>
          <w:numId w:val="4"/>
        </w:numPr>
        <w:shd w:val="clear" w:color="auto" w:fill="FFFFFF"/>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生产经营条件符合相应许可条件的；</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（二）正在申办消毒产品相关许可证件的；</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（三）货值金额一万元以下，经责令改正已经停止生产经营活动的；</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（四）生产的消毒产品符合相关卫生规范，卫生标准的。</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①情形；②货值金额。</w:t>
      </w:r>
    </w:p>
    <w:p>
      <w:pPr>
        <w:pStyle w:val="11"/>
        <w:keepNext w:val="0"/>
        <w:keepLines w:val="0"/>
        <w:pageBreakBefore w:val="0"/>
        <w:widowControl/>
        <w:shd w:val="clear" w:color="auto" w:fill="FFFFFF"/>
        <w:kinsoku/>
        <w:wordWrap/>
        <w:overflowPunct/>
        <w:topLinePunct w:val="0"/>
        <w:autoSpaceDE/>
        <w:autoSpaceDN/>
        <w:bidi w:val="0"/>
        <w:spacing w:beforeAutospacing="0" w:afterAutospacing="0" w:line="520" w:lineRule="exact"/>
        <w:ind w:firstLine="480" w:firstLineChars="200"/>
        <w:textAlignment w:val="auto"/>
        <w:rPr>
          <w:rFonts w:ascii="仿宋" w:hAnsi="仿宋" w:eastAsia="仿宋" w:cs="仿宋"/>
          <w:b w:val="0"/>
          <w:bCs/>
          <w:color w:val="auto"/>
          <w:kern w:val="21"/>
          <w:szCs w:val="32"/>
          <w:highlight w:val="none"/>
        </w:rPr>
      </w:pPr>
      <w:r>
        <w:rPr>
          <w:rFonts w:hint="eastAsia" w:ascii="黑体" w:hAnsi="黑体" w:eastAsia="黑体"/>
          <w:b w:val="0"/>
          <w:bCs/>
          <w:color w:val="auto"/>
          <w:kern w:val="21"/>
          <w:highlight w:val="none"/>
          <w:lang w:val="zh-CN"/>
        </w:rPr>
        <w:t xml:space="preserve">第七十三条 </w:t>
      </w:r>
      <w:r>
        <w:rPr>
          <w:rFonts w:hint="eastAsia" w:ascii="仿宋" w:hAnsi="仿宋" w:eastAsia="仿宋" w:cs="仿宋"/>
          <w:b w:val="0"/>
          <w:bCs/>
          <w:color w:val="auto"/>
          <w:kern w:val="21"/>
          <w:szCs w:val="32"/>
          <w:highlight w:val="none"/>
        </w:rPr>
        <w:t>依据《特别规定》第四条第二款规定，消毒产品生产企业违法使用原料、辅料、添加剂等生产消毒产品的，没收违法所得，根据货值金额按照下列规定处罚：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（一）不足五千元的，并处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二万元的罚款；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五千元以上不足一万元的，并处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五万元的罚款；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一万元以上二万元以下的，并处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货值金额五倍以上七倍以下的罚款；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二万元以上三万元以下的，并处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货值金额七倍以上八倍以下的罚款；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（五）</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三万元以上五万元以下的，并处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货值金额八倍以上九倍以下的罚款；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（六）</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五万元以上的，并处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货值金额九倍以上十倍以下的罚款。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造成严重后果的，吊销许可证。</w:t>
      </w:r>
    </w:p>
    <w:p>
      <w:pPr>
        <w:keepNext w:val="0"/>
        <w:keepLines w:val="0"/>
        <w:pageBreakBefore w:val="0"/>
        <w:widowControl/>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①情形；②货值金额；③后果。</w:t>
      </w:r>
    </w:p>
    <w:p>
      <w:pPr>
        <w:keepNext w:val="0"/>
        <w:keepLines w:val="0"/>
        <w:pageBreakBefore w:val="0"/>
        <w:widowControl/>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国务院关于加强食品等产品安全监督管理的特别规定》第四条第二款违反前款规定，违法使用原料、辅料、添加剂、农业投入品的，由农业、卫生、质检、商务、药品等监督管理部门依据各自职责没收违法所得，货值金额不足五千元的，并处二万元罚款；货值金额五千元以上不足一万元的，并处五万元罚款；货值金额一万元以上的，并处货值金额五倍以上十倍以下的罚款；造成严重后果的，由原发证部门吊销许可证照；构成生产、销售伪劣商品罪的，依法追究刑事责任。</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rPr>
        <w:t xml:space="preserve">第七十四条 </w:t>
      </w:r>
      <w:r>
        <w:rPr>
          <w:rFonts w:hint="eastAsia" w:ascii="仿宋" w:hAnsi="仿宋" w:eastAsia="仿宋" w:cs="仿宋"/>
          <w:b w:val="0"/>
          <w:bCs/>
          <w:color w:val="auto"/>
          <w:kern w:val="21"/>
          <w:sz w:val="24"/>
          <w:szCs w:val="32"/>
          <w:highlight w:val="none"/>
        </w:rPr>
        <w:t>依据《特别规定》第九条规定处罚的，执行本章第七十五条和第七十六条规定。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hint="eastAsia"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《特别规定》第九条  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生产企业和销售者不履行前款规定义务的，由农业、卫生、质检、商务、工商、药品等监督管理部门依据各自职责，责令生产企业召回产品、销售者停止销售，对生产企业并处货值金额3倍的罚款，对销售者并处一千元以上五万元以下的罚款；造成严重后果的，由原发证部门吊销许可证照。</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第七十五条 </w:t>
      </w:r>
      <w:r>
        <w:rPr>
          <w:rFonts w:hint="eastAsia" w:ascii="仿宋" w:hAnsi="仿宋" w:eastAsia="仿宋" w:cs="仿宋"/>
          <w:b w:val="0"/>
          <w:bCs/>
          <w:color w:val="auto"/>
          <w:kern w:val="21"/>
          <w:sz w:val="24"/>
          <w:szCs w:val="32"/>
          <w:highlight w:val="none"/>
        </w:rPr>
        <w:t>消毒产品生产企业发现其生产的产品存在安全隐患，可能对人体健康和生命安全造成损害，有下列情形之一的，责令召回产品，并处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货值金额三倍的罚款：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（一）未向社会公布有关信息的；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（二）未通知销售者停止销售的；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（三）未告知消费者停止使用的；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（四）未主动召回产品的；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（五）未向有关监督管理部门报告的。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有前款规定情形之一，造成人员伤亡、传染病暴发流行等严重后果的，吊销许可证。</w:t>
      </w:r>
    </w:p>
    <w:p>
      <w:pPr>
        <w:keepNext w:val="0"/>
        <w:keepLines w:val="0"/>
        <w:pageBreakBefore w:val="0"/>
        <w:widowControl/>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①情形；②后果。</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第七十六条 </w:t>
      </w:r>
      <w:r>
        <w:rPr>
          <w:rFonts w:hint="eastAsia" w:ascii="仿宋" w:hAnsi="仿宋" w:eastAsia="仿宋" w:cs="仿宋"/>
          <w:b w:val="0"/>
          <w:bCs/>
          <w:color w:val="auto"/>
          <w:kern w:val="21"/>
          <w:sz w:val="24"/>
          <w:szCs w:val="32"/>
          <w:highlight w:val="none"/>
        </w:rPr>
        <w:t>消毒产品销售者未履行立即停止销售产品、通知生产企业或者供货商、向卫生健康行政部门报告义务的，按照下列规定处罚：</w:t>
      </w:r>
    </w:p>
    <w:p>
      <w:pPr>
        <w:keepNext w:val="0"/>
        <w:keepLines w:val="0"/>
        <w:pageBreakBefore w:val="0"/>
        <w:widowControl/>
        <w:kinsoku/>
        <w:wordWrap/>
        <w:overflowPunct/>
        <w:topLinePunct w:val="0"/>
        <w:autoSpaceDE/>
        <w:autoSpaceDN/>
        <w:bidi w:val="0"/>
        <w:spacing w:line="520" w:lineRule="exact"/>
        <w:ind w:firstLine="360" w:firstLineChars="15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（一）货值金额</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一千元以下的，处以一千元的罚款；</w:t>
      </w:r>
    </w:p>
    <w:p>
      <w:pPr>
        <w:keepNext w:val="0"/>
        <w:keepLines w:val="0"/>
        <w:pageBreakBefore w:val="0"/>
        <w:widowControl/>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（二）货值金额</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一千元以上五千元以下的，处以一千元以上一万元以下的罚款；</w:t>
      </w:r>
    </w:p>
    <w:p>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（三）货值金额</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五千元以上一万元以下的，处以一万元以上二万元以下的罚款；</w:t>
      </w:r>
    </w:p>
    <w:p>
      <w:pPr>
        <w:keepNext w:val="0"/>
        <w:keepLines w:val="0"/>
        <w:pageBreakBefore w:val="0"/>
        <w:widowControl/>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（四）货值金额</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一万元以上三万元以下的，处以二万元以上三万元以下的罚款；</w:t>
      </w:r>
    </w:p>
    <w:p>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（五）货值金额</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三万元以上的，处以三万元以上五万元以下的罚款。</w:t>
      </w:r>
    </w:p>
    <w:p>
      <w:pPr>
        <w:keepNext w:val="0"/>
        <w:keepLines w:val="0"/>
        <w:pageBreakBefore w:val="0"/>
        <w:widowControl/>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①情形；②销售金额；③后果。</w:t>
      </w:r>
    </w:p>
    <w:p>
      <w:pPr>
        <w:pStyle w:val="11"/>
        <w:keepNext w:val="0"/>
        <w:keepLines w:val="0"/>
        <w:pageBreakBefore w:val="0"/>
        <w:widowControl/>
        <w:shd w:val="clear" w:color="auto" w:fill="FFFFFF"/>
        <w:kinsoku/>
        <w:wordWrap/>
        <w:overflowPunct/>
        <w:topLinePunct w:val="0"/>
        <w:autoSpaceDE/>
        <w:autoSpaceDN/>
        <w:bidi w:val="0"/>
        <w:spacing w:beforeAutospacing="0" w:afterAutospacing="0" w:line="520" w:lineRule="exact"/>
        <w:ind w:firstLine="140" w:firstLineChars="50"/>
        <w:jc w:val="center"/>
        <w:textAlignment w:val="auto"/>
        <w:rPr>
          <w:rFonts w:hint="eastAsia" w:ascii="黑体" w:hAnsi="黑体" w:eastAsia="黑体" w:cs="仿宋"/>
          <w:b w:val="0"/>
          <w:bCs/>
          <w:color w:val="auto"/>
          <w:kern w:val="21"/>
          <w:sz w:val="28"/>
          <w:szCs w:val="28"/>
          <w:highlight w:val="none"/>
        </w:rPr>
      </w:pPr>
    </w:p>
    <w:p>
      <w:pPr>
        <w:pStyle w:val="11"/>
        <w:keepNext w:val="0"/>
        <w:keepLines w:val="0"/>
        <w:pageBreakBefore w:val="0"/>
        <w:widowControl/>
        <w:shd w:val="clear" w:color="auto" w:fill="FFFFFF"/>
        <w:kinsoku/>
        <w:wordWrap/>
        <w:overflowPunct/>
        <w:topLinePunct w:val="0"/>
        <w:autoSpaceDE/>
        <w:autoSpaceDN/>
        <w:bidi w:val="0"/>
        <w:spacing w:beforeAutospacing="0" w:afterAutospacing="0" w:line="520" w:lineRule="exact"/>
        <w:ind w:firstLine="140" w:firstLineChars="50"/>
        <w:jc w:val="center"/>
        <w:textAlignment w:val="auto"/>
        <w:rPr>
          <w:rFonts w:ascii="黑体" w:hAnsi="黑体" w:eastAsia="黑体" w:cs="黑体"/>
          <w:b w:val="0"/>
          <w:bCs/>
          <w:color w:val="auto"/>
          <w:kern w:val="21"/>
          <w:sz w:val="28"/>
          <w:szCs w:val="28"/>
          <w:highlight w:val="none"/>
          <w:bdr w:val="single" w:color="auto" w:sz="4" w:space="0"/>
        </w:rPr>
      </w:pPr>
      <w:r>
        <w:rPr>
          <w:rFonts w:hint="eastAsia" w:ascii="黑体" w:hAnsi="黑体" w:eastAsia="黑体" w:cs="仿宋"/>
          <w:b w:val="0"/>
          <w:bCs/>
          <w:color w:val="auto"/>
          <w:kern w:val="21"/>
          <w:sz w:val="28"/>
          <w:szCs w:val="28"/>
          <w:highlight w:val="none"/>
        </w:rPr>
        <w:t>第六章</w:t>
      </w:r>
      <w:r>
        <w:rPr>
          <w:rFonts w:hint="eastAsia" w:ascii="黑体" w:hAnsi="黑体" w:eastAsia="黑体" w:cs="仿宋"/>
          <w:b w:val="0"/>
          <w:bCs/>
          <w:color w:val="auto"/>
          <w:kern w:val="21"/>
          <w:sz w:val="28"/>
          <w:szCs w:val="28"/>
          <w:highlight w:val="none"/>
          <w:lang w:val="en-US" w:eastAsia="zh-CN"/>
        </w:rPr>
        <w:t xml:space="preserve">  </w:t>
      </w:r>
      <w:r>
        <w:rPr>
          <w:rFonts w:hint="eastAsia" w:ascii="黑体" w:hAnsi="黑体" w:eastAsia="黑体" w:cs="仿宋"/>
          <w:b w:val="0"/>
          <w:bCs/>
          <w:color w:val="auto"/>
          <w:kern w:val="21"/>
          <w:sz w:val="28"/>
          <w:szCs w:val="28"/>
          <w:highlight w:val="none"/>
        </w:rPr>
        <w:t>食品安全法及其实施条例处罚裁量</w:t>
      </w:r>
      <w:r>
        <w:rPr>
          <w:rFonts w:hint="eastAsia" w:ascii="黑体" w:hAnsi="黑体" w:eastAsia="黑体" w:cs="仿宋"/>
          <w:b w:val="0"/>
          <w:bCs/>
          <w:color w:val="auto"/>
          <w:kern w:val="21"/>
          <w:sz w:val="28"/>
          <w:szCs w:val="28"/>
          <w:highlight w:val="none"/>
          <w:lang w:val="en-US" w:eastAsia="zh-CN"/>
        </w:rPr>
        <w:t>权</w:t>
      </w:r>
      <w:r>
        <w:rPr>
          <w:rFonts w:hint="eastAsia" w:ascii="黑体" w:hAnsi="黑体" w:eastAsia="黑体" w:cs="仿宋"/>
          <w:b w:val="0"/>
          <w:bCs/>
          <w:color w:val="auto"/>
          <w:kern w:val="21"/>
          <w:sz w:val="28"/>
          <w:szCs w:val="28"/>
          <w:highlight w:val="none"/>
        </w:rPr>
        <w:t>基准</w:t>
      </w:r>
    </w:p>
    <w:p>
      <w:pPr>
        <w:pStyle w:val="11"/>
        <w:keepNext w:val="0"/>
        <w:keepLines w:val="0"/>
        <w:pageBreakBefore w:val="0"/>
        <w:widowControl/>
        <w:shd w:val="clear" w:color="auto" w:fill="FFFFFF"/>
        <w:kinsoku/>
        <w:wordWrap/>
        <w:overflowPunct/>
        <w:topLinePunct w:val="0"/>
        <w:autoSpaceDE/>
        <w:autoSpaceDN/>
        <w:bidi w:val="0"/>
        <w:spacing w:beforeAutospacing="0" w:afterAutospacing="0" w:line="520" w:lineRule="exact"/>
        <w:jc w:val="both"/>
        <w:textAlignment w:val="auto"/>
        <w:rPr>
          <w:rFonts w:ascii="黑体" w:hAnsi="黑体" w:eastAsia="黑体" w:cs="黑体"/>
          <w:b w:val="0"/>
          <w:bCs/>
          <w:color w:val="auto"/>
          <w:kern w:val="21"/>
          <w:sz w:val="28"/>
          <w:szCs w:val="28"/>
          <w:highlight w:val="none"/>
        </w:rPr>
      </w:pPr>
    </w:p>
    <w:p>
      <w:pPr>
        <w:keepNext w:val="0"/>
        <w:keepLines w:val="0"/>
        <w:pageBreakBefore w:val="0"/>
        <w:widowControl/>
        <w:numPr>
          <w:ilvl w:val="0"/>
          <w:numId w:val="5"/>
        </w:numPr>
        <w:kinsoku/>
        <w:wordWrap/>
        <w:overflowPunct/>
        <w:topLinePunct w:val="0"/>
        <w:autoSpaceDE/>
        <w:autoSpaceDN/>
        <w:bidi w:val="0"/>
        <w:spacing w:line="520" w:lineRule="exact"/>
        <w:ind w:firstLine="1464" w:firstLineChars="521"/>
        <w:textAlignment w:val="auto"/>
        <w:rPr>
          <w:rFonts w:ascii="仿宋" w:hAnsi="仿宋" w:eastAsia="仿宋" w:cs="仿宋"/>
          <w:b/>
          <w:bCs w:val="0"/>
          <w:color w:val="auto"/>
          <w:kern w:val="21"/>
          <w:sz w:val="28"/>
          <w:szCs w:val="28"/>
          <w:highlight w:val="none"/>
        </w:rPr>
      </w:pPr>
      <w:r>
        <w:rPr>
          <w:rFonts w:hint="eastAsia" w:ascii="仿宋" w:hAnsi="仿宋" w:eastAsia="仿宋" w:cs="仿宋"/>
          <w:b/>
          <w:bCs w:val="0"/>
          <w:color w:val="auto"/>
          <w:kern w:val="21"/>
          <w:sz w:val="28"/>
          <w:szCs w:val="28"/>
          <w:highlight w:val="none"/>
        </w:rPr>
        <w:t xml:space="preserve"> 河北省农村供水用水管理办法</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黑体" w:hAnsi="黑体" w:eastAsia="黑体"/>
          <w:b w:val="0"/>
          <w:bCs/>
          <w:color w:val="auto"/>
          <w:kern w:val="21"/>
          <w:sz w:val="24"/>
          <w:highlight w:val="none"/>
        </w:rPr>
        <w:t>第十五条</w:t>
      </w:r>
      <w:r>
        <w:rPr>
          <w:rFonts w:hint="eastAsia" w:ascii="仿宋" w:hAnsi="仿宋" w:eastAsia="仿宋" w:cs="仿宋"/>
          <w:b w:val="0"/>
          <w:bCs/>
          <w:color w:val="auto"/>
          <w:kern w:val="21"/>
          <w:sz w:val="24"/>
          <w:highlight w:val="none"/>
        </w:rPr>
        <w:t xml:space="preserve"> 依据《河北省农村供水用水管理办法》第二十五条第一项规定，供水单位</w:t>
      </w:r>
      <w:r>
        <w:rPr>
          <w:rFonts w:ascii="仿宋" w:hAnsi="仿宋" w:eastAsia="仿宋" w:cs="仿宋"/>
          <w:b w:val="0"/>
          <w:bCs/>
          <w:color w:val="auto"/>
          <w:kern w:val="21"/>
          <w:sz w:val="24"/>
          <w:highlight w:val="none"/>
        </w:rPr>
        <w:t>违反本办法第十四条第一项规定的，</w:t>
      </w:r>
      <w:r>
        <w:rPr>
          <w:rFonts w:hint="eastAsia" w:ascii="仿宋" w:hAnsi="仿宋" w:eastAsia="仿宋" w:cs="仿宋"/>
          <w:b w:val="0"/>
          <w:bCs/>
          <w:color w:val="auto"/>
          <w:kern w:val="21"/>
          <w:sz w:val="24"/>
          <w:highlight w:val="none"/>
        </w:rPr>
        <w:t>责令改正，经责令改正逾期不改正的，按照下列规定罚款：</w:t>
      </w:r>
    </w:p>
    <w:p>
      <w:pPr>
        <w:keepNext w:val="0"/>
        <w:keepLines w:val="0"/>
        <w:pageBreakBefore w:val="0"/>
        <w:widowControl/>
        <w:shd w:val="clear" w:color="auto" w:fill="FFFFFF"/>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（一）感官性状、一般化学指标有四项以下不符合国家《生活饮用水卫生标准》的，处以二千元以上三千元以下的罚款</w:t>
      </w:r>
      <w:r>
        <w:rPr>
          <w:rFonts w:hint="eastAsia" w:ascii="仿宋" w:hAnsi="仿宋" w:eastAsia="仿宋" w:cs="仿宋"/>
          <w:b w:val="0"/>
          <w:bCs/>
          <w:color w:val="auto"/>
          <w:kern w:val="21"/>
          <w:sz w:val="24"/>
          <w:highlight w:val="none"/>
        </w:rPr>
        <w:t>；</w:t>
      </w:r>
    </w:p>
    <w:p>
      <w:pPr>
        <w:keepNext w:val="0"/>
        <w:keepLines w:val="0"/>
        <w:pageBreakBefore w:val="0"/>
        <w:widowControl/>
        <w:kinsoku/>
        <w:wordWrap/>
        <w:overflowPunct/>
        <w:topLinePunct w:val="0"/>
        <w:autoSpaceDE/>
        <w:autoSpaceDN/>
        <w:bidi w:val="0"/>
        <w:spacing w:line="520" w:lineRule="exact"/>
        <w:ind w:firstLine="480" w:firstLineChars="200"/>
        <w:contextualSpacing/>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（二）有下列情形之一的，处以三千元以上五千元以下的罚款：</w:t>
      </w:r>
    </w:p>
    <w:p>
      <w:pPr>
        <w:keepNext w:val="0"/>
        <w:keepLines w:val="0"/>
        <w:pageBreakBefore w:val="0"/>
        <w:widowControl/>
        <w:kinsoku/>
        <w:wordWrap/>
        <w:overflowPunct/>
        <w:topLinePunct w:val="0"/>
        <w:autoSpaceDE/>
        <w:autoSpaceDN/>
        <w:bidi w:val="0"/>
        <w:spacing w:line="520" w:lineRule="exact"/>
        <w:ind w:firstLine="480" w:firstLineChars="200"/>
        <w:contextualSpacing/>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1.感官性状、一般化学指标有五项以上或者毒理学指标不符合国家《生活饮用水卫生标准》的</w:t>
      </w:r>
      <w:r>
        <w:rPr>
          <w:rFonts w:hint="eastAsia" w:ascii="仿宋" w:hAnsi="仿宋" w:eastAsia="仿宋" w:cs="仿宋"/>
          <w:b w:val="0"/>
          <w:bCs/>
          <w:color w:val="auto"/>
          <w:kern w:val="21"/>
          <w:sz w:val="24"/>
          <w:highlight w:val="none"/>
        </w:rPr>
        <w:t>；</w:t>
      </w:r>
    </w:p>
    <w:p>
      <w:pPr>
        <w:keepNext w:val="0"/>
        <w:keepLines w:val="0"/>
        <w:pageBreakBefore w:val="0"/>
        <w:widowControl/>
        <w:shd w:val="clear" w:color="auto" w:fill="FFFFFF"/>
        <w:tabs>
          <w:tab w:val="left" w:pos="840"/>
        </w:tabs>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2.供水单位供应的饮用水水质微生物和消毒剂余量指标不符合《生活饮用水卫生标准》的。</w:t>
      </w:r>
    </w:p>
    <w:p>
      <w:pPr>
        <w:keepNext w:val="0"/>
        <w:keepLines w:val="0"/>
        <w:pageBreakBefore w:val="0"/>
        <w:widowControl/>
        <w:shd w:val="clear" w:color="auto" w:fill="FFFFFF"/>
        <w:tabs>
          <w:tab w:val="left" w:pos="840"/>
        </w:tabs>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①情形；②指标数量。</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《河北省农村供水用水管理办法》第二十五条  供水单位违反本办法规定的，按照下列规定处理：</w:t>
      </w:r>
      <w:r>
        <w:rPr>
          <w:rFonts w:ascii="仿宋" w:hAnsi="仿宋" w:eastAsia="仿宋" w:cs="仿宋"/>
          <w:b w:val="0"/>
          <w:bCs/>
          <w:color w:val="auto"/>
          <w:kern w:val="21"/>
          <w:szCs w:val="21"/>
          <w:highlight w:val="none"/>
        </w:rPr>
        <w:t>（一）违反本办法第十四条第一项规定的，由县级人民政府卫生主管部门责令限期改正；逾期未改正的，处二千元以上五千元以下的罚款；</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ascii="仿宋" w:hAnsi="仿宋" w:eastAsia="仿宋" w:cs="仿宋"/>
          <w:b w:val="0"/>
          <w:bCs/>
          <w:color w:val="auto"/>
          <w:kern w:val="21"/>
          <w:szCs w:val="21"/>
          <w:highlight w:val="none"/>
        </w:rPr>
        <w:t>第十四条  供水单位应当履行下列义务：（一）供应符合国家卫生标准的饮用水；</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黑体" w:hAnsi="黑体" w:eastAsia="黑体"/>
          <w:b w:val="0"/>
          <w:bCs/>
          <w:color w:val="auto"/>
          <w:kern w:val="21"/>
          <w:sz w:val="24"/>
          <w:highlight w:val="none"/>
        </w:rPr>
        <w:t>第十六条</w:t>
      </w:r>
      <w:r>
        <w:rPr>
          <w:rFonts w:hint="eastAsia" w:ascii="仿宋" w:hAnsi="仿宋" w:eastAsia="仿宋" w:cs="仿宋"/>
          <w:b w:val="0"/>
          <w:bCs/>
          <w:color w:val="auto"/>
          <w:kern w:val="21"/>
          <w:sz w:val="24"/>
          <w:highlight w:val="none"/>
        </w:rPr>
        <w:t xml:space="preserve"> 依据《河北省农村供水用水管理办法》第二十五条第二项规定，供水单位</w:t>
      </w:r>
      <w:r>
        <w:rPr>
          <w:rFonts w:ascii="仿宋" w:hAnsi="仿宋" w:eastAsia="仿宋" w:cs="仿宋"/>
          <w:b w:val="0"/>
          <w:bCs/>
          <w:color w:val="auto"/>
          <w:kern w:val="21"/>
          <w:sz w:val="24"/>
          <w:highlight w:val="none"/>
        </w:rPr>
        <w:t>违反本办法第十</w:t>
      </w:r>
      <w:r>
        <w:rPr>
          <w:rFonts w:hint="eastAsia" w:ascii="仿宋" w:hAnsi="仿宋" w:eastAsia="仿宋" w:cs="仿宋"/>
          <w:b w:val="0"/>
          <w:bCs/>
          <w:color w:val="auto"/>
          <w:kern w:val="21"/>
          <w:sz w:val="24"/>
          <w:highlight w:val="none"/>
        </w:rPr>
        <w:t>五</w:t>
      </w:r>
      <w:r>
        <w:rPr>
          <w:rFonts w:ascii="仿宋" w:hAnsi="仿宋" w:eastAsia="仿宋" w:cs="仿宋"/>
          <w:b w:val="0"/>
          <w:bCs/>
          <w:color w:val="auto"/>
          <w:kern w:val="21"/>
          <w:sz w:val="24"/>
          <w:highlight w:val="none"/>
        </w:rPr>
        <w:t>条规定的，</w:t>
      </w:r>
      <w:r>
        <w:rPr>
          <w:rFonts w:hint="eastAsia" w:ascii="仿宋" w:hAnsi="仿宋" w:eastAsia="仿宋" w:cs="仿宋"/>
          <w:b w:val="0"/>
          <w:bCs/>
          <w:color w:val="auto"/>
          <w:kern w:val="21"/>
          <w:sz w:val="24"/>
          <w:highlight w:val="none"/>
        </w:rPr>
        <w:t>责令改正，经责令改正逾期不改正的，按照涉水产品的货值金额罚款：</w:t>
      </w:r>
    </w:p>
    <w:p>
      <w:pPr>
        <w:keepNext w:val="0"/>
        <w:keepLines w:val="0"/>
        <w:pageBreakBefore w:val="0"/>
        <w:widowControl/>
        <w:numPr>
          <w:ilvl w:val="0"/>
          <w:numId w:val="6"/>
        </w:numPr>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不足二万元的，处以二万元的罚款；</w:t>
      </w:r>
    </w:p>
    <w:p>
      <w:pPr>
        <w:keepNext w:val="0"/>
        <w:keepLines w:val="0"/>
        <w:pageBreakBefore w:val="0"/>
        <w:widowControl/>
        <w:numPr>
          <w:ilvl w:val="0"/>
          <w:numId w:val="6"/>
        </w:numPr>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lang w:eastAsia="zh-CN"/>
        </w:rPr>
        <w:t>在</w:t>
      </w:r>
      <w:r>
        <w:rPr>
          <w:rFonts w:hint="eastAsia" w:ascii="仿宋" w:hAnsi="仿宋" w:eastAsia="仿宋" w:cs="仿宋"/>
          <w:b w:val="0"/>
          <w:bCs/>
          <w:color w:val="auto"/>
          <w:kern w:val="21"/>
          <w:sz w:val="24"/>
          <w:highlight w:val="none"/>
        </w:rPr>
        <w:t>二万元以上五万元以下的，处以二万元以上三万元以下的罚款；</w:t>
      </w:r>
    </w:p>
    <w:p>
      <w:pPr>
        <w:keepNext w:val="0"/>
        <w:keepLines w:val="0"/>
        <w:pageBreakBefore w:val="0"/>
        <w:widowControl/>
        <w:numPr>
          <w:ilvl w:val="0"/>
          <w:numId w:val="6"/>
        </w:numPr>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lang w:eastAsia="zh-CN"/>
        </w:rPr>
        <w:t>在</w:t>
      </w:r>
      <w:r>
        <w:rPr>
          <w:rFonts w:hint="eastAsia" w:ascii="仿宋" w:hAnsi="仿宋" w:eastAsia="仿宋" w:cs="仿宋"/>
          <w:b w:val="0"/>
          <w:bCs/>
          <w:color w:val="auto"/>
          <w:kern w:val="21"/>
          <w:sz w:val="24"/>
          <w:highlight w:val="none"/>
        </w:rPr>
        <w:t>五万元以上十万元以上的，处以三万元以上四万元以下的罚款；</w:t>
      </w:r>
    </w:p>
    <w:p>
      <w:pPr>
        <w:keepNext w:val="0"/>
        <w:keepLines w:val="0"/>
        <w:pageBreakBefore w:val="0"/>
        <w:widowControl/>
        <w:numPr>
          <w:ilvl w:val="0"/>
          <w:numId w:val="6"/>
        </w:numPr>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lang w:eastAsia="zh-CN"/>
        </w:rPr>
        <w:t>在</w:t>
      </w:r>
      <w:r>
        <w:rPr>
          <w:rFonts w:hint="eastAsia" w:ascii="仿宋" w:hAnsi="仿宋" w:eastAsia="仿宋" w:cs="仿宋"/>
          <w:b w:val="0"/>
          <w:bCs/>
          <w:color w:val="auto"/>
          <w:kern w:val="21"/>
          <w:sz w:val="24"/>
          <w:highlight w:val="none"/>
        </w:rPr>
        <w:t>十万元以上的，处以四万元以上五万元以下的罚款。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rPr>
        <w:t>使用的水质消毒设施和化学药剂违反本办法第十五条规定，责令改正，经责令改正逾期不改正的按照使用期间累计供水量罚款：</w:t>
      </w:r>
    </w:p>
    <w:p>
      <w:pPr>
        <w:keepNext w:val="0"/>
        <w:keepLines w:val="0"/>
        <w:pageBreakBefore w:val="0"/>
        <w:widowControl/>
        <w:numPr>
          <w:ilvl w:val="0"/>
          <w:numId w:val="7"/>
        </w:numPr>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lang w:eastAsia="zh-CN"/>
        </w:rPr>
        <w:t>在</w:t>
      </w:r>
      <w:r>
        <w:rPr>
          <w:rFonts w:hint="eastAsia" w:ascii="仿宋" w:hAnsi="仿宋" w:eastAsia="仿宋" w:cs="仿宋"/>
          <w:b w:val="0"/>
          <w:bCs/>
          <w:color w:val="auto"/>
          <w:kern w:val="21"/>
          <w:sz w:val="24"/>
          <w:highlight w:val="none"/>
        </w:rPr>
        <w:t>三千吨以下的，处</w:t>
      </w:r>
      <w:r>
        <w:rPr>
          <w:rFonts w:hint="eastAsia" w:ascii="仿宋" w:hAnsi="仿宋" w:eastAsia="仿宋" w:cs="仿宋"/>
          <w:b w:val="0"/>
          <w:bCs/>
          <w:color w:val="auto"/>
          <w:kern w:val="21"/>
          <w:sz w:val="24"/>
          <w:highlight w:val="none"/>
          <w:lang w:eastAsia="zh-CN"/>
        </w:rPr>
        <w:t>以</w:t>
      </w:r>
      <w:r>
        <w:rPr>
          <w:rFonts w:hint="eastAsia" w:ascii="仿宋" w:hAnsi="仿宋" w:eastAsia="仿宋" w:cs="仿宋"/>
          <w:b w:val="0"/>
          <w:bCs/>
          <w:color w:val="auto"/>
          <w:kern w:val="21"/>
          <w:sz w:val="24"/>
          <w:highlight w:val="none"/>
        </w:rPr>
        <w:t>二万元的罚款；</w:t>
      </w:r>
    </w:p>
    <w:p>
      <w:pPr>
        <w:keepNext w:val="0"/>
        <w:keepLines w:val="0"/>
        <w:pageBreakBefore w:val="0"/>
        <w:widowControl/>
        <w:numPr>
          <w:ilvl w:val="0"/>
          <w:numId w:val="7"/>
        </w:numPr>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lang w:eastAsia="zh-CN"/>
        </w:rPr>
        <w:t>在</w:t>
      </w:r>
      <w:r>
        <w:rPr>
          <w:rFonts w:hint="eastAsia" w:ascii="仿宋" w:hAnsi="仿宋" w:eastAsia="仿宋" w:cs="仿宋"/>
          <w:b w:val="0"/>
          <w:bCs/>
          <w:color w:val="auto"/>
          <w:kern w:val="21"/>
          <w:sz w:val="24"/>
          <w:highlight w:val="none"/>
        </w:rPr>
        <w:t>三千吨以上一万吨以下的，处</w:t>
      </w:r>
      <w:r>
        <w:rPr>
          <w:rFonts w:hint="eastAsia" w:ascii="仿宋" w:hAnsi="仿宋" w:eastAsia="仿宋" w:cs="仿宋"/>
          <w:b w:val="0"/>
          <w:bCs/>
          <w:color w:val="auto"/>
          <w:kern w:val="21"/>
          <w:sz w:val="24"/>
          <w:highlight w:val="none"/>
          <w:lang w:eastAsia="zh-CN"/>
        </w:rPr>
        <w:t>以</w:t>
      </w:r>
      <w:r>
        <w:rPr>
          <w:rFonts w:hint="eastAsia" w:ascii="仿宋" w:hAnsi="仿宋" w:eastAsia="仿宋" w:cs="仿宋"/>
          <w:b w:val="0"/>
          <w:bCs/>
          <w:color w:val="auto"/>
          <w:kern w:val="21"/>
          <w:sz w:val="24"/>
          <w:highlight w:val="none"/>
        </w:rPr>
        <w:t>二万元以上三万元以下的罚款；</w:t>
      </w:r>
    </w:p>
    <w:p>
      <w:pPr>
        <w:keepNext w:val="0"/>
        <w:keepLines w:val="0"/>
        <w:pageBreakBefore w:val="0"/>
        <w:widowControl/>
        <w:numPr>
          <w:ilvl w:val="0"/>
          <w:numId w:val="7"/>
        </w:numPr>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lang w:eastAsia="zh-CN"/>
        </w:rPr>
        <w:t>在</w:t>
      </w:r>
      <w:r>
        <w:rPr>
          <w:rFonts w:hint="eastAsia" w:ascii="仿宋" w:hAnsi="仿宋" w:eastAsia="仿宋" w:cs="仿宋"/>
          <w:b w:val="0"/>
          <w:bCs/>
          <w:color w:val="auto"/>
          <w:kern w:val="21"/>
          <w:sz w:val="24"/>
          <w:highlight w:val="none"/>
        </w:rPr>
        <w:t>一万吨以上的，处</w:t>
      </w:r>
      <w:r>
        <w:rPr>
          <w:rFonts w:hint="eastAsia" w:ascii="仿宋" w:hAnsi="仿宋" w:eastAsia="仿宋" w:cs="仿宋"/>
          <w:b w:val="0"/>
          <w:bCs/>
          <w:color w:val="auto"/>
          <w:kern w:val="21"/>
          <w:sz w:val="24"/>
          <w:highlight w:val="none"/>
          <w:lang w:eastAsia="zh-CN"/>
        </w:rPr>
        <w:t>以</w:t>
      </w:r>
      <w:r>
        <w:rPr>
          <w:rFonts w:hint="eastAsia" w:ascii="仿宋" w:hAnsi="仿宋" w:eastAsia="仿宋" w:cs="仿宋"/>
          <w:b w:val="0"/>
          <w:bCs/>
          <w:color w:val="auto"/>
          <w:kern w:val="21"/>
          <w:sz w:val="24"/>
          <w:highlight w:val="none"/>
        </w:rPr>
        <w:t>三万元以上五万元以下的罚款。</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①情形；②货值金额；③供水量。</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《河北省农村供水用水管理办法》第二十五条  供水单位违反本办法规定的，按照下列规定处理：</w:t>
      </w:r>
      <w:r>
        <w:rPr>
          <w:rFonts w:ascii="仿宋" w:hAnsi="仿宋" w:eastAsia="仿宋" w:cs="仿宋"/>
          <w:b w:val="0"/>
          <w:bCs/>
          <w:color w:val="auto"/>
          <w:kern w:val="21"/>
          <w:szCs w:val="21"/>
          <w:highlight w:val="none"/>
        </w:rPr>
        <w:t>（二）违反本办法第十五条规定的，由县级人民政府卫生主管部门责令限期改正；逾期未改正的，处二万元以上五万元以下的罚款；　</w:t>
      </w:r>
    </w:p>
    <w:p>
      <w:pPr>
        <w:keepNext w:val="0"/>
        <w:keepLines w:val="0"/>
        <w:pageBreakBefore w:val="0"/>
        <w:widowControl/>
        <w:numPr>
          <w:ilvl w:val="0"/>
          <w:numId w:val="8"/>
        </w:numPr>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ascii="仿宋" w:hAnsi="仿宋" w:eastAsia="仿宋" w:cs="仿宋"/>
          <w:b w:val="0"/>
          <w:bCs/>
          <w:color w:val="auto"/>
          <w:kern w:val="21"/>
          <w:szCs w:val="21"/>
          <w:highlight w:val="none"/>
        </w:rPr>
        <w:t>  供水单位应当采购和使用经依法批准生产并符合国家卫生标准的水处理设备、水质消毒设施、输配水管材和化学药剂等涉及饮用水安全卫生的产品，采取符合国家和省规定的水质消毒措施，确保饮水安全。</w:t>
      </w:r>
    </w:p>
    <w:p>
      <w:pPr>
        <w:keepNext w:val="0"/>
        <w:keepLines w:val="0"/>
        <w:pageBreakBefore w:val="0"/>
        <w:widowControl/>
        <w:tabs>
          <w:tab w:val="left" w:pos="1120"/>
        </w:tabs>
        <w:kinsoku/>
        <w:wordWrap/>
        <w:overflowPunct/>
        <w:topLinePunct w:val="0"/>
        <w:autoSpaceDE/>
        <w:autoSpaceDN/>
        <w:bidi w:val="0"/>
        <w:spacing w:before="174" w:line="520" w:lineRule="exact"/>
        <w:ind w:right="17"/>
        <w:jc w:val="center"/>
        <w:textAlignment w:val="auto"/>
        <w:outlineLvl w:val="1"/>
        <w:rPr>
          <w:rFonts w:hint="eastAsia" w:ascii="黑体" w:hAnsi="仿宋" w:eastAsia="黑体" w:cs="仿宋"/>
          <w:b w:val="0"/>
          <w:bCs/>
          <w:color w:val="auto"/>
          <w:kern w:val="21"/>
          <w:sz w:val="28"/>
          <w:szCs w:val="28"/>
          <w:highlight w:val="none"/>
          <w:lang w:val="zh-CN" w:bidi="zh-CN"/>
        </w:rPr>
      </w:pPr>
    </w:p>
    <w:p>
      <w:pPr>
        <w:keepNext w:val="0"/>
        <w:keepLines w:val="0"/>
        <w:pageBreakBefore w:val="0"/>
        <w:widowControl/>
        <w:tabs>
          <w:tab w:val="left" w:pos="1120"/>
        </w:tabs>
        <w:kinsoku/>
        <w:wordWrap/>
        <w:overflowPunct/>
        <w:topLinePunct w:val="0"/>
        <w:autoSpaceDE/>
        <w:autoSpaceDN/>
        <w:bidi w:val="0"/>
        <w:spacing w:before="174" w:line="520" w:lineRule="exact"/>
        <w:ind w:right="17"/>
        <w:jc w:val="center"/>
        <w:textAlignment w:val="auto"/>
        <w:outlineLvl w:val="1"/>
        <w:rPr>
          <w:rFonts w:ascii="黑体" w:hAnsi="仿宋" w:eastAsia="仿宋" w:cs="仿宋"/>
          <w:b w:val="0"/>
          <w:bCs/>
          <w:color w:val="auto"/>
          <w:kern w:val="21"/>
          <w:sz w:val="28"/>
          <w:highlight w:val="none"/>
          <w:lang w:val="zh-CN" w:bidi="zh-CN"/>
        </w:rPr>
      </w:pPr>
      <w:r>
        <w:rPr>
          <w:rFonts w:hint="eastAsia" w:ascii="黑体" w:hAnsi="仿宋" w:eastAsia="黑体" w:cs="仿宋"/>
          <w:b w:val="0"/>
          <w:bCs/>
          <w:color w:val="auto"/>
          <w:kern w:val="21"/>
          <w:sz w:val="28"/>
          <w:szCs w:val="28"/>
          <w:highlight w:val="none"/>
          <w:lang w:val="zh-CN" w:bidi="zh-CN"/>
        </w:rPr>
        <w:t>第</w:t>
      </w:r>
      <w:r>
        <w:rPr>
          <w:rFonts w:hint="eastAsia" w:ascii="黑体" w:hAnsi="仿宋" w:eastAsia="黑体" w:cs="仿宋"/>
          <w:b w:val="0"/>
          <w:bCs/>
          <w:color w:val="auto"/>
          <w:kern w:val="21"/>
          <w:sz w:val="28"/>
          <w:szCs w:val="28"/>
          <w:highlight w:val="none"/>
          <w:lang w:bidi="zh-CN"/>
        </w:rPr>
        <w:t>八</w:t>
      </w:r>
      <w:r>
        <w:rPr>
          <w:rFonts w:hint="eastAsia" w:ascii="黑体" w:hAnsi="仿宋" w:eastAsia="黑体" w:cs="仿宋"/>
          <w:b w:val="0"/>
          <w:bCs/>
          <w:color w:val="auto"/>
          <w:kern w:val="21"/>
          <w:sz w:val="28"/>
          <w:szCs w:val="28"/>
          <w:highlight w:val="none"/>
          <w:lang w:val="zh-CN" w:bidi="zh-CN"/>
        </w:rPr>
        <w:t>章</w:t>
      </w:r>
      <w:r>
        <w:rPr>
          <w:rFonts w:hint="eastAsia" w:ascii="黑体" w:hAnsi="仿宋" w:eastAsia="黑体" w:cs="仿宋"/>
          <w:b w:val="0"/>
          <w:bCs/>
          <w:color w:val="auto"/>
          <w:kern w:val="21"/>
          <w:sz w:val="28"/>
          <w:szCs w:val="28"/>
          <w:highlight w:val="none"/>
          <w:lang w:val="en-US" w:bidi="zh-CN"/>
        </w:rPr>
        <w:t xml:space="preserve">  </w:t>
      </w:r>
      <w:r>
        <w:rPr>
          <w:rFonts w:hint="eastAsia" w:ascii="黑体" w:hAnsi="仿宋" w:eastAsia="黑体" w:cs="仿宋"/>
          <w:b w:val="0"/>
          <w:bCs/>
          <w:color w:val="auto"/>
          <w:kern w:val="21"/>
          <w:sz w:val="28"/>
          <w:szCs w:val="28"/>
          <w:highlight w:val="none"/>
          <w:lang w:val="zh-CN" w:bidi="zh-CN"/>
        </w:rPr>
        <w:t>职业卫生与放射卫生处罚裁量</w:t>
      </w:r>
      <w:r>
        <w:rPr>
          <w:rFonts w:hint="eastAsia" w:ascii="黑体" w:hAnsi="仿宋" w:eastAsia="黑体" w:cs="仿宋"/>
          <w:b w:val="0"/>
          <w:bCs/>
          <w:color w:val="auto"/>
          <w:kern w:val="21"/>
          <w:sz w:val="28"/>
          <w:szCs w:val="28"/>
          <w:highlight w:val="none"/>
          <w:lang w:val="en-US" w:bidi="zh-CN"/>
        </w:rPr>
        <w:t>权</w:t>
      </w:r>
      <w:r>
        <w:rPr>
          <w:rFonts w:hint="eastAsia" w:ascii="黑体" w:hAnsi="仿宋" w:eastAsia="黑体" w:cs="仿宋"/>
          <w:b w:val="0"/>
          <w:bCs/>
          <w:color w:val="auto"/>
          <w:kern w:val="21"/>
          <w:sz w:val="28"/>
          <w:szCs w:val="28"/>
          <w:highlight w:val="none"/>
          <w:lang w:val="zh-CN" w:bidi="zh-CN"/>
        </w:rPr>
        <w:t>基准</w:t>
      </w:r>
    </w:p>
    <w:p>
      <w:pPr>
        <w:keepNext w:val="0"/>
        <w:keepLines w:val="0"/>
        <w:pageBreakBefore w:val="0"/>
        <w:widowControl/>
        <w:kinsoku/>
        <w:wordWrap/>
        <w:overflowPunct/>
        <w:topLinePunct w:val="0"/>
        <w:autoSpaceDE/>
        <w:autoSpaceDN/>
        <w:bidi w:val="0"/>
        <w:spacing w:before="12" w:line="520" w:lineRule="exact"/>
        <w:textAlignment w:val="auto"/>
        <w:rPr>
          <w:rFonts w:ascii="黑体" w:hAnsi="仿宋" w:eastAsia="仿宋" w:cs="仿宋"/>
          <w:b w:val="0"/>
          <w:bCs/>
          <w:color w:val="auto"/>
          <w:kern w:val="21"/>
          <w:highlight w:val="none"/>
          <w:lang w:val="zh-CN" w:bidi="zh-CN"/>
        </w:rPr>
      </w:pPr>
    </w:p>
    <w:p>
      <w:pPr>
        <w:keepNext w:val="0"/>
        <w:keepLines w:val="0"/>
        <w:pageBreakBefore w:val="0"/>
        <w:widowControl/>
        <w:kinsoku/>
        <w:wordWrap/>
        <w:overflowPunct/>
        <w:topLinePunct w:val="0"/>
        <w:autoSpaceDE/>
        <w:autoSpaceDN/>
        <w:bidi w:val="0"/>
        <w:spacing w:line="520" w:lineRule="exact"/>
        <w:jc w:val="center"/>
        <w:textAlignment w:val="auto"/>
        <w:rPr>
          <w:rFonts w:ascii="仿宋" w:hAnsi="仿宋" w:eastAsia="仿宋" w:cs="仿宋"/>
          <w:b/>
          <w:bCs w:val="0"/>
          <w:color w:val="auto"/>
          <w:kern w:val="21"/>
          <w:sz w:val="28"/>
          <w:szCs w:val="22"/>
          <w:highlight w:val="none"/>
          <w:lang w:val="zh-CN" w:bidi="zh-CN"/>
        </w:rPr>
      </w:pPr>
      <w:r>
        <w:rPr>
          <w:rFonts w:ascii="仿宋" w:hAnsi="仿宋" w:eastAsia="仿宋" w:cs="仿宋"/>
          <w:b/>
          <w:bCs w:val="0"/>
          <w:color w:val="auto"/>
          <w:kern w:val="21"/>
          <w:sz w:val="28"/>
          <w:szCs w:val="22"/>
          <w:highlight w:val="none"/>
          <w:lang w:val="zh-CN" w:bidi="zh-CN"/>
        </w:rPr>
        <w:t xml:space="preserve">第一节 </w:t>
      </w:r>
      <w:r>
        <w:rPr>
          <w:rFonts w:hint="eastAsia" w:ascii="仿宋" w:hAnsi="仿宋" w:eastAsia="仿宋" w:cs="仿宋"/>
          <w:b/>
          <w:bCs w:val="0"/>
          <w:color w:val="auto"/>
          <w:kern w:val="21"/>
          <w:sz w:val="28"/>
          <w:szCs w:val="22"/>
          <w:highlight w:val="none"/>
          <w:lang w:val="en-US" w:bidi="zh-CN"/>
        </w:rPr>
        <w:t xml:space="preserve"> </w:t>
      </w:r>
      <w:r>
        <w:rPr>
          <w:rFonts w:ascii="仿宋" w:hAnsi="仿宋" w:eastAsia="仿宋" w:cs="仿宋"/>
          <w:b/>
          <w:bCs w:val="0"/>
          <w:color w:val="auto"/>
          <w:kern w:val="21"/>
          <w:sz w:val="28"/>
          <w:szCs w:val="22"/>
          <w:highlight w:val="none"/>
          <w:lang w:val="zh-CN" w:bidi="zh-CN"/>
        </w:rPr>
        <w:t>中华人民共和国职业病防治法</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highlight w:val="none"/>
          <w:lang w:val="zh-CN" w:bidi="zh-CN"/>
        </w:rPr>
      </w:pPr>
      <w:r>
        <w:rPr>
          <w:rFonts w:hint="eastAsia" w:ascii="黑体" w:hAnsi="仿宋" w:eastAsia="黑体" w:cs="仿宋"/>
          <w:b w:val="0"/>
          <w:bCs/>
          <w:color w:val="auto"/>
          <w:kern w:val="21"/>
          <w:sz w:val="24"/>
          <w:highlight w:val="none"/>
          <w:lang w:val="zh-CN" w:bidi="zh-CN"/>
        </w:rPr>
        <w:t xml:space="preserve">第一条 </w:t>
      </w:r>
      <w:r>
        <w:rPr>
          <w:rFonts w:ascii="仿宋" w:hAnsi="仿宋" w:eastAsia="仿宋" w:cs="仿宋"/>
          <w:b w:val="0"/>
          <w:bCs/>
          <w:color w:val="auto"/>
          <w:kern w:val="21"/>
          <w:sz w:val="24"/>
          <w:highlight w:val="none"/>
          <w:lang w:val="zh-CN" w:bidi="zh-CN"/>
        </w:rPr>
        <w:t>依据《中华人民共和国职业病防治法》第六十九条规定，建设单位未按照规定进行职业病危害预评价的，给予警告，责令限期改正，经责令改正逾期不改正的，按照下列规定罚款：</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（一）职业病危害一般的建设项目，投资规模在一千万元以下的，处</w:t>
      </w:r>
      <w:r>
        <w:rPr>
          <w:rFonts w:hint="eastAsia" w:ascii="仿宋" w:hAnsi="仿宋" w:eastAsia="仿宋" w:cs="仿宋"/>
          <w:b w:val="0"/>
          <w:bCs/>
          <w:color w:val="auto"/>
          <w:kern w:val="21"/>
          <w:sz w:val="24"/>
          <w:highlight w:val="none"/>
          <w:lang w:eastAsia="zh-CN"/>
        </w:rPr>
        <w:t>以</w:t>
      </w:r>
      <w:r>
        <w:rPr>
          <w:rFonts w:ascii="仿宋" w:hAnsi="仿宋" w:eastAsia="仿宋" w:cs="仿宋"/>
          <w:b w:val="0"/>
          <w:bCs/>
          <w:color w:val="auto"/>
          <w:kern w:val="21"/>
          <w:sz w:val="24"/>
          <w:highlight w:val="none"/>
          <w:lang w:val="zh-CN" w:bidi="zh-CN"/>
        </w:rPr>
        <w:t>十万元以上十五万元以下的罚款。</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（二）职业病危害一般的建设项目，投资规模在一千万元以上五千万元以下</w:t>
      </w:r>
      <w:r>
        <w:rPr>
          <w:rFonts w:hint="eastAsia" w:ascii="仿宋" w:hAnsi="仿宋" w:eastAsia="仿宋" w:cs="仿宋"/>
          <w:b w:val="0"/>
          <w:bCs/>
          <w:color w:val="auto"/>
          <w:kern w:val="21"/>
          <w:sz w:val="24"/>
          <w:highlight w:val="none"/>
          <w:lang w:bidi="zh-CN"/>
        </w:rPr>
        <w:t>或职业病危害严重的建设项目，投资规模在一千万元以下的，</w:t>
      </w:r>
      <w:r>
        <w:rPr>
          <w:rFonts w:ascii="仿宋" w:hAnsi="仿宋" w:eastAsia="仿宋" w:cs="仿宋"/>
          <w:b w:val="0"/>
          <w:bCs/>
          <w:color w:val="auto"/>
          <w:kern w:val="21"/>
          <w:sz w:val="24"/>
          <w:highlight w:val="none"/>
          <w:lang w:val="zh-CN" w:bidi="zh-CN"/>
        </w:rPr>
        <w:t>处</w:t>
      </w:r>
      <w:r>
        <w:rPr>
          <w:rFonts w:hint="eastAsia" w:ascii="仿宋" w:hAnsi="仿宋" w:eastAsia="仿宋" w:cs="仿宋"/>
          <w:b w:val="0"/>
          <w:bCs/>
          <w:color w:val="auto"/>
          <w:kern w:val="21"/>
          <w:sz w:val="24"/>
          <w:highlight w:val="none"/>
          <w:lang w:eastAsia="zh-CN"/>
        </w:rPr>
        <w:t>以</w:t>
      </w:r>
      <w:r>
        <w:rPr>
          <w:rFonts w:ascii="仿宋" w:hAnsi="仿宋" w:eastAsia="仿宋" w:cs="仿宋"/>
          <w:b w:val="0"/>
          <w:bCs/>
          <w:color w:val="auto"/>
          <w:kern w:val="21"/>
          <w:sz w:val="24"/>
          <w:highlight w:val="none"/>
          <w:lang w:val="zh-CN" w:bidi="zh-CN"/>
        </w:rPr>
        <w:t>十五万元以上二十万元以下的罚款。</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（三）职业病危害一般的建设项目，投资规模在五千万元以上或职业病危害</w:t>
      </w:r>
      <w:r>
        <w:rPr>
          <w:rFonts w:hint="eastAsia" w:ascii="仿宋" w:hAnsi="仿宋" w:eastAsia="仿宋" w:cs="仿宋"/>
          <w:b w:val="0"/>
          <w:bCs/>
          <w:color w:val="auto"/>
          <w:kern w:val="21"/>
          <w:sz w:val="24"/>
          <w:highlight w:val="none"/>
          <w:lang w:bidi="zh-CN"/>
        </w:rPr>
        <w:t>严重</w:t>
      </w:r>
      <w:r>
        <w:rPr>
          <w:rFonts w:ascii="仿宋" w:hAnsi="仿宋" w:eastAsia="仿宋" w:cs="仿宋"/>
          <w:b w:val="0"/>
          <w:bCs/>
          <w:color w:val="auto"/>
          <w:kern w:val="21"/>
          <w:sz w:val="24"/>
          <w:highlight w:val="none"/>
          <w:lang w:val="zh-CN" w:bidi="zh-CN"/>
        </w:rPr>
        <w:t>的建设项目，投资规模在</w:t>
      </w:r>
      <w:r>
        <w:rPr>
          <w:rFonts w:hint="eastAsia" w:ascii="仿宋" w:hAnsi="仿宋" w:eastAsia="仿宋" w:cs="仿宋"/>
          <w:b w:val="0"/>
          <w:bCs/>
          <w:color w:val="auto"/>
          <w:kern w:val="21"/>
          <w:sz w:val="24"/>
          <w:highlight w:val="none"/>
          <w:lang w:val="zh-CN" w:bidi="zh-CN"/>
        </w:rPr>
        <w:t>一千万元以上</w:t>
      </w:r>
      <w:r>
        <w:rPr>
          <w:rFonts w:ascii="仿宋" w:hAnsi="仿宋" w:eastAsia="仿宋" w:cs="仿宋"/>
          <w:b w:val="0"/>
          <w:bCs/>
          <w:color w:val="auto"/>
          <w:kern w:val="21"/>
          <w:sz w:val="24"/>
          <w:highlight w:val="none"/>
          <w:lang w:val="zh-CN" w:bidi="zh-CN"/>
        </w:rPr>
        <w:t>五千万元以下的，处</w:t>
      </w:r>
      <w:r>
        <w:rPr>
          <w:rFonts w:hint="eastAsia" w:ascii="仿宋" w:hAnsi="仿宋" w:eastAsia="仿宋" w:cs="仿宋"/>
          <w:b w:val="0"/>
          <w:bCs/>
          <w:color w:val="auto"/>
          <w:kern w:val="21"/>
          <w:sz w:val="24"/>
          <w:highlight w:val="none"/>
          <w:lang w:eastAsia="zh-CN"/>
        </w:rPr>
        <w:t>以</w:t>
      </w:r>
      <w:r>
        <w:rPr>
          <w:rFonts w:ascii="仿宋" w:hAnsi="仿宋" w:eastAsia="仿宋" w:cs="仿宋"/>
          <w:b w:val="0"/>
          <w:bCs/>
          <w:color w:val="auto"/>
          <w:kern w:val="21"/>
          <w:sz w:val="24"/>
          <w:highlight w:val="none"/>
          <w:lang w:val="zh-CN" w:bidi="zh-CN"/>
        </w:rPr>
        <w:t>二十万元以上三十万元以下的罚款。</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（四）职业病危害严重的建设项目，投资规模在五千万元</w:t>
      </w:r>
      <w:r>
        <w:rPr>
          <w:rFonts w:hint="eastAsia" w:ascii="仿宋" w:hAnsi="仿宋" w:eastAsia="仿宋" w:cs="仿宋"/>
          <w:b w:val="0"/>
          <w:bCs/>
          <w:color w:val="auto"/>
          <w:kern w:val="21"/>
          <w:sz w:val="24"/>
          <w:highlight w:val="none"/>
          <w:lang w:bidi="zh-CN"/>
        </w:rPr>
        <w:t>以上</w:t>
      </w:r>
      <w:r>
        <w:rPr>
          <w:rFonts w:ascii="仿宋" w:hAnsi="仿宋" w:eastAsia="仿宋" w:cs="仿宋"/>
          <w:b w:val="0"/>
          <w:bCs/>
          <w:color w:val="auto"/>
          <w:kern w:val="21"/>
          <w:sz w:val="24"/>
          <w:highlight w:val="none"/>
          <w:lang w:val="zh-CN" w:bidi="zh-CN"/>
        </w:rPr>
        <w:t>的，处</w:t>
      </w:r>
      <w:r>
        <w:rPr>
          <w:rFonts w:hint="eastAsia" w:ascii="仿宋" w:hAnsi="仿宋" w:eastAsia="仿宋" w:cs="仿宋"/>
          <w:b w:val="0"/>
          <w:bCs/>
          <w:color w:val="auto"/>
          <w:kern w:val="21"/>
          <w:sz w:val="24"/>
          <w:highlight w:val="none"/>
          <w:lang w:eastAsia="zh-CN"/>
        </w:rPr>
        <w:t>以</w:t>
      </w:r>
      <w:r>
        <w:rPr>
          <w:rFonts w:ascii="仿宋" w:hAnsi="仿宋" w:eastAsia="仿宋" w:cs="仿宋"/>
          <w:b w:val="0"/>
          <w:bCs/>
          <w:color w:val="auto"/>
          <w:kern w:val="21"/>
          <w:sz w:val="24"/>
          <w:highlight w:val="none"/>
          <w:lang w:val="zh-CN" w:bidi="zh-CN"/>
        </w:rPr>
        <w:t>三十万元以上</w:t>
      </w:r>
      <w:r>
        <w:rPr>
          <w:rFonts w:hint="eastAsia" w:ascii="仿宋" w:hAnsi="仿宋" w:eastAsia="仿宋" w:cs="仿宋"/>
          <w:b w:val="0"/>
          <w:bCs/>
          <w:color w:val="auto"/>
          <w:kern w:val="21"/>
          <w:sz w:val="24"/>
          <w:highlight w:val="none"/>
          <w:lang w:bidi="zh-CN"/>
        </w:rPr>
        <w:t>五</w:t>
      </w:r>
      <w:r>
        <w:rPr>
          <w:rFonts w:hint="eastAsia" w:ascii="仿宋" w:hAnsi="仿宋" w:eastAsia="仿宋" w:cs="仿宋"/>
          <w:b w:val="0"/>
          <w:bCs/>
          <w:color w:val="auto"/>
          <w:kern w:val="21"/>
          <w:sz w:val="24"/>
          <w:highlight w:val="none"/>
          <w:lang w:val="zh-CN" w:bidi="zh-CN"/>
        </w:rPr>
        <w:t>十</w:t>
      </w:r>
      <w:r>
        <w:rPr>
          <w:rFonts w:ascii="仿宋" w:hAnsi="仿宋" w:eastAsia="仿宋" w:cs="仿宋"/>
          <w:b w:val="0"/>
          <w:bCs/>
          <w:color w:val="auto"/>
          <w:kern w:val="21"/>
          <w:sz w:val="24"/>
          <w:highlight w:val="none"/>
          <w:lang w:val="zh-CN" w:bidi="zh-CN"/>
        </w:rPr>
        <w:t>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有下列情形之一的，按第一款规定处罚：</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（一）医疗机构可能产生放射性职业病危害的建设项目未按照规定提交放射性职业病危害预评价报告，或者放射性职业病危害预评价报告未经卫生行政部门审核同意，开工建设的；</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（二）建设项目的职业病防护设施未按照规定与主体工程同时设计、同时施工、同时投入生产和使用的；</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（三）建设项目的职业病防护设施设计不符合国家职业卫生标准和卫生要求， 或者医疗机构放射性职业病危害严重的建设项目的防护设施设计未经卫生行政部门审查同意擅自施工的；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（四）未按照规定对职业病防护设施进行职业病危害控制效果评价的;</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（五）建设项目竣工投入生产和使用前，职业病防护设施未按照规定验收合格的。</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有第一款、第二款规定情形之一，经罚款处罚仍不改正或存在其他严重情节的，责令停止产生职业病危害的作业，或者提请有关人民政府按照国务院规定的权限责令停建、关闭。</w:t>
      </w:r>
    </w:p>
    <w:p>
      <w:pPr>
        <w:keepNext w:val="0"/>
        <w:keepLines w:val="0"/>
        <w:pageBreakBefore w:val="0"/>
        <w:widowControl/>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 w:val="18"/>
          <w:highlight w:val="none"/>
          <w:lang w:val="zh-CN" w:bidi="zh-CN"/>
        </w:rPr>
      </w:pPr>
      <w:r>
        <w:rPr>
          <w:rFonts w:hint="eastAsia" w:ascii="仿宋" w:hAnsi="仿宋" w:eastAsia="仿宋" w:cs="仿宋"/>
          <w:b/>
          <w:bCs/>
          <w:color w:val="auto"/>
          <w:kern w:val="21"/>
          <w:szCs w:val="22"/>
          <w:highlight w:val="none"/>
          <w:lang w:val="zh-CN" w:bidi="zh-CN"/>
        </w:rPr>
        <w:t>▲裁量因素：</w:t>
      </w:r>
      <w:r>
        <w:rPr>
          <w:rFonts w:ascii="仿宋" w:hAnsi="仿宋" w:eastAsia="仿宋" w:cs="仿宋"/>
          <w:b w:val="0"/>
          <w:bCs/>
          <w:color w:val="auto"/>
          <w:kern w:val="21"/>
          <w:szCs w:val="22"/>
          <w:highlight w:val="none"/>
          <w:lang w:val="zh-CN" w:bidi="zh-CN"/>
        </w:rPr>
        <w:t>①情形；②职业危害项目类别；③投资规模；④后果。</w:t>
      </w:r>
    </w:p>
    <w:p>
      <w:pPr>
        <w:keepNext w:val="0"/>
        <w:keepLines w:val="0"/>
        <w:pageBreakBefore w:val="0"/>
        <w:widowControl/>
        <w:kinsoku/>
        <w:wordWrap/>
        <w:overflowPunct/>
        <w:topLinePunct w:val="0"/>
        <w:autoSpaceDE/>
        <w:autoSpaceDN/>
        <w:bidi w:val="0"/>
        <w:spacing w:line="520" w:lineRule="exact"/>
        <w:ind w:firstLine="420"/>
        <w:textAlignment w:val="auto"/>
        <w:rPr>
          <w:rFonts w:ascii="仿宋" w:hAnsi="仿宋" w:eastAsia="仿宋" w:cs="仿宋"/>
          <w:b w:val="0"/>
          <w:bCs/>
          <w:color w:val="auto"/>
          <w:kern w:val="21"/>
          <w:szCs w:val="22"/>
          <w:highlight w:val="none"/>
          <w:lang w:val="zh-CN" w:bidi="zh-CN"/>
        </w:rPr>
      </w:pPr>
      <w:r>
        <w:rPr>
          <w:rFonts w:hint="eastAsia" w:ascii="仿宋" w:hAnsi="仿宋" w:eastAsia="仿宋" w:cs="仿宋"/>
          <w:b/>
          <w:bCs/>
          <w:color w:val="auto"/>
          <w:kern w:val="21"/>
          <w:szCs w:val="22"/>
          <w:highlight w:val="none"/>
          <w:lang w:val="zh-CN" w:bidi="zh-CN"/>
        </w:rPr>
        <w:t>▲适用说明：</w:t>
      </w:r>
      <w:r>
        <w:rPr>
          <w:rFonts w:ascii="仿宋" w:hAnsi="仿宋" w:eastAsia="仿宋" w:cs="仿宋"/>
          <w:b w:val="0"/>
          <w:bCs/>
          <w:color w:val="auto"/>
          <w:kern w:val="21"/>
          <w:szCs w:val="22"/>
          <w:highlight w:val="none"/>
          <w:lang w:val="zh-CN" w:bidi="zh-CN"/>
        </w:rPr>
        <w:t>按照 GBZ/T181《职业病危害放射防护评价报告编制规范》附录“用于职业病危害评价的建设项目分类”规定，职业病危害建设项目的风险类别确定</w:t>
      </w:r>
      <w:r>
        <w:rPr>
          <w:rFonts w:hint="eastAsia" w:ascii="仿宋" w:hAnsi="仿宋" w:eastAsia="仿宋" w:cs="仿宋"/>
          <w:b w:val="0"/>
          <w:bCs/>
          <w:color w:val="auto"/>
          <w:kern w:val="21"/>
          <w:szCs w:val="22"/>
          <w:highlight w:val="none"/>
          <w:lang w:val="zh-CN" w:eastAsia="zh-CN" w:bidi="zh-CN"/>
        </w:rPr>
        <w:t>，</w:t>
      </w:r>
      <w:r>
        <w:rPr>
          <w:rFonts w:hint="eastAsia" w:ascii="仿宋" w:hAnsi="仿宋" w:eastAsia="仿宋" w:cs="黑体"/>
          <w:b w:val="0"/>
          <w:bCs/>
          <w:color w:val="auto"/>
          <w:kern w:val="21"/>
          <w:szCs w:val="22"/>
          <w:highlight w:val="none"/>
          <w:lang w:val="zh-CN" w:bidi="zh-CN"/>
        </w:rPr>
        <w:t xml:space="preserve">A类对应严重，B、C </w:t>
      </w:r>
      <w:r>
        <w:rPr>
          <w:rFonts w:hint="eastAsia" w:ascii="仿宋" w:hAnsi="仿宋" w:eastAsia="仿宋" w:cs="黑体"/>
          <w:b w:val="0"/>
          <w:bCs/>
          <w:color w:val="auto"/>
          <w:kern w:val="21"/>
          <w:szCs w:val="22"/>
          <w:highlight w:val="none"/>
          <w:lang w:bidi="zh-CN"/>
        </w:rPr>
        <w:t>二类对应</w:t>
      </w:r>
      <w:r>
        <w:rPr>
          <w:rFonts w:hint="eastAsia" w:ascii="仿宋" w:hAnsi="仿宋" w:eastAsia="仿宋" w:cs="黑体"/>
          <w:b w:val="0"/>
          <w:bCs/>
          <w:color w:val="auto"/>
          <w:kern w:val="21"/>
          <w:szCs w:val="22"/>
          <w:highlight w:val="none"/>
          <w:lang w:val="zh-CN" w:bidi="zh-CN"/>
        </w:rPr>
        <w:t>一般。</w:t>
      </w:r>
    </w:p>
    <w:p>
      <w:pPr>
        <w:keepNext w:val="0"/>
        <w:keepLines w:val="0"/>
        <w:pageBreakBefore w:val="0"/>
        <w:widowControl/>
        <w:kinsoku/>
        <w:wordWrap/>
        <w:overflowPunct/>
        <w:topLinePunct w:val="0"/>
        <w:autoSpaceDE/>
        <w:autoSpaceDN/>
        <w:bidi w:val="0"/>
        <w:spacing w:line="520" w:lineRule="exact"/>
        <w:ind w:firstLine="420"/>
        <w:jc w:val="left"/>
        <w:textAlignment w:val="auto"/>
        <w:rPr>
          <w:rFonts w:ascii="仿宋" w:hAnsi="仿宋" w:eastAsia="仿宋" w:cs="仿宋"/>
          <w:b w:val="0"/>
          <w:bCs/>
          <w:color w:val="auto"/>
          <w:kern w:val="21"/>
          <w:szCs w:val="22"/>
          <w:highlight w:val="none"/>
          <w:lang w:val="zh-CN" w:bidi="zh-CN"/>
        </w:rPr>
      </w:pPr>
      <w:r>
        <w:rPr>
          <w:rFonts w:ascii="仿宋" w:hAnsi="仿宋" w:eastAsia="仿宋" w:cs="仿宋"/>
          <w:b w:val="0"/>
          <w:bCs/>
          <w:color w:val="auto"/>
          <w:kern w:val="21"/>
          <w:szCs w:val="22"/>
          <w:highlight w:val="none"/>
          <w:lang w:val="zh-CN" w:bidi="zh-CN"/>
        </w:rPr>
        <w:t>医疗机构放射性职业病危害建设项目风险类别，在本基准中 A 对应严重（例如：立体定向放射治疗装置（γ刀、X 刀等）、医用加速器、质子治疗装置、重离子治疗装置、钴-60 治疗机、中子治疗装置与后装治疗机等放射治疗设施，正电子发射计算机断层显像装置（PET）与单光子发射计算机断层显像装置（SPECT）及使用放射性药物进行治疗的核医学设施）。B、C 对应一般（例如：医用 X 射线 CT 机、DRX 射线机、牙科 X 射线机等）。</w:t>
      </w:r>
    </w:p>
    <w:p>
      <w:pPr>
        <w:keepNext w:val="0"/>
        <w:keepLines w:val="0"/>
        <w:pageBreakBefore w:val="0"/>
        <w:widowControl/>
        <w:kinsoku/>
        <w:wordWrap/>
        <w:overflowPunct/>
        <w:topLinePunct w:val="0"/>
        <w:autoSpaceDE/>
        <w:autoSpaceDN/>
        <w:bidi w:val="0"/>
        <w:spacing w:line="520" w:lineRule="exact"/>
        <w:ind w:firstLine="420"/>
        <w:textAlignment w:val="auto"/>
        <w:rPr>
          <w:rFonts w:ascii="仿宋" w:hAnsi="仿宋" w:eastAsia="仿宋" w:cs="仿宋"/>
          <w:b w:val="0"/>
          <w:bCs/>
          <w:color w:val="auto"/>
          <w:kern w:val="21"/>
          <w:szCs w:val="22"/>
          <w:highlight w:val="none"/>
          <w:lang w:val="zh-CN" w:bidi="zh-CN"/>
        </w:rPr>
      </w:pPr>
      <w:r>
        <w:rPr>
          <w:rFonts w:hint="eastAsia" w:ascii="仿宋" w:hAnsi="仿宋" w:eastAsia="仿宋" w:cs="仿宋"/>
          <w:b/>
          <w:bCs/>
          <w:color w:val="auto"/>
          <w:kern w:val="21"/>
          <w:szCs w:val="22"/>
          <w:highlight w:val="none"/>
          <w:lang w:val="zh-CN" w:bidi="zh-CN"/>
        </w:rPr>
        <w:t>▲处罚条文：</w:t>
      </w:r>
      <w:r>
        <w:rPr>
          <w:rFonts w:ascii="仿宋" w:hAnsi="仿宋" w:eastAsia="仿宋" w:cs="仿宋"/>
          <w:b w:val="0"/>
          <w:bCs/>
          <w:color w:val="auto"/>
          <w:kern w:val="21"/>
          <w:szCs w:val="22"/>
          <w:highlight w:val="none"/>
          <w:lang w:val="zh-CN" w:bidi="zh-CN"/>
        </w:rPr>
        <w:t>《中华人民共和国职业病防治法》第六十九条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未按照规定进行职业病危害预评价的;(二)医疗机构可能产生放射性职业病危害的建设项目未按照规定提交放射性职业病危害预评价报告，或者放射性职业病危害预评价报告未经卫生行政部门审核同意，开工建设的;(三)建设项目的职业病防护设施未按照规定与主体工程同时设计、同时施工、同时投入生产和使用的;(四)建设项目的职业病防护设施设计不符合国家职业卫生标准和卫生要求，或者医疗机构放射性职业病危害严重的建设项目的防护设施设计未经卫生行政部门审查同意擅自施工的;(五)未按照规定对职业病防护设施进行职业病危害控制效果评价的;(六)建设项目竣工投入生产和使用前，职业病防护设施未按照规定验收合格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仿宋" w:hAnsi="仿宋" w:eastAsia="仿宋" w:cs="仿宋"/>
          <w:b w:val="0"/>
          <w:bCs/>
          <w:color w:val="auto"/>
          <w:kern w:val="21"/>
          <w:sz w:val="24"/>
          <w:szCs w:val="22"/>
          <w:highlight w:val="none"/>
          <w:lang w:val="zh-CN" w:bidi="zh-CN"/>
        </w:rPr>
      </w:pPr>
      <w:r>
        <w:rPr>
          <w:rFonts w:hint="eastAsia" w:ascii="黑体" w:hAnsi="仿宋" w:eastAsia="黑体" w:cs="仿宋"/>
          <w:b w:val="0"/>
          <w:bCs/>
          <w:color w:val="auto"/>
          <w:kern w:val="21"/>
          <w:sz w:val="24"/>
          <w:highlight w:val="none"/>
          <w:lang w:val="zh-CN" w:bidi="zh-CN"/>
        </w:rPr>
        <w:t xml:space="preserve">第二条 </w:t>
      </w:r>
      <w:r>
        <w:rPr>
          <w:rFonts w:ascii="仿宋" w:hAnsi="仿宋" w:eastAsia="仿宋" w:cs="仿宋"/>
          <w:b w:val="0"/>
          <w:bCs/>
          <w:color w:val="auto"/>
          <w:kern w:val="21"/>
          <w:sz w:val="24"/>
          <w:highlight w:val="none"/>
          <w:lang w:val="zh-CN" w:bidi="zh-CN"/>
        </w:rPr>
        <w:t>依据《中华人民共和国职业病防治法》第七十条</w:t>
      </w:r>
      <w:r>
        <w:rPr>
          <w:rFonts w:hint="eastAsia" w:ascii="仿宋" w:hAnsi="仿宋" w:eastAsia="仿宋" w:cs="仿宋"/>
          <w:b w:val="0"/>
          <w:bCs/>
          <w:color w:val="auto"/>
          <w:kern w:val="21"/>
          <w:sz w:val="24"/>
          <w:highlight w:val="none"/>
          <w:lang w:val="zh-CN" w:bidi="zh-CN"/>
        </w:rPr>
        <w:t>规定，</w:t>
      </w:r>
      <w:r>
        <w:rPr>
          <w:rFonts w:hint="eastAsia" w:ascii="仿宋" w:hAnsi="仿宋" w:eastAsia="仿宋" w:cs="仿宋"/>
          <w:b w:val="0"/>
          <w:bCs/>
          <w:color w:val="auto"/>
          <w:kern w:val="21"/>
          <w:sz w:val="24"/>
          <w:szCs w:val="22"/>
          <w:highlight w:val="none"/>
          <w:lang w:val="zh-CN" w:bidi="zh-CN"/>
        </w:rPr>
        <w:t>有本法第七十条第一项情形的，给予警告，责令限期改正；逾期不改正的，按照下列规定罚款：</w:t>
      </w:r>
    </w:p>
    <w:p>
      <w:pPr>
        <w:keepNext w:val="0"/>
        <w:keepLines w:val="0"/>
        <w:pageBreakBefore w:val="0"/>
        <w:widowControl/>
        <w:kinsoku/>
        <w:wordWrap/>
        <w:overflowPunct/>
        <w:topLinePunct w:val="0"/>
        <w:autoSpaceDE/>
        <w:autoSpaceDN/>
        <w:bidi w:val="0"/>
        <w:spacing w:line="520" w:lineRule="exact"/>
        <w:ind w:firstLine="482"/>
        <w:textAlignment w:val="auto"/>
        <w:rPr>
          <w:rFonts w:hint="eastAsia"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val="zh-CN" w:bidi="zh-CN"/>
        </w:rPr>
        <w:t>（一）工作场所职业病危害因素检测、评价结果有下列情形之一的,处以一万元以上二万元以下的罚款：</w:t>
      </w:r>
    </w:p>
    <w:p>
      <w:pPr>
        <w:keepNext w:val="0"/>
        <w:keepLines w:val="0"/>
        <w:pageBreakBefore w:val="0"/>
        <w:widowControl/>
        <w:kinsoku/>
        <w:wordWrap/>
        <w:overflowPunct/>
        <w:topLinePunct w:val="0"/>
        <w:autoSpaceDE/>
        <w:autoSpaceDN/>
        <w:bidi w:val="0"/>
        <w:spacing w:line="520" w:lineRule="exact"/>
        <w:ind w:firstLine="482"/>
        <w:textAlignment w:val="auto"/>
        <w:rPr>
          <w:rFonts w:hint="eastAsia"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val="zh-CN" w:bidi="zh-CN"/>
        </w:rPr>
        <w:t>1.工作场所职业病危害因素检测、评价结果没有存档的;</w:t>
      </w:r>
    </w:p>
    <w:p>
      <w:pPr>
        <w:keepNext w:val="0"/>
        <w:keepLines w:val="0"/>
        <w:pageBreakBefore w:val="0"/>
        <w:widowControl/>
        <w:kinsoku/>
        <w:wordWrap/>
        <w:overflowPunct/>
        <w:topLinePunct w:val="0"/>
        <w:autoSpaceDE/>
        <w:autoSpaceDN/>
        <w:bidi w:val="0"/>
        <w:spacing w:line="520" w:lineRule="exact"/>
        <w:ind w:firstLine="482"/>
        <w:textAlignment w:val="auto"/>
        <w:rPr>
          <w:rFonts w:hint="eastAsia"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val="zh-CN" w:bidi="zh-CN"/>
        </w:rPr>
        <w:t>2.工作场所职业病危害因素检测、评价结果没有上报的;</w:t>
      </w:r>
    </w:p>
    <w:p>
      <w:pPr>
        <w:keepNext w:val="0"/>
        <w:keepLines w:val="0"/>
        <w:pageBreakBefore w:val="0"/>
        <w:widowControl/>
        <w:kinsoku/>
        <w:wordWrap/>
        <w:overflowPunct/>
        <w:topLinePunct w:val="0"/>
        <w:autoSpaceDE/>
        <w:autoSpaceDN/>
        <w:bidi w:val="0"/>
        <w:spacing w:line="520" w:lineRule="exact"/>
        <w:ind w:firstLine="482"/>
        <w:textAlignment w:val="auto"/>
        <w:rPr>
          <w:rFonts w:hint="eastAsia"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val="zh-CN" w:bidi="zh-CN"/>
        </w:rPr>
        <w:t>3.工作场所职业病危害因素检测、评价结果没有公布的。</w:t>
      </w:r>
    </w:p>
    <w:p>
      <w:pPr>
        <w:keepNext w:val="0"/>
        <w:keepLines w:val="0"/>
        <w:pageBreakBefore w:val="0"/>
        <w:widowControl/>
        <w:kinsoku/>
        <w:wordWrap/>
        <w:overflowPunct/>
        <w:topLinePunct w:val="0"/>
        <w:autoSpaceDE/>
        <w:autoSpaceDN/>
        <w:bidi w:val="0"/>
        <w:spacing w:line="520" w:lineRule="exact"/>
        <w:ind w:firstLine="482"/>
        <w:textAlignment w:val="auto"/>
        <w:rPr>
          <w:rFonts w:hint="eastAsia"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val="zh-CN" w:bidi="zh-CN"/>
        </w:rPr>
        <w:t>（二）有第一项两种情形的，处以二万元以上五万元以下的罚款。</w:t>
      </w:r>
    </w:p>
    <w:p>
      <w:pPr>
        <w:keepNext w:val="0"/>
        <w:keepLines w:val="0"/>
        <w:pageBreakBefore w:val="0"/>
        <w:widowControl/>
        <w:kinsoku/>
        <w:wordWrap/>
        <w:overflowPunct/>
        <w:topLinePunct w:val="0"/>
        <w:autoSpaceDE/>
        <w:autoSpaceDN/>
        <w:bidi w:val="0"/>
        <w:spacing w:line="520" w:lineRule="exact"/>
        <w:ind w:firstLine="482"/>
        <w:textAlignment w:val="auto"/>
        <w:rPr>
          <w:rFonts w:hint="eastAsia"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val="zh-CN" w:bidi="zh-CN"/>
        </w:rPr>
        <w:t>（三）有第一项三种情形的，处以五万元以上十万元以下的罚款。</w:t>
      </w:r>
    </w:p>
    <w:p>
      <w:pPr>
        <w:keepNext w:val="0"/>
        <w:keepLines w:val="0"/>
        <w:pageBreakBefore w:val="0"/>
        <w:widowControl/>
        <w:kinsoku/>
        <w:wordWrap/>
        <w:overflowPunct/>
        <w:topLinePunct w:val="0"/>
        <w:autoSpaceDE/>
        <w:autoSpaceDN/>
        <w:bidi w:val="0"/>
        <w:spacing w:line="520" w:lineRule="exact"/>
        <w:ind w:firstLine="482"/>
        <w:textAlignment w:val="auto"/>
        <w:rPr>
          <w:rFonts w:hint="eastAsia"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val="zh-CN" w:bidi="zh-CN"/>
        </w:rPr>
        <w:t>有本法第七十条第二项情形，未采取本法第二十条规定的职业病防治管理措施的，给予警告，责令限期改正；逾期不改正的，按照下列规定罚款：</w:t>
      </w:r>
    </w:p>
    <w:p>
      <w:pPr>
        <w:keepNext w:val="0"/>
        <w:keepLines w:val="0"/>
        <w:pageBreakBefore w:val="0"/>
        <w:widowControl/>
        <w:kinsoku/>
        <w:wordWrap/>
        <w:overflowPunct/>
        <w:topLinePunct w:val="0"/>
        <w:autoSpaceDE/>
        <w:autoSpaceDN/>
        <w:bidi w:val="0"/>
        <w:spacing w:line="520" w:lineRule="exact"/>
        <w:ind w:firstLine="482"/>
        <w:textAlignment w:val="auto"/>
        <w:rPr>
          <w:rFonts w:hint="eastAsia"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val="zh-CN" w:bidi="zh-CN"/>
        </w:rPr>
        <w:t>（一）有一项至两项的，处以一万元以上三万元以下的罚款。</w:t>
      </w:r>
    </w:p>
    <w:p>
      <w:pPr>
        <w:keepNext w:val="0"/>
        <w:keepLines w:val="0"/>
        <w:pageBreakBefore w:val="0"/>
        <w:widowControl/>
        <w:kinsoku/>
        <w:wordWrap/>
        <w:overflowPunct/>
        <w:topLinePunct w:val="0"/>
        <w:autoSpaceDE/>
        <w:autoSpaceDN/>
        <w:bidi w:val="0"/>
        <w:spacing w:line="520" w:lineRule="exact"/>
        <w:ind w:firstLine="482"/>
        <w:textAlignment w:val="auto"/>
        <w:rPr>
          <w:rFonts w:hint="eastAsia"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val="zh-CN" w:bidi="zh-CN"/>
        </w:rPr>
        <w:t>（二）有三项至四项的，处以三万元以上六万元以下的罚款。</w:t>
      </w:r>
    </w:p>
    <w:p>
      <w:pPr>
        <w:keepNext w:val="0"/>
        <w:keepLines w:val="0"/>
        <w:pageBreakBefore w:val="0"/>
        <w:widowControl/>
        <w:kinsoku/>
        <w:wordWrap/>
        <w:overflowPunct/>
        <w:topLinePunct w:val="0"/>
        <w:autoSpaceDE/>
        <w:autoSpaceDN/>
        <w:bidi w:val="0"/>
        <w:spacing w:line="520" w:lineRule="exact"/>
        <w:ind w:firstLine="482"/>
        <w:textAlignment w:val="auto"/>
        <w:rPr>
          <w:rFonts w:hint="eastAsia"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val="zh-CN" w:bidi="zh-CN"/>
        </w:rPr>
        <w:t>（三）有五项至六项的，处以六万元以上十万元以下的罚款。</w:t>
      </w:r>
    </w:p>
    <w:p>
      <w:pPr>
        <w:keepNext w:val="0"/>
        <w:keepLines w:val="0"/>
        <w:pageBreakBefore w:val="0"/>
        <w:widowControl/>
        <w:kinsoku/>
        <w:wordWrap/>
        <w:overflowPunct/>
        <w:topLinePunct w:val="0"/>
        <w:autoSpaceDE/>
        <w:autoSpaceDN/>
        <w:bidi w:val="0"/>
        <w:spacing w:line="520" w:lineRule="exact"/>
        <w:ind w:firstLine="482"/>
        <w:textAlignment w:val="auto"/>
        <w:rPr>
          <w:rFonts w:hint="eastAsia"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val="zh-CN" w:bidi="zh-CN"/>
        </w:rPr>
        <w:t>有本法第七十条第三项情形的，给予警告，责令限期改正；逾期不改正的，按照下列规定罚款:</w:t>
      </w:r>
    </w:p>
    <w:p>
      <w:pPr>
        <w:keepNext w:val="0"/>
        <w:keepLines w:val="0"/>
        <w:pageBreakBefore w:val="0"/>
        <w:widowControl/>
        <w:kinsoku/>
        <w:wordWrap/>
        <w:overflowPunct/>
        <w:topLinePunct w:val="0"/>
        <w:autoSpaceDE/>
        <w:autoSpaceDN/>
        <w:bidi w:val="0"/>
        <w:spacing w:line="520" w:lineRule="exact"/>
        <w:ind w:firstLine="482"/>
        <w:textAlignment w:val="auto"/>
        <w:rPr>
          <w:rFonts w:hint="eastAsia"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val="zh-CN" w:bidi="zh-CN"/>
        </w:rPr>
        <w:t xml:space="preserve">（一）有下列情形之一的，处以一万元以上二万元以下的罚款： </w:t>
      </w:r>
    </w:p>
    <w:p>
      <w:pPr>
        <w:keepNext w:val="0"/>
        <w:keepLines w:val="0"/>
        <w:pageBreakBefore w:val="0"/>
        <w:widowControl/>
        <w:kinsoku/>
        <w:wordWrap/>
        <w:overflowPunct/>
        <w:topLinePunct w:val="0"/>
        <w:autoSpaceDE/>
        <w:autoSpaceDN/>
        <w:bidi w:val="0"/>
        <w:spacing w:line="520" w:lineRule="exact"/>
        <w:ind w:firstLine="482"/>
        <w:textAlignment w:val="auto"/>
        <w:rPr>
          <w:rFonts w:hint="eastAsia"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val="zh-CN" w:bidi="zh-CN"/>
        </w:rPr>
        <w:t xml:space="preserve">1.未按照规定公布有关职业病防治的规章制度的; </w:t>
      </w:r>
    </w:p>
    <w:p>
      <w:pPr>
        <w:keepNext w:val="0"/>
        <w:keepLines w:val="0"/>
        <w:pageBreakBefore w:val="0"/>
        <w:widowControl/>
        <w:kinsoku/>
        <w:wordWrap/>
        <w:overflowPunct/>
        <w:topLinePunct w:val="0"/>
        <w:autoSpaceDE/>
        <w:autoSpaceDN/>
        <w:bidi w:val="0"/>
        <w:spacing w:line="520" w:lineRule="exact"/>
        <w:ind w:firstLine="482"/>
        <w:textAlignment w:val="auto"/>
        <w:rPr>
          <w:rFonts w:hint="eastAsia"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val="zh-CN" w:bidi="zh-CN"/>
        </w:rPr>
        <w:t>2.未按照规定公布有关职业病防治的操作规程的;</w:t>
      </w:r>
    </w:p>
    <w:p>
      <w:pPr>
        <w:keepNext w:val="0"/>
        <w:keepLines w:val="0"/>
        <w:pageBreakBefore w:val="0"/>
        <w:widowControl/>
        <w:kinsoku/>
        <w:wordWrap/>
        <w:overflowPunct/>
        <w:topLinePunct w:val="0"/>
        <w:autoSpaceDE/>
        <w:autoSpaceDN/>
        <w:bidi w:val="0"/>
        <w:spacing w:line="520" w:lineRule="exact"/>
        <w:ind w:firstLine="482"/>
        <w:textAlignment w:val="auto"/>
        <w:rPr>
          <w:rFonts w:hint="eastAsia"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val="zh-CN" w:bidi="zh-CN"/>
        </w:rPr>
        <w:t>3.未按照规定公布有关职业病防治的职业病危害事故应急救援措施的。</w:t>
      </w:r>
    </w:p>
    <w:p>
      <w:pPr>
        <w:keepNext w:val="0"/>
        <w:keepLines w:val="0"/>
        <w:pageBreakBefore w:val="0"/>
        <w:widowControl/>
        <w:kinsoku/>
        <w:wordWrap/>
        <w:overflowPunct/>
        <w:topLinePunct w:val="0"/>
        <w:autoSpaceDE/>
        <w:autoSpaceDN/>
        <w:bidi w:val="0"/>
        <w:spacing w:line="520" w:lineRule="exact"/>
        <w:ind w:firstLine="482"/>
        <w:textAlignment w:val="auto"/>
        <w:rPr>
          <w:rFonts w:hint="eastAsia"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val="zh-CN" w:bidi="zh-CN"/>
        </w:rPr>
        <w:t xml:space="preserve">（二）有第一项两种情形的，处以二万元以上五万元以下的罚款。 </w:t>
      </w:r>
    </w:p>
    <w:p>
      <w:pPr>
        <w:keepNext w:val="0"/>
        <w:keepLines w:val="0"/>
        <w:pageBreakBefore w:val="0"/>
        <w:widowControl/>
        <w:kinsoku/>
        <w:wordWrap/>
        <w:overflowPunct/>
        <w:topLinePunct w:val="0"/>
        <w:autoSpaceDE/>
        <w:autoSpaceDN/>
        <w:bidi w:val="0"/>
        <w:spacing w:line="520" w:lineRule="exact"/>
        <w:ind w:firstLine="482"/>
        <w:textAlignment w:val="auto"/>
        <w:rPr>
          <w:rFonts w:hint="eastAsia"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val="zh-CN" w:bidi="zh-CN"/>
        </w:rPr>
        <w:t>（三）有第一项三种情形的，处以五万元以上十万元以下的罚款。</w:t>
      </w:r>
    </w:p>
    <w:p>
      <w:pPr>
        <w:keepNext w:val="0"/>
        <w:keepLines w:val="0"/>
        <w:pageBreakBefore w:val="0"/>
        <w:widowControl/>
        <w:kinsoku/>
        <w:wordWrap/>
        <w:overflowPunct/>
        <w:topLinePunct w:val="0"/>
        <w:autoSpaceDE/>
        <w:autoSpaceDN/>
        <w:bidi w:val="0"/>
        <w:spacing w:line="520" w:lineRule="exact"/>
        <w:ind w:firstLine="482"/>
        <w:textAlignment w:val="auto"/>
        <w:rPr>
          <w:rFonts w:hint="eastAsia"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val="zh-CN" w:bidi="zh-CN"/>
        </w:rPr>
        <w:t>有本法第七十条第四项情形的，给予警告，责令限期改正；逾期不改正的，按照下列规定罚款：</w:t>
      </w:r>
    </w:p>
    <w:p>
      <w:pPr>
        <w:keepNext w:val="0"/>
        <w:keepLines w:val="0"/>
        <w:pageBreakBefore w:val="0"/>
        <w:widowControl/>
        <w:kinsoku/>
        <w:wordWrap/>
        <w:overflowPunct/>
        <w:topLinePunct w:val="0"/>
        <w:autoSpaceDE/>
        <w:autoSpaceDN/>
        <w:bidi w:val="0"/>
        <w:spacing w:line="520" w:lineRule="exact"/>
        <w:ind w:firstLine="482"/>
        <w:textAlignment w:val="auto"/>
        <w:rPr>
          <w:rFonts w:hint="eastAsia"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val="zh-CN" w:bidi="zh-CN"/>
        </w:rPr>
        <w:t>（一）有下列情形之一的，处以一万元以上二万元以下的罚款：</w:t>
      </w:r>
    </w:p>
    <w:p>
      <w:pPr>
        <w:keepNext w:val="0"/>
        <w:keepLines w:val="0"/>
        <w:pageBreakBefore w:val="0"/>
        <w:widowControl/>
        <w:kinsoku/>
        <w:wordWrap/>
        <w:overflowPunct/>
        <w:topLinePunct w:val="0"/>
        <w:autoSpaceDE/>
        <w:autoSpaceDN/>
        <w:bidi w:val="0"/>
        <w:spacing w:line="520" w:lineRule="exact"/>
        <w:ind w:firstLine="482"/>
        <w:textAlignment w:val="auto"/>
        <w:rPr>
          <w:rFonts w:hint="eastAsia"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val="zh-CN" w:bidi="zh-CN"/>
        </w:rPr>
        <w:t xml:space="preserve">1.未按照规定组织劳动者进行职业卫生培训，涉及五人以下的； </w:t>
      </w:r>
    </w:p>
    <w:p>
      <w:pPr>
        <w:keepNext w:val="0"/>
        <w:keepLines w:val="0"/>
        <w:pageBreakBefore w:val="0"/>
        <w:widowControl/>
        <w:kinsoku/>
        <w:wordWrap/>
        <w:overflowPunct/>
        <w:topLinePunct w:val="0"/>
        <w:autoSpaceDE/>
        <w:autoSpaceDN/>
        <w:bidi w:val="0"/>
        <w:spacing w:line="520" w:lineRule="exact"/>
        <w:ind w:firstLine="482"/>
        <w:textAlignment w:val="auto"/>
        <w:rPr>
          <w:rFonts w:hint="eastAsia"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val="zh-CN" w:bidi="zh-CN"/>
        </w:rPr>
        <w:t>2.未对劳动者个人职业病防护采取指导、督促措施，涉及五人以下的。</w:t>
      </w:r>
    </w:p>
    <w:p>
      <w:pPr>
        <w:keepNext w:val="0"/>
        <w:keepLines w:val="0"/>
        <w:pageBreakBefore w:val="0"/>
        <w:widowControl/>
        <w:kinsoku/>
        <w:wordWrap/>
        <w:overflowPunct/>
        <w:topLinePunct w:val="0"/>
        <w:autoSpaceDE/>
        <w:autoSpaceDN/>
        <w:bidi w:val="0"/>
        <w:spacing w:line="520" w:lineRule="exact"/>
        <w:ind w:firstLine="482"/>
        <w:textAlignment w:val="auto"/>
        <w:rPr>
          <w:rFonts w:hint="eastAsia"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val="zh-CN" w:bidi="zh-CN"/>
        </w:rPr>
        <w:t>（二）有下列情形之一的，处以二万元以上五万元以下的罚款：</w:t>
      </w:r>
    </w:p>
    <w:p>
      <w:pPr>
        <w:keepNext w:val="0"/>
        <w:keepLines w:val="0"/>
        <w:pageBreakBefore w:val="0"/>
        <w:widowControl/>
        <w:kinsoku/>
        <w:wordWrap/>
        <w:overflowPunct/>
        <w:topLinePunct w:val="0"/>
        <w:autoSpaceDE/>
        <w:autoSpaceDN/>
        <w:bidi w:val="0"/>
        <w:spacing w:line="520" w:lineRule="exact"/>
        <w:ind w:firstLine="482"/>
        <w:textAlignment w:val="auto"/>
        <w:rPr>
          <w:rFonts w:hint="eastAsia"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val="zh-CN" w:bidi="zh-CN"/>
        </w:rPr>
        <w:t>1.有第一项两种情形的；</w:t>
      </w:r>
    </w:p>
    <w:p>
      <w:pPr>
        <w:keepNext w:val="0"/>
        <w:keepLines w:val="0"/>
        <w:pageBreakBefore w:val="0"/>
        <w:widowControl/>
        <w:kinsoku/>
        <w:wordWrap/>
        <w:overflowPunct/>
        <w:topLinePunct w:val="0"/>
        <w:autoSpaceDE/>
        <w:autoSpaceDN/>
        <w:bidi w:val="0"/>
        <w:spacing w:line="520" w:lineRule="exact"/>
        <w:ind w:firstLine="482"/>
        <w:textAlignment w:val="auto"/>
        <w:rPr>
          <w:rFonts w:hint="eastAsia"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val="zh-CN" w:bidi="zh-CN"/>
        </w:rPr>
        <w:t>2.有第一项情形之一，且涉及六人至十人的。</w:t>
      </w:r>
    </w:p>
    <w:p>
      <w:pPr>
        <w:keepNext w:val="0"/>
        <w:keepLines w:val="0"/>
        <w:pageBreakBefore w:val="0"/>
        <w:widowControl/>
        <w:kinsoku/>
        <w:wordWrap/>
        <w:overflowPunct/>
        <w:topLinePunct w:val="0"/>
        <w:autoSpaceDE/>
        <w:autoSpaceDN/>
        <w:bidi w:val="0"/>
        <w:spacing w:line="520" w:lineRule="exact"/>
        <w:ind w:firstLine="482"/>
        <w:textAlignment w:val="auto"/>
        <w:rPr>
          <w:rFonts w:hint="eastAsia"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val="zh-CN" w:bidi="zh-CN"/>
        </w:rPr>
        <w:t>（三）有第二项第2目情形，且涉及十一人以上的，处以五万元以上十万元以下的罚款。</w:t>
      </w:r>
    </w:p>
    <w:p>
      <w:pPr>
        <w:keepNext w:val="0"/>
        <w:keepLines w:val="0"/>
        <w:pageBreakBefore w:val="0"/>
        <w:widowControl/>
        <w:kinsoku/>
        <w:wordWrap/>
        <w:overflowPunct/>
        <w:topLinePunct w:val="0"/>
        <w:autoSpaceDE/>
        <w:autoSpaceDN/>
        <w:bidi w:val="0"/>
        <w:spacing w:line="520" w:lineRule="exact"/>
        <w:ind w:firstLine="482"/>
        <w:textAlignment w:val="auto"/>
        <w:rPr>
          <w:rFonts w:hint="eastAsia"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val="zh-CN" w:bidi="zh-CN"/>
        </w:rPr>
        <w:t>有本法第七十条第五项情形的，给予警告，责令限期改正；逾期不改正的，按照下列规定罚款：</w:t>
      </w:r>
    </w:p>
    <w:p>
      <w:pPr>
        <w:keepNext w:val="0"/>
        <w:keepLines w:val="0"/>
        <w:pageBreakBefore w:val="0"/>
        <w:widowControl/>
        <w:kinsoku/>
        <w:wordWrap/>
        <w:overflowPunct/>
        <w:topLinePunct w:val="0"/>
        <w:autoSpaceDE/>
        <w:autoSpaceDN/>
        <w:bidi w:val="0"/>
        <w:spacing w:line="520" w:lineRule="exact"/>
        <w:ind w:firstLine="482"/>
        <w:textAlignment w:val="auto"/>
        <w:rPr>
          <w:rFonts w:hint="eastAsia"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val="zh-CN" w:bidi="zh-CN"/>
        </w:rPr>
        <w:t>（一）国内首次使用或者首次进口与职业病危害有关的化学材料，有下列情之一的,处以一万元以上五万元以下的罚款：</w:t>
      </w:r>
    </w:p>
    <w:p>
      <w:pPr>
        <w:keepNext w:val="0"/>
        <w:keepLines w:val="0"/>
        <w:pageBreakBefore w:val="0"/>
        <w:widowControl/>
        <w:kinsoku/>
        <w:wordWrap/>
        <w:overflowPunct/>
        <w:topLinePunct w:val="0"/>
        <w:autoSpaceDE/>
        <w:autoSpaceDN/>
        <w:bidi w:val="0"/>
        <w:spacing w:line="520" w:lineRule="exact"/>
        <w:ind w:firstLine="482"/>
        <w:textAlignment w:val="auto"/>
        <w:rPr>
          <w:rFonts w:hint="eastAsia"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val="zh-CN" w:bidi="zh-CN"/>
        </w:rPr>
        <w:t>1.未按照规定报送毒性鉴定资料的；</w:t>
      </w:r>
    </w:p>
    <w:p>
      <w:pPr>
        <w:keepNext w:val="0"/>
        <w:keepLines w:val="0"/>
        <w:pageBreakBefore w:val="0"/>
        <w:widowControl/>
        <w:kinsoku/>
        <w:wordWrap/>
        <w:overflowPunct/>
        <w:topLinePunct w:val="0"/>
        <w:autoSpaceDE/>
        <w:autoSpaceDN/>
        <w:bidi w:val="0"/>
        <w:spacing w:line="520" w:lineRule="exact"/>
        <w:ind w:firstLine="482"/>
        <w:textAlignment w:val="auto"/>
        <w:rPr>
          <w:rFonts w:hint="eastAsia"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val="zh-CN" w:bidi="zh-CN"/>
        </w:rPr>
        <w:t>2.未按规定报送有关部门登记注册或者批准进口文件的。</w:t>
      </w:r>
    </w:p>
    <w:p>
      <w:pPr>
        <w:keepNext w:val="0"/>
        <w:keepLines w:val="0"/>
        <w:pageBreakBefore w:val="0"/>
        <w:widowControl/>
        <w:kinsoku/>
        <w:wordWrap/>
        <w:overflowPunct/>
        <w:topLinePunct w:val="0"/>
        <w:autoSpaceDE/>
        <w:autoSpaceDN/>
        <w:bidi w:val="0"/>
        <w:spacing w:line="520" w:lineRule="exact"/>
        <w:ind w:firstLine="482"/>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val="zh-CN" w:bidi="zh-CN"/>
        </w:rPr>
        <w:t>（二）有第一项两种情形的，处以五万元以上十万元以下的罚款。</w:t>
      </w:r>
    </w:p>
    <w:p>
      <w:pPr>
        <w:keepNext w:val="0"/>
        <w:keepLines w:val="0"/>
        <w:pageBreakBefore w:val="0"/>
        <w:widowControl/>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 w:val="18"/>
          <w:highlight w:val="none"/>
          <w:lang w:val="zh-CN" w:bidi="zh-CN"/>
        </w:rPr>
      </w:pPr>
      <w:r>
        <w:rPr>
          <w:rFonts w:hint="eastAsia" w:ascii="仿宋" w:hAnsi="仿宋" w:eastAsia="仿宋" w:cs="仿宋"/>
          <w:b/>
          <w:bCs/>
          <w:color w:val="auto"/>
          <w:kern w:val="21"/>
          <w:szCs w:val="22"/>
          <w:highlight w:val="none"/>
          <w:lang w:val="zh-CN" w:bidi="zh-CN"/>
        </w:rPr>
        <w:t>▲裁量因素：</w:t>
      </w:r>
      <w:r>
        <w:rPr>
          <w:rFonts w:ascii="仿宋" w:hAnsi="仿宋" w:eastAsia="仿宋" w:cs="仿宋"/>
          <w:b w:val="0"/>
          <w:bCs/>
          <w:color w:val="auto"/>
          <w:kern w:val="21"/>
          <w:szCs w:val="22"/>
          <w:highlight w:val="none"/>
          <w:lang w:val="zh-CN" w:bidi="zh-CN"/>
        </w:rPr>
        <w:t>①情形；②人数。</w:t>
      </w:r>
    </w:p>
    <w:p>
      <w:pPr>
        <w:keepNext w:val="0"/>
        <w:keepLines w:val="0"/>
        <w:pageBreakBefore w:val="0"/>
        <w:widowControl/>
        <w:kinsoku/>
        <w:wordWrap/>
        <w:overflowPunct/>
        <w:topLinePunct w:val="0"/>
        <w:autoSpaceDE/>
        <w:autoSpaceDN/>
        <w:bidi w:val="0"/>
        <w:spacing w:line="520" w:lineRule="exact"/>
        <w:ind w:firstLine="420"/>
        <w:jc w:val="left"/>
        <w:textAlignment w:val="auto"/>
        <w:rPr>
          <w:rFonts w:ascii="仿宋" w:hAnsi="仿宋" w:eastAsia="仿宋" w:cs="仿宋"/>
          <w:b w:val="0"/>
          <w:bCs/>
          <w:color w:val="auto"/>
          <w:kern w:val="21"/>
          <w:szCs w:val="22"/>
          <w:highlight w:val="none"/>
          <w:lang w:val="zh-CN" w:bidi="zh-CN"/>
        </w:rPr>
      </w:pPr>
      <w:r>
        <w:rPr>
          <w:rFonts w:hint="eastAsia" w:ascii="仿宋" w:hAnsi="仿宋" w:eastAsia="仿宋" w:cs="仿宋"/>
          <w:b/>
          <w:bCs/>
          <w:color w:val="auto"/>
          <w:kern w:val="21"/>
          <w:szCs w:val="22"/>
          <w:highlight w:val="none"/>
          <w:lang w:val="zh-CN" w:bidi="zh-CN"/>
        </w:rPr>
        <w:t>▲处罚条文：</w:t>
      </w:r>
      <w:r>
        <w:rPr>
          <w:rFonts w:ascii="仿宋" w:hAnsi="仿宋" w:eastAsia="仿宋" w:cs="仿宋"/>
          <w:b w:val="0"/>
          <w:bCs/>
          <w:color w:val="auto"/>
          <w:kern w:val="21"/>
          <w:szCs w:val="22"/>
          <w:highlight w:val="none"/>
          <w:lang w:val="zh-CN" w:bidi="zh-CN"/>
        </w:rPr>
        <w:t>《中华人民共和国职业病防治法》第七十条 对违反本法规定，有下列行为之一的，由卫生行政部门给予警告，责令限期改正；逾期不改正的，处十万元以下的罚款：（一）工作场所职业病危害因素检测、评价结果没有存档、上报、公布的；（二）未采取本法第二十条规定的职业病防治管理措施的；（三）未按照规定公布有关职业病防治的规章制度、操作规程、职业病危害事故应急救援措施的；（四）未按照规定组织劳动者进行职业卫生培训，或者未对劳动者个人职业病防护采取指导、督促措施的；（五）国内首次使用或者首次进口与职业病危害有关的化学材料，未按照规定报送毒性鉴定资料以及经有关部门登记注册或者批准进口的文件的。</w:t>
      </w:r>
    </w:p>
    <w:p>
      <w:pPr>
        <w:keepNext w:val="0"/>
        <w:keepLines w:val="0"/>
        <w:pageBreakBefore w:val="0"/>
        <w:widowControl/>
        <w:kinsoku/>
        <w:wordWrap/>
        <w:overflowPunct/>
        <w:topLinePunct w:val="0"/>
        <w:autoSpaceDE/>
        <w:autoSpaceDN/>
        <w:bidi w:val="0"/>
        <w:spacing w:line="520" w:lineRule="exact"/>
        <w:ind w:firstLine="420"/>
        <w:jc w:val="left"/>
        <w:textAlignment w:val="auto"/>
        <w:rPr>
          <w:rFonts w:ascii="仿宋" w:hAnsi="仿宋" w:eastAsia="仿宋" w:cs="仿宋"/>
          <w:b w:val="0"/>
          <w:bCs/>
          <w:color w:val="auto"/>
          <w:kern w:val="21"/>
          <w:szCs w:val="22"/>
          <w:highlight w:val="none"/>
          <w:lang w:val="zh-CN" w:bidi="zh-CN"/>
        </w:rPr>
      </w:pPr>
      <w:r>
        <w:rPr>
          <w:rFonts w:ascii="仿宋" w:hAnsi="仿宋" w:eastAsia="仿宋" w:cs="仿宋"/>
          <w:b w:val="0"/>
          <w:bCs/>
          <w:color w:val="auto"/>
          <w:kern w:val="21"/>
          <w:szCs w:val="22"/>
          <w:highlight w:val="none"/>
          <w:lang w:val="zh-CN" w:bidi="zh-CN"/>
        </w:rPr>
        <w:t>第二十条 用人单位应当采取下列职业病防治管理措施：（一）设置或者指定职业卫生管理机构或者组织，配备专职或者兼职的职业卫生管理人员，负责本单位的职业病防治工作；（二）制定职业病防治计划和实施方案；（三）建立、健全职业卫生管理制度和操作规程；（四）建立、健全职业卫生档案和劳动者健康监护档案；（五）建立、健全工作场所职业病危害因素监测及评价制度；（六）建立、健全职业病危害事故应急救援预案。</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黑体" w:hAnsi="仿宋" w:eastAsia="黑体" w:cs="仿宋"/>
          <w:b w:val="0"/>
          <w:bCs/>
          <w:color w:val="auto"/>
          <w:kern w:val="21"/>
          <w:sz w:val="24"/>
          <w:highlight w:val="none"/>
          <w:lang w:val="zh-CN" w:bidi="zh-CN"/>
        </w:rPr>
        <w:t xml:space="preserve">第三条 </w:t>
      </w:r>
      <w:r>
        <w:rPr>
          <w:rFonts w:ascii="仿宋" w:hAnsi="仿宋" w:eastAsia="仿宋" w:cs="仿宋"/>
          <w:b w:val="0"/>
          <w:bCs/>
          <w:color w:val="auto"/>
          <w:kern w:val="21"/>
          <w:sz w:val="24"/>
          <w:highlight w:val="none"/>
          <w:lang w:val="zh-CN" w:bidi="zh-CN"/>
        </w:rPr>
        <w:t>依据《中华人民共和国职业病防治法》第七十一条规定处罚的裁量基准：</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（一）有本法第七十一条第一项情形的，按下列规定处罚：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highlight w:val="none"/>
          <w:lang w:bidi="zh-CN"/>
        </w:rPr>
        <w:t>1.</w:t>
      </w:r>
      <w:r>
        <w:rPr>
          <w:rFonts w:ascii="仿宋" w:hAnsi="仿宋" w:eastAsia="仿宋" w:cs="仿宋"/>
          <w:b w:val="0"/>
          <w:bCs/>
          <w:color w:val="auto"/>
          <w:kern w:val="21"/>
          <w:sz w:val="24"/>
          <w:szCs w:val="22"/>
          <w:highlight w:val="none"/>
          <w:lang w:val="zh-CN" w:bidi="zh-CN"/>
        </w:rPr>
        <w:t>未按规定</w:t>
      </w:r>
      <w:r>
        <w:rPr>
          <w:rFonts w:hint="eastAsia" w:ascii="仿宋" w:hAnsi="仿宋" w:eastAsia="仿宋" w:cs="仿宋"/>
          <w:b w:val="0"/>
          <w:bCs/>
          <w:color w:val="auto"/>
          <w:kern w:val="21"/>
          <w:sz w:val="24"/>
          <w:highlight w:val="none"/>
          <w:lang w:bidi="zh-CN"/>
        </w:rPr>
        <w:t>及时、如实</w:t>
      </w:r>
      <w:r>
        <w:rPr>
          <w:rFonts w:ascii="仿宋" w:hAnsi="仿宋" w:eastAsia="仿宋" w:cs="仿宋"/>
          <w:b w:val="0"/>
          <w:bCs/>
          <w:color w:val="auto"/>
          <w:kern w:val="21"/>
          <w:sz w:val="24"/>
          <w:szCs w:val="22"/>
          <w:highlight w:val="none"/>
          <w:lang w:val="zh-CN" w:bidi="zh-CN"/>
        </w:rPr>
        <w:t>申报职业病危害项目的，责令限期改正，给予警告；</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bidi="zh-CN"/>
        </w:rPr>
        <w:t>2.</w:t>
      </w:r>
      <w:r>
        <w:rPr>
          <w:rFonts w:hint="eastAsia" w:ascii="仿宋" w:hAnsi="仿宋" w:eastAsia="仿宋" w:cs="仿宋"/>
          <w:b w:val="0"/>
          <w:bCs/>
          <w:color w:val="auto"/>
          <w:kern w:val="21"/>
          <w:sz w:val="24"/>
          <w:szCs w:val="22"/>
          <w:highlight w:val="none"/>
          <w:lang w:val="zh-CN" w:bidi="zh-CN"/>
        </w:rPr>
        <w:t>有第</w:t>
      </w:r>
      <w:r>
        <w:rPr>
          <w:rFonts w:hint="eastAsia" w:ascii="仿宋" w:hAnsi="仿宋" w:eastAsia="仿宋" w:cs="仿宋"/>
          <w:b w:val="0"/>
          <w:bCs/>
          <w:color w:val="auto"/>
          <w:kern w:val="21"/>
          <w:sz w:val="24"/>
          <w:szCs w:val="22"/>
          <w:highlight w:val="none"/>
          <w:lang w:val="en-US" w:bidi="zh-CN"/>
        </w:rPr>
        <w:t>1目情形</w:t>
      </w:r>
      <w:r>
        <w:rPr>
          <w:rFonts w:hint="eastAsia" w:ascii="仿宋" w:hAnsi="仿宋" w:eastAsia="仿宋" w:cs="仿宋"/>
          <w:b w:val="0"/>
          <w:bCs/>
          <w:color w:val="auto"/>
          <w:kern w:val="21"/>
          <w:sz w:val="24"/>
          <w:szCs w:val="22"/>
          <w:highlight w:val="none"/>
          <w:lang w:val="zh-CN" w:bidi="zh-CN"/>
        </w:rPr>
        <w:t>，经警告、责令改正逾期不改正的，</w:t>
      </w:r>
      <w:r>
        <w:rPr>
          <w:rFonts w:ascii="仿宋" w:hAnsi="仿宋" w:eastAsia="仿宋" w:cs="仿宋"/>
          <w:b w:val="0"/>
          <w:bCs/>
          <w:color w:val="auto"/>
          <w:kern w:val="21"/>
          <w:sz w:val="24"/>
          <w:szCs w:val="22"/>
          <w:highlight w:val="none"/>
          <w:lang w:val="zh-CN" w:bidi="zh-CN"/>
        </w:rPr>
        <w:t>给予警告</w:t>
      </w:r>
      <w:r>
        <w:rPr>
          <w:rFonts w:hint="eastAsia" w:ascii="仿宋" w:hAnsi="仿宋" w:eastAsia="仿宋" w:cs="仿宋"/>
          <w:b w:val="0"/>
          <w:bCs/>
          <w:color w:val="auto"/>
          <w:kern w:val="21"/>
          <w:sz w:val="24"/>
          <w:szCs w:val="22"/>
          <w:highlight w:val="none"/>
          <w:lang w:val="zh-CN" w:bidi="zh-CN"/>
        </w:rPr>
        <w:t>，并</w:t>
      </w:r>
      <w:r>
        <w:rPr>
          <w:rFonts w:ascii="仿宋" w:hAnsi="仿宋" w:eastAsia="仿宋" w:cs="仿宋"/>
          <w:b w:val="0"/>
          <w:bCs/>
          <w:color w:val="auto"/>
          <w:kern w:val="21"/>
          <w:sz w:val="24"/>
          <w:szCs w:val="22"/>
          <w:highlight w:val="none"/>
          <w:lang w:val="zh-CN" w:bidi="zh-CN"/>
        </w:rPr>
        <w:t>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五万元以上七万元以下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2"/>
          <w:szCs w:val="22"/>
          <w:highlight w:val="none"/>
          <w:lang w:val="zh-CN" w:bidi="zh-CN"/>
        </w:rPr>
      </w:pPr>
      <w:r>
        <w:rPr>
          <w:rFonts w:hint="eastAsia" w:ascii="仿宋" w:hAnsi="仿宋" w:eastAsia="仿宋" w:cs="仿宋"/>
          <w:b w:val="0"/>
          <w:bCs/>
          <w:color w:val="auto"/>
          <w:kern w:val="21"/>
          <w:sz w:val="24"/>
          <w:szCs w:val="22"/>
          <w:highlight w:val="none"/>
          <w:lang w:bidi="zh-CN"/>
        </w:rPr>
        <w:t>3.</w:t>
      </w:r>
      <w:r>
        <w:rPr>
          <w:rFonts w:hint="eastAsia" w:ascii="仿宋" w:hAnsi="仿宋" w:eastAsia="仿宋" w:cs="仿宋"/>
          <w:b w:val="0"/>
          <w:bCs/>
          <w:color w:val="auto"/>
          <w:kern w:val="21"/>
          <w:sz w:val="24"/>
          <w:szCs w:val="22"/>
          <w:highlight w:val="none"/>
          <w:lang w:val="zh-CN" w:bidi="zh-CN"/>
        </w:rPr>
        <w:t>有第</w:t>
      </w:r>
      <w:r>
        <w:rPr>
          <w:rFonts w:hint="eastAsia" w:ascii="仿宋" w:hAnsi="仿宋" w:eastAsia="仿宋" w:cs="仿宋"/>
          <w:b w:val="0"/>
          <w:bCs/>
          <w:color w:val="auto"/>
          <w:kern w:val="21"/>
          <w:sz w:val="24"/>
          <w:szCs w:val="22"/>
          <w:highlight w:val="none"/>
          <w:lang w:val="en-US" w:bidi="zh-CN"/>
        </w:rPr>
        <w:t>1目情形</w:t>
      </w:r>
      <w:r>
        <w:rPr>
          <w:rFonts w:hint="eastAsia" w:ascii="仿宋" w:hAnsi="仿宋" w:eastAsia="仿宋" w:cs="仿宋"/>
          <w:b w:val="0"/>
          <w:bCs/>
          <w:color w:val="auto"/>
          <w:kern w:val="21"/>
          <w:sz w:val="24"/>
          <w:highlight w:val="none"/>
          <w:lang w:val="zh-CN" w:bidi="zh-CN"/>
        </w:rPr>
        <w:t>，</w:t>
      </w:r>
      <w:r>
        <w:rPr>
          <w:rFonts w:hint="eastAsia" w:ascii="仿宋" w:hAnsi="仿宋" w:eastAsia="仿宋" w:cs="仿宋"/>
          <w:b w:val="0"/>
          <w:bCs/>
          <w:color w:val="auto"/>
          <w:kern w:val="21"/>
          <w:sz w:val="24"/>
          <w:highlight w:val="none"/>
          <w:lang w:bidi="zh-CN"/>
        </w:rPr>
        <w:t>经罚款处罚仍不改正的</w:t>
      </w:r>
      <w:r>
        <w:rPr>
          <w:rFonts w:hint="eastAsia" w:ascii="仿宋" w:hAnsi="仿宋" w:eastAsia="仿宋" w:cs="仿宋"/>
          <w:b w:val="0"/>
          <w:bCs/>
          <w:color w:val="auto"/>
          <w:kern w:val="21"/>
          <w:sz w:val="24"/>
          <w:highlight w:val="none"/>
          <w:lang w:val="zh-CN" w:bidi="zh-CN"/>
        </w:rPr>
        <w:t>，</w:t>
      </w:r>
      <w:r>
        <w:rPr>
          <w:rFonts w:ascii="仿宋" w:hAnsi="仿宋" w:eastAsia="仿宋" w:cs="仿宋"/>
          <w:b w:val="0"/>
          <w:bCs/>
          <w:color w:val="auto"/>
          <w:kern w:val="21"/>
          <w:sz w:val="24"/>
          <w:szCs w:val="22"/>
          <w:highlight w:val="none"/>
          <w:lang w:val="zh-CN" w:bidi="zh-CN"/>
        </w:rPr>
        <w:t>给予警告</w:t>
      </w:r>
      <w:r>
        <w:rPr>
          <w:rFonts w:hint="eastAsia" w:ascii="仿宋" w:hAnsi="仿宋" w:eastAsia="仿宋" w:cs="仿宋"/>
          <w:b w:val="0"/>
          <w:bCs/>
          <w:color w:val="auto"/>
          <w:kern w:val="21"/>
          <w:sz w:val="24"/>
          <w:szCs w:val="22"/>
          <w:highlight w:val="none"/>
          <w:lang w:val="zh-CN" w:bidi="zh-CN"/>
        </w:rPr>
        <w:t>，并</w:t>
      </w:r>
      <w:r>
        <w:rPr>
          <w:rFonts w:ascii="仿宋" w:hAnsi="仿宋" w:eastAsia="仿宋" w:cs="仿宋"/>
          <w:b w:val="0"/>
          <w:bCs/>
          <w:color w:val="auto"/>
          <w:kern w:val="21"/>
          <w:sz w:val="24"/>
          <w:szCs w:val="22"/>
          <w:highlight w:val="none"/>
          <w:lang w:val="zh-CN" w:bidi="zh-CN"/>
        </w:rPr>
        <w:t>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七万元以</w:t>
      </w:r>
      <w:r>
        <w:rPr>
          <w:rFonts w:hint="eastAsia" w:ascii="仿宋" w:hAnsi="仿宋" w:eastAsia="仿宋" w:cs="仿宋"/>
          <w:b w:val="0"/>
          <w:bCs/>
          <w:color w:val="auto"/>
          <w:kern w:val="21"/>
          <w:sz w:val="24"/>
          <w:szCs w:val="22"/>
          <w:highlight w:val="none"/>
          <w:lang w:val="zh-CN" w:bidi="zh-CN"/>
        </w:rPr>
        <w:t>上</w:t>
      </w:r>
      <w:r>
        <w:rPr>
          <w:rFonts w:ascii="仿宋" w:hAnsi="仿宋" w:eastAsia="仿宋" w:cs="仿宋"/>
          <w:b w:val="0"/>
          <w:bCs/>
          <w:color w:val="auto"/>
          <w:kern w:val="21"/>
          <w:sz w:val="24"/>
          <w:szCs w:val="22"/>
          <w:highlight w:val="none"/>
          <w:lang w:val="zh-CN" w:bidi="zh-CN"/>
        </w:rPr>
        <w:t>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tabs>
          <w:tab w:val="left" w:pos="933"/>
        </w:tabs>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ascii="仿宋" w:hAnsi="仿宋" w:eastAsia="仿宋" w:cs="仿宋"/>
          <w:b w:val="0"/>
          <w:bCs/>
          <w:color w:val="auto"/>
          <w:kern w:val="21"/>
          <w:sz w:val="24"/>
          <w:szCs w:val="22"/>
          <w:highlight w:val="none"/>
          <w:lang w:val="zh-CN" w:bidi="zh-CN"/>
        </w:rPr>
        <w:t>（二）有本法第七十一条第二项情形的，按下列规定处罚：</w:t>
      </w:r>
    </w:p>
    <w:p>
      <w:pPr>
        <w:keepNext w:val="0"/>
        <w:keepLines w:val="0"/>
        <w:pageBreakBefore w:val="0"/>
        <w:widowControl/>
        <w:tabs>
          <w:tab w:val="left" w:pos="933"/>
        </w:tabs>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bidi="zh-CN"/>
        </w:rPr>
        <w:t>1.</w:t>
      </w:r>
      <w:r>
        <w:rPr>
          <w:rFonts w:ascii="仿宋" w:hAnsi="仿宋" w:eastAsia="仿宋" w:cs="仿宋"/>
          <w:b w:val="0"/>
          <w:bCs/>
          <w:color w:val="auto"/>
          <w:kern w:val="21"/>
          <w:sz w:val="24"/>
          <w:szCs w:val="22"/>
          <w:highlight w:val="none"/>
          <w:lang w:val="zh-CN" w:bidi="zh-CN"/>
        </w:rPr>
        <w:t>职业病危害因素日常监测无专人负责，或者</w:t>
      </w:r>
      <w:r>
        <w:rPr>
          <w:rFonts w:hint="eastAsia" w:ascii="仿宋" w:hAnsi="仿宋" w:eastAsia="仿宋" w:cs="仿宋"/>
          <w:b w:val="0"/>
          <w:bCs/>
          <w:color w:val="auto"/>
          <w:kern w:val="21"/>
          <w:sz w:val="24"/>
          <w:szCs w:val="22"/>
          <w:highlight w:val="none"/>
          <w:lang w:val="zh-CN" w:bidi="zh-CN"/>
        </w:rPr>
        <w:t>监测系统</w:t>
      </w:r>
      <w:r>
        <w:rPr>
          <w:rFonts w:ascii="仿宋" w:hAnsi="仿宋" w:eastAsia="仿宋" w:cs="仿宋"/>
          <w:b w:val="0"/>
          <w:bCs/>
          <w:color w:val="auto"/>
          <w:kern w:val="21"/>
          <w:sz w:val="24"/>
          <w:szCs w:val="22"/>
          <w:highlight w:val="none"/>
          <w:lang w:val="zh-CN" w:bidi="zh-CN"/>
        </w:rPr>
        <w:t>不能正常监测的，责令限期改正，给予警告；</w:t>
      </w:r>
    </w:p>
    <w:p>
      <w:pPr>
        <w:keepNext w:val="0"/>
        <w:keepLines w:val="0"/>
        <w:pageBreakBefore w:val="0"/>
        <w:widowControl/>
        <w:tabs>
          <w:tab w:val="left" w:pos="933"/>
        </w:tabs>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bidi="zh-CN"/>
        </w:rPr>
        <w:t>2.</w:t>
      </w:r>
      <w:r>
        <w:rPr>
          <w:rFonts w:ascii="仿宋" w:hAnsi="仿宋" w:eastAsia="仿宋" w:cs="仿宋"/>
          <w:b w:val="0"/>
          <w:bCs/>
          <w:color w:val="auto"/>
          <w:kern w:val="21"/>
          <w:sz w:val="24"/>
          <w:szCs w:val="22"/>
          <w:highlight w:val="none"/>
          <w:lang w:val="zh-CN" w:bidi="zh-CN"/>
        </w:rPr>
        <w:t>无日常监测系统的，</w:t>
      </w:r>
      <w:r>
        <w:rPr>
          <w:rFonts w:hint="eastAsia" w:ascii="仿宋" w:hAnsi="仿宋" w:eastAsia="仿宋" w:cs="仿宋"/>
          <w:b w:val="0"/>
          <w:bCs/>
          <w:color w:val="auto"/>
          <w:kern w:val="21"/>
          <w:sz w:val="24"/>
          <w:szCs w:val="22"/>
          <w:highlight w:val="none"/>
          <w:lang w:val="zh-CN" w:bidi="zh-CN"/>
        </w:rPr>
        <w:t>责令限期改正，给予警告，并</w:t>
      </w:r>
      <w:r>
        <w:rPr>
          <w:rFonts w:ascii="仿宋" w:hAnsi="仿宋" w:eastAsia="仿宋" w:cs="仿宋"/>
          <w:b w:val="0"/>
          <w:bCs/>
          <w:color w:val="auto"/>
          <w:kern w:val="21"/>
          <w:sz w:val="24"/>
          <w:szCs w:val="22"/>
          <w:highlight w:val="none"/>
          <w:lang w:val="zh-CN" w:bidi="zh-CN"/>
        </w:rPr>
        <w:t>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五万元以上七万元以下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tabs>
          <w:tab w:val="left" w:pos="933"/>
        </w:tabs>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bidi="zh-CN"/>
        </w:rPr>
        <w:t>3.</w:t>
      </w:r>
      <w:r>
        <w:rPr>
          <w:rFonts w:ascii="仿宋" w:hAnsi="仿宋" w:eastAsia="仿宋" w:cs="仿宋"/>
          <w:b w:val="0"/>
          <w:bCs/>
          <w:color w:val="auto"/>
          <w:kern w:val="21"/>
          <w:sz w:val="24"/>
          <w:szCs w:val="22"/>
          <w:highlight w:val="none"/>
          <w:lang w:val="zh-CN" w:bidi="zh-CN"/>
        </w:rPr>
        <w:t>有第</w:t>
      </w:r>
      <w:r>
        <w:rPr>
          <w:rFonts w:hint="eastAsia" w:ascii="仿宋" w:hAnsi="仿宋" w:eastAsia="仿宋" w:cs="仿宋"/>
          <w:b w:val="0"/>
          <w:bCs/>
          <w:color w:val="auto"/>
          <w:kern w:val="21"/>
          <w:sz w:val="24"/>
          <w:szCs w:val="22"/>
          <w:highlight w:val="none"/>
          <w:lang w:val="en-US" w:bidi="zh-CN"/>
        </w:rPr>
        <w:t>1</w:t>
      </w:r>
      <w:r>
        <w:rPr>
          <w:rFonts w:ascii="仿宋" w:hAnsi="仿宋" w:eastAsia="仿宋" w:cs="仿宋"/>
          <w:b w:val="0"/>
          <w:bCs/>
          <w:color w:val="auto"/>
          <w:kern w:val="21"/>
          <w:sz w:val="24"/>
          <w:szCs w:val="22"/>
          <w:highlight w:val="none"/>
          <w:lang w:val="zh-CN" w:bidi="zh-CN"/>
        </w:rPr>
        <w:t>目、第</w:t>
      </w:r>
      <w:r>
        <w:rPr>
          <w:rFonts w:hint="eastAsia" w:ascii="仿宋" w:hAnsi="仿宋" w:eastAsia="仿宋" w:cs="仿宋"/>
          <w:b w:val="0"/>
          <w:bCs/>
          <w:color w:val="auto"/>
          <w:kern w:val="21"/>
          <w:sz w:val="24"/>
          <w:szCs w:val="22"/>
          <w:highlight w:val="none"/>
          <w:lang w:val="en-US" w:bidi="zh-CN"/>
        </w:rPr>
        <w:t>2</w:t>
      </w:r>
      <w:r>
        <w:rPr>
          <w:rFonts w:ascii="仿宋" w:hAnsi="仿宋" w:eastAsia="仿宋" w:cs="仿宋"/>
          <w:b w:val="0"/>
          <w:bCs/>
          <w:color w:val="auto"/>
          <w:kern w:val="21"/>
          <w:sz w:val="24"/>
          <w:szCs w:val="22"/>
          <w:highlight w:val="none"/>
          <w:lang w:val="zh-CN" w:bidi="zh-CN"/>
        </w:rPr>
        <w:t>目情形之一，经</w:t>
      </w:r>
      <w:r>
        <w:rPr>
          <w:rFonts w:hint="eastAsia" w:ascii="仿宋" w:hAnsi="仿宋" w:eastAsia="仿宋" w:cs="仿宋"/>
          <w:b w:val="0"/>
          <w:bCs/>
          <w:color w:val="auto"/>
          <w:kern w:val="21"/>
          <w:sz w:val="24"/>
          <w:szCs w:val="22"/>
          <w:highlight w:val="none"/>
          <w:lang w:val="zh-CN" w:bidi="zh-CN"/>
        </w:rPr>
        <w:t>处罚仍</w:t>
      </w:r>
      <w:r>
        <w:rPr>
          <w:rFonts w:ascii="仿宋" w:hAnsi="仿宋" w:eastAsia="仿宋" w:cs="仿宋"/>
          <w:b w:val="0"/>
          <w:bCs/>
          <w:color w:val="auto"/>
          <w:kern w:val="21"/>
          <w:sz w:val="24"/>
          <w:szCs w:val="22"/>
          <w:highlight w:val="none"/>
          <w:lang w:val="zh-CN" w:bidi="zh-CN"/>
        </w:rPr>
        <w:t>不改正的，给予警告</w:t>
      </w:r>
      <w:r>
        <w:rPr>
          <w:rFonts w:hint="eastAsia" w:ascii="仿宋" w:hAnsi="仿宋" w:eastAsia="仿宋" w:cs="仿宋"/>
          <w:b w:val="0"/>
          <w:bCs/>
          <w:color w:val="auto"/>
          <w:kern w:val="21"/>
          <w:sz w:val="24"/>
          <w:szCs w:val="22"/>
          <w:highlight w:val="none"/>
          <w:lang w:val="zh-CN" w:bidi="zh-CN"/>
        </w:rPr>
        <w:t>，并</w:t>
      </w:r>
      <w:r>
        <w:rPr>
          <w:rFonts w:ascii="仿宋" w:hAnsi="仿宋" w:eastAsia="仿宋" w:cs="仿宋"/>
          <w:b w:val="0"/>
          <w:bCs/>
          <w:color w:val="auto"/>
          <w:kern w:val="21"/>
          <w:sz w:val="24"/>
          <w:szCs w:val="22"/>
          <w:highlight w:val="none"/>
          <w:lang w:val="zh-CN" w:bidi="zh-CN"/>
        </w:rPr>
        <w:t>处</w:t>
      </w:r>
      <w:r>
        <w:rPr>
          <w:rFonts w:hint="eastAsia" w:ascii="仿宋" w:hAnsi="仿宋" w:eastAsia="仿宋" w:cs="仿宋"/>
          <w:b w:val="0"/>
          <w:bCs/>
          <w:color w:val="auto"/>
          <w:kern w:val="21"/>
          <w:sz w:val="24"/>
          <w:szCs w:val="22"/>
          <w:highlight w:val="none"/>
          <w:lang w:val="zh-CN" w:bidi="zh-CN"/>
        </w:rPr>
        <w:t>以七</w:t>
      </w:r>
      <w:r>
        <w:rPr>
          <w:rFonts w:ascii="仿宋" w:hAnsi="仿宋" w:eastAsia="仿宋" w:cs="仿宋"/>
          <w:b w:val="0"/>
          <w:bCs/>
          <w:color w:val="auto"/>
          <w:kern w:val="21"/>
          <w:sz w:val="24"/>
          <w:szCs w:val="22"/>
          <w:highlight w:val="none"/>
          <w:lang w:val="zh-CN" w:bidi="zh-CN"/>
        </w:rPr>
        <w:t>万元以上十万元以下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tabs>
          <w:tab w:val="left" w:pos="933"/>
        </w:tabs>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（三）有本法第七十一条第三项情形，订立或者变更劳动合同时，未告知劳动者职业病危害真实情况的，按所涉及的劳动者人数处罚：</w:t>
      </w:r>
    </w:p>
    <w:p>
      <w:pPr>
        <w:keepNext w:val="0"/>
        <w:keepLines w:val="0"/>
        <w:pageBreakBefore w:val="0"/>
        <w:widowControl/>
        <w:tabs>
          <w:tab w:val="left" w:pos="933"/>
        </w:tabs>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 w:val="24"/>
          <w:highlight w:val="none"/>
          <w:lang w:bidi="zh-CN"/>
        </w:rPr>
        <w:t>1.</w:t>
      </w:r>
      <w:r>
        <w:rPr>
          <w:rFonts w:hint="eastAsia" w:ascii="仿宋" w:hAnsi="仿宋" w:eastAsia="仿宋" w:cs="仿宋"/>
          <w:b w:val="0"/>
          <w:bCs/>
          <w:color w:val="auto"/>
          <w:kern w:val="21"/>
          <w:sz w:val="24"/>
          <w:szCs w:val="22"/>
          <w:highlight w:val="none"/>
          <w:lang w:val="en-US" w:bidi="zh-CN"/>
        </w:rPr>
        <w:t>涉及人数</w:t>
      </w:r>
      <w:r>
        <w:rPr>
          <w:rFonts w:ascii="仿宋" w:hAnsi="仿宋" w:eastAsia="仿宋" w:cs="仿宋"/>
          <w:b w:val="0"/>
          <w:bCs/>
          <w:color w:val="auto"/>
          <w:kern w:val="21"/>
          <w:sz w:val="24"/>
          <w:szCs w:val="22"/>
          <w:highlight w:val="none"/>
          <w:lang w:val="zh-CN" w:bidi="zh-CN"/>
        </w:rPr>
        <w:t>三人</w:t>
      </w:r>
      <w:r>
        <w:rPr>
          <w:rFonts w:hint="eastAsia" w:ascii="仿宋" w:hAnsi="仿宋" w:eastAsia="仿宋" w:cs="仿宋"/>
          <w:b w:val="0"/>
          <w:bCs/>
          <w:color w:val="auto"/>
          <w:kern w:val="21"/>
          <w:sz w:val="24"/>
          <w:szCs w:val="22"/>
          <w:highlight w:val="none"/>
          <w:lang w:val="en-US" w:bidi="zh-CN"/>
        </w:rPr>
        <w:t>以下</w:t>
      </w:r>
      <w:r>
        <w:rPr>
          <w:rFonts w:ascii="仿宋" w:hAnsi="仿宋" w:eastAsia="仿宋" w:cs="仿宋"/>
          <w:b w:val="0"/>
          <w:bCs/>
          <w:color w:val="auto"/>
          <w:kern w:val="21"/>
          <w:sz w:val="24"/>
          <w:szCs w:val="22"/>
          <w:highlight w:val="none"/>
          <w:lang w:val="zh-CN" w:bidi="zh-CN"/>
        </w:rPr>
        <w:t>的，责令限期改正，给予警告</w:t>
      </w:r>
      <w:r>
        <w:rPr>
          <w:rFonts w:hint="eastAsia" w:ascii="仿宋" w:hAnsi="仿宋" w:eastAsia="仿宋" w:cs="仿宋"/>
          <w:b w:val="0"/>
          <w:bCs/>
          <w:color w:val="auto"/>
          <w:kern w:val="21"/>
          <w:sz w:val="24"/>
          <w:szCs w:val="22"/>
          <w:highlight w:val="none"/>
          <w:lang w:val="zh-CN" w:bidi="zh-CN"/>
        </w:rPr>
        <w:t>，</w:t>
      </w:r>
      <w:r>
        <w:rPr>
          <w:rFonts w:hint="eastAsia" w:ascii="仿宋" w:hAnsi="仿宋" w:eastAsia="仿宋" w:cs="仿宋"/>
          <w:b w:val="0"/>
          <w:bCs/>
          <w:color w:val="auto"/>
          <w:kern w:val="21"/>
          <w:sz w:val="24"/>
          <w:highlight w:val="none"/>
        </w:rPr>
        <w:t>并处</w:t>
      </w:r>
      <w:r>
        <w:rPr>
          <w:rFonts w:hint="eastAsia" w:ascii="仿宋" w:hAnsi="仿宋" w:eastAsia="仿宋" w:cs="仿宋"/>
          <w:b w:val="0"/>
          <w:bCs/>
          <w:color w:val="auto"/>
          <w:kern w:val="21"/>
          <w:sz w:val="24"/>
          <w:highlight w:val="none"/>
          <w:lang w:eastAsia="zh-CN"/>
        </w:rPr>
        <w:t>以</w:t>
      </w:r>
      <w:r>
        <w:rPr>
          <w:rFonts w:hint="eastAsia" w:ascii="仿宋" w:hAnsi="仿宋" w:eastAsia="仿宋" w:cs="仿宋"/>
          <w:b w:val="0"/>
          <w:bCs/>
          <w:color w:val="auto"/>
          <w:kern w:val="21"/>
          <w:sz w:val="24"/>
          <w:highlight w:val="none"/>
        </w:rPr>
        <w:t>五万元</w:t>
      </w:r>
      <w:r>
        <w:rPr>
          <w:rFonts w:hint="eastAsia" w:ascii="仿宋" w:hAnsi="仿宋" w:eastAsia="仿宋" w:cs="仿宋"/>
          <w:b w:val="0"/>
          <w:bCs/>
          <w:color w:val="auto"/>
          <w:kern w:val="21"/>
          <w:sz w:val="24"/>
          <w:highlight w:val="none"/>
          <w:lang w:eastAsia="zh-CN"/>
        </w:rPr>
        <w:t>的</w:t>
      </w:r>
      <w:r>
        <w:rPr>
          <w:rFonts w:hint="eastAsia" w:ascii="仿宋" w:hAnsi="仿宋" w:eastAsia="仿宋" w:cs="仿宋"/>
          <w:b w:val="0"/>
          <w:bCs/>
          <w:color w:val="auto"/>
          <w:kern w:val="21"/>
          <w:sz w:val="24"/>
          <w:highlight w:val="none"/>
        </w:rPr>
        <w:t>罚款；</w:t>
      </w:r>
    </w:p>
    <w:p>
      <w:pPr>
        <w:keepNext w:val="0"/>
        <w:keepLines w:val="0"/>
        <w:pageBreakBefore w:val="0"/>
        <w:widowControl/>
        <w:tabs>
          <w:tab w:val="left" w:pos="933"/>
        </w:tabs>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bidi="zh-CN"/>
        </w:rPr>
        <w:t>2.</w:t>
      </w:r>
      <w:r>
        <w:rPr>
          <w:rFonts w:hint="eastAsia" w:ascii="仿宋" w:hAnsi="仿宋" w:eastAsia="仿宋" w:cs="仿宋"/>
          <w:b w:val="0"/>
          <w:bCs/>
          <w:color w:val="auto"/>
          <w:kern w:val="21"/>
          <w:sz w:val="24"/>
          <w:szCs w:val="22"/>
          <w:highlight w:val="none"/>
          <w:lang w:val="en-US" w:bidi="zh-CN"/>
        </w:rPr>
        <w:t>涉及人数</w:t>
      </w:r>
      <w:r>
        <w:rPr>
          <w:rFonts w:ascii="仿宋" w:hAnsi="仿宋" w:eastAsia="仿宋" w:cs="仿宋"/>
          <w:b w:val="0"/>
          <w:bCs/>
          <w:color w:val="auto"/>
          <w:kern w:val="21"/>
          <w:sz w:val="24"/>
          <w:szCs w:val="22"/>
          <w:highlight w:val="none"/>
          <w:lang w:val="zh-CN" w:bidi="zh-CN"/>
        </w:rPr>
        <w:t>四人至十人的，责令限期改正，给予警告，并处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五万元以上</w:t>
      </w:r>
      <w:r>
        <w:rPr>
          <w:rFonts w:hint="eastAsia" w:ascii="仿宋" w:hAnsi="仿宋" w:eastAsia="仿宋" w:cs="仿宋"/>
          <w:b w:val="0"/>
          <w:bCs/>
          <w:color w:val="auto"/>
          <w:kern w:val="21"/>
          <w:sz w:val="24"/>
          <w:szCs w:val="22"/>
          <w:highlight w:val="none"/>
          <w:lang w:bidi="zh-CN"/>
        </w:rPr>
        <w:t>六</w:t>
      </w:r>
      <w:r>
        <w:rPr>
          <w:rFonts w:ascii="仿宋" w:hAnsi="仿宋" w:eastAsia="仿宋" w:cs="仿宋"/>
          <w:b w:val="0"/>
          <w:bCs/>
          <w:color w:val="auto"/>
          <w:kern w:val="21"/>
          <w:sz w:val="24"/>
          <w:szCs w:val="22"/>
          <w:highlight w:val="none"/>
          <w:lang w:val="zh-CN" w:bidi="zh-CN"/>
        </w:rPr>
        <w:t>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tabs>
          <w:tab w:val="left" w:pos="933"/>
        </w:tabs>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bidi="zh-CN"/>
        </w:rPr>
        <w:t>3.</w:t>
      </w:r>
      <w:r>
        <w:rPr>
          <w:rFonts w:hint="eastAsia" w:ascii="仿宋" w:hAnsi="仿宋" w:eastAsia="仿宋" w:cs="仿宋"/>
          <w:b w:val="0"/>
          <w:bCs/>
          <w:color w:val="auto"/>
          <w:kern w:val="21"/>
          <w:sz w:val="24"/>
          <w:szCs w:val="22"/>
          <w:highlight w:val="none"/>
          <w:lang w:val="en-US" w:bidi="zh-CN"/>
        </w:rPr>
        <w:t>涉及人数</w:t>
      </w:r>
      <w:r>
        <w:rPr>
          <w:rFonts w:ascii="仿宋" w:hAnsi="仿宋" w:eastAsia="仿宋" w:cs="仿宋"/>
          <w:b w:val="0"/>
          <w:bCs/>
          <w:color w:val="auto"/>
          <w:kern w:val="21"/>
          <w:sz w:val="24"/>
          <w:szCs w:val="22"/>
          <w:highlight w:val="none"/>
          <w:lang w:val="zh-CN" w:bidi="zh-CN"/>
        </w:rPr>
        <w:t>十一人以上的，责令限期改正，给予警告，并处</w:t>
      </w:r>
      <w:r>
        <w:rPr>
          <w:rFonts w:hint="eastAsia" w:ascii="仿宋" w:hAnsi="仿宋" w:eastAsia="仿宋" w:cs="仿宋"/>
          <w:b w:val="0"/>
          <w:bCs/>
          <w:color w:val="auto"/>
          <w:kern w:val="21"/>
          <w:sz w:val="24"/>
          <w:szCs w:val="22"/>
          <w:highlight w:val="none"/>
          <w:lang w:val="zh-CN" w:bidi="zh-CN"/>
        </w:rPr>
        <w:t>以六</w:t>
      </w:r>
      <w:r>
        <w:rPr>
          <w:rFonts w:ascii="仿宋" w:hAnsi="仿宋" w:eastAsia="仿宋" w:cs="仿宋"/>
          <w:b w:val="0"/>
          <w:bCs/>
          <w:color w:val="auto"/>
          <w:kern w:val="21"/>
          <w:sz w:val="24"/>
          <w:szCs w:val="22"/>
          <w:highlight w:val="none"/>
          <w:lang w:val="zh-CN" w:bidi="zh-CN"/>
        </w:rPr>
        <w:t>万元以上</w:t>
      </w:r>
      <w:r>
        <w:rPr>
          <w:rFonts w:hint="eastAsia" w:ascii="仿宋" w:hAnsi="仿宋" w:eastAsia="仿宋" w:cs="仿宋"/>
          <w:b w:val="0"/>
          <w:bCs/>
          <w:color w:val="auto"/>
          <w:kern w:val="21"/>
          <w:sz w:val="24"/>
          <w:szCs w:val="22"/>
          <w:highlight w:val="none"/>
          <w:lang w:bidi="zh-CN"/>
        </w:rPr>
        <w:t>八</w:t>
      </w:r>
      <w:r>
        <w:rPr>
          <w:rFonts w:ascii="仿宋" w:hAnsi="仿宋" w:eastAsia="仿宋" w:cs="仿宋"/>
          <w:b w:val="0"/>
          <w:bCs/>
          <w:color w:val="auto"/>
          <w:kern w:val="21"/>
          <w:sz w:val="24"/>
          <w:szCs w:val="22"/>
          <w:highlight w:val="none"/>
          <w:lang w:val="zh-CN" w:bidi="zh-CN"/>
        </w:rPr>
        <w:t>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r>
        <w:rPr>
          <w:rFonts w:hint="eastAsia" w:ascii="仿宋" w:hAnsi="仿宋" w:eastAsia="仿宋" w:cs="仿宋"/>
          <w:b w:val="0"/>
          <w:bCs/>
          <w:color w:val="auto"/>
          <w:kern w:val="21"/>
          <w:sz w:val="24"/>
          <w:szCs w:val="22"/>
          <w:highlight w:val="none"/>
          <w:lang w:val="zh-CN" w:bidi="zh-CN"/>
        </w:rPr>
        <w:t>；</w:t>
      </w:r>
    </w:p>
    <w:p>
      <w:pPr>
        <w:keepNext w:val="0"/>
        <w:keepLines w:val="0"/>
        <w:pageBreakBefore w:val="0"/>
        <w:widowControl/>
        <w:tabs>
          <w:tab w:val="left" w:pos="933"/>
        </w:tabs>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bidi="zh-CN"/>
        </w:rPr>
        <w:t>4.</w:t>
      </w:r>
      <w:r>
        <w:rPr>
          <w:rFonts w:hint="eastAsia" w:ascii="仿宋" w:hAnsi="仿宋" w:eastAsia="仿宋" w:cs="仿宋"/>
          <w:b w:val="0"/>
          <w:bCs/>
          <w:color w:val="auto"/>
          <w:kern w:val="21"/>
          <w:sz w:val="24"/>
          <w:szCs w:val="22"/>
          <w:highlight w:val="none"/>
          <w:lang w:val="zh-CN" w:bidi="zh-CN"/>
        </w:rPr>
        <w:t>有第</w:t>
      </w:r>
      <w:r>
        <w:rPr>
          <w:rFonts w:hint="eastAsia" w:ascii="仿宋" w:hAnsi="仿宋" w:eastAsia="仿宋" w:cs="仿宋"/>
          <w:b w:val="0"/>
          <w:bCs/>
          <w:color w:val="auto"/>
          <w:kern w:val="21"/>
          <w:sz w:val="24"/>
          <w:szCs w:val="22"/>
          <w:highlight w:val="none"/>
          <w:lang w:val="en-US" w:bidi="zh-CN"/>
        </w:rPr>
        <w:t>1</w:t>
      </w:r>
      <w:r>
        <w:rPr>
          <w:rFonts w:hint="eastAsia" w:ascii="仿宋" w:hAnsi="仿宋" w:eastAsia="仿宋" w:cs="仿宋"/>
          <w:b w:val="0"/>
          <w:bCs/>
          <w:color w:val="auto"/>
          <w:kern w:val="21"/>
          <w:sz w:val="24"/>
          <w:szCs w:val="22"/>
          <w:highlight w:val="none"/>
          <w:lang w:val="zh-CN" w:bidi="zh-CN"/>
        </w:rPr>
        <w:t>目</w:t>
      </w:r>
      <w:r>
        <w:rPr>
          <w:rFonts w:hint="eastAsia" w:ascii="仿宋" w:hAnsi="仿宋" w:eastAsia="仿宋" w:cs="仿宋"/>
          <w:b w:val="0"/>
          <w:bCs/>
          <w:color w:val="auto"/>
          <w:kern w:val="21"/>
          <w:sz w:val="24"/>
          <w:szCs w:val="22"/>
          <w:highlight w:val="none"/>
          <w:lang w:bidi="zh-CN"/>
        </w:rPr>
        <w:t>至</w:t>
      </w:r>
      <w:r>
        <w:rPr>
          <w:rFonts w:hint="eastAsia" w:ascii="仿宋" w:hAnsi="仿宋" w:eastAsia="仿宋" w:cs="仿宋"/>
          <w:b w:val="0"/>
          <w:bCs/>
          <w:color w:val="auto"/>
          <w:kern w:val="21"/>
          <w:sz w:val="24"/>
          <w:szCs w:val="22"/>
          <w:highlight w:val="none"/>
          <w:lang w:val="zh-CN" w:bidi="zh-CN"/>
        </w:rPr>
        <w:t>第</w:t>
      </w:r>
      <w:r>
        <w:rPr>
          <w:rFonts w:hint="eastAsia" w:ascii="仿宋" w:hAnsi="仿宋" w:eastAsia="仿宋" w:cs="仿宋"/>
          <w:b w:val="0"/>
          <w:bCs/>
          <w:color w:val="auto"/>
          <w:kern w:val="21"/>
          <w:sz w:val="24"/>
          <w:szCs w:val="22"/>
          <w:highlight w:val="none"/>
          <w:lang w:val="en-US" w:bidi="zh-CN"/>
        </w:rPr>
        <w:t>3</w:t>
      </w:r>
      <w:r>
        <w:rPr>
          <w:rFonts w:hint="eastAsia" w:ascii="仿宋" w:hAnsi="仿宋" w:eastAsia="仿宋" w:cs="仿宋"/>
          <w:b w:val="0"/>
          <w:bCs/>
          <w:color w:val="auto"/>
          <w:kern w:val="21"/>
          <w:sz w:val="24"/>
          <w:szCs w:val="22"/>
          <w:highlight w:val="none"/>
          <w:lang w:val="zh-CN" w:bidi="zh-CN"/>
        </w:rPr>
        <w:t>目情形之一，经处罚仍不改正的，</w:t>
      </w:r>
      <w:r>
        <w:rPr>
          <w:rFonts w:ascii="仿宋" w:hAnsi="仿宋" w:eastAsia="仿宋" w:cs="仿宋"/>
          <w:b w:val="0"/>
          <w:bCs/>
          <w:color w:val="auto"/>
          <w:kern w:val="21"/>
          <w:sz w:val="24"/>
          <w:szCs w:val="22"/>
          <w:highlight w:val="none"/>
          <w:lang w:val="zh-CN" w:bidi="zh-CN"/>
        </w:rPr>
        <w:t>给予警告</w:t>
      </w:r>
      <w:r>
        <w:rPr>
          <w:rFonts w:hint="eastAsia" w:ascii="仿宋" w:hAnsi="仿宋" w:eastAsia="仿宋" w:cs="仿宋"/>
          <w:b w:val="0"/>
          <w:bCs/>
          <w:color w:val="auto"/>
          <w:kern w:val="21"/>
          <w:sz w:val="24"/>
          <w:szCs w:val="22"/>
          <w:highlight w:val="none"/>
          <w:lang w:val="zh-CN" w:bidi="zh-CN"/>
        </w:rPr>
        <w:t>，并处以</w:t>
      </w:r>
      <w:r>
        <w:rPr>
          <w:rFonts w:hint="eastAsia" w:ascii="仿宋" w:hAnsi="仿宋" w:eastAsia="仿宋" w:cs="仿宋"/>
          <w:b w:val="0"/>
          <w:bCs/>
          <w:color w:val="auto"/>
          <w:kern w:val="21"/>
          <w:sz w:val="24"/>
          <w:szCs w:val="22"/>
          <w:highlight w:val="none"/>
          <w:lang w:bidi="zh-CN"/>
        </w:rPr>
        <w:t>八</w:t>
      </w:r>
      <w:r>
        <w:rPr>
          <w:rFonts w:hint="eastAsia" w:ascii="仿宋" w:hAnsi="仿宋" w:eastAsia="仿宋" w:cs="仿宋"/>
          <w:b w:val="0"/>
          <w:bCs/>
          <w:color w:val="auto"/>
          <w:kern w:val="21"/>
          <w:sz w:val="24"/>
          <w:szCs w:val="22"/>
          <w:highlight w:val="none"/>
          <w:lang w:val="zh-CN" w:bidi="zh-CN"/>
        </w:rPr>
        <w:t>万元以上十万元以下的罚款。</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（四）有本法第七十一条第四项情形，未按规定组织职业健康检查、建立职业健康监护档案或者未将检查结果书面告知劳动者的，</w:t>
      </w:r>
      <w:r>
        <w:rPr>
          <w:rFonts w:hint="eastAsia" w:ascii="仿宋" w:hAnsi="仿宋" w:eastAsia="仿宋" w:cs="仿宋"/>
          <w:b w:val="0"/>
          <w:bCs/>
          <w:color w:val="auto"/>
          <w:kern w:val="21"/>
          <w:sz w:val="24"/>
          <w:highlight w:val="none"/>
          <w:lang w:val="zh-CN" w:bidi="zh-CN"/>
        </w:rPr>
        <w:t>比照</w:t>
      </w:r>
      <w:r>
        <w:rPr>
          <w:rFonts w:ascii="仿宋" w:hAnsi="仿宋" w:eastAsia="仿宋" w:cs="仿宋"/>
          <w:b w:val="0"/>
          <w:bCs/>
          <w:color w:val="auto"/>
          <w:kern w:val="21"/>
          <w:sz w:val="24"/>
          <w:highlight w:val="none"/>
          <w:lang w:val="zh-CN" w:bidi="zh-CN"/>
        </w:rPr>
        <w:t>本条第三项规定处罚</w:t>
      </w:r>
      <w:r>
        <w:rPr>
          <w:rFonts w:hint="eastAsia" w:ascii="仿宋" w:hAnsi="仿宋" w:eastAsia="仿宋" w:cs="仿宋"/>
          <w:b w:val="0"/>
          <w:bCs/>
          <w:color w:val="auto"/>
          <w:kern w:val="21"/>
          <w:sz w:val="24"/>
          <w:highlight w:val="none"/>
          <w:lang w:val="zh-CN" w:bidi="zh-CN"/>
        </w:rPr>
        <w:t>；未按规定组织劳动者岗前职业健康检查且安排其从事接触职业病危害作业的处罚，执行本章第七条第五项规定</w:t>
      </w:r>
      <w:r>
        <w:rPr>
          <w:rFonts w:hint="eastAsia" w:ascii="黑体" w:hAnsi="黑体" w:eastAsia="黑体" w:cs="仿宋"/>
          <w:b w:val="0"/>
          <w:bCs/>
          <w:color w:val="auto"/>
          <w:kern w:val="21"/>
          <w:sz w:val="24"/>
          <w:highlight w:val="none"/>
          <w:lang w:val="zh-CN" w:bidi="zh-CN"/>
        </w:rPr>
        <w:t>。</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（五）有本法第七十一条第五项情形，未依照本法规定在劳动者离开用人单位时提供职业健康监护档案复印件的，</w:t>
      </w:r>
      <w:r>
        <w:rPr>
          <w:rFonts w:hint="eastAsia" w:ascii="仿宋" w:hAnsi="仿宋" w:eastAsia="仿宋" w:cs="仿宋"/>
          <w:b w:val="0"/>
          <w:bCs/>
          <w:color w:val="auto"/>
          <w:kern w:val="21"/>
          <w:sz w:val="24"/>
          <w:highlight w:val="none"/>
          <w:lang w:val="zh-CN" w:bidi="zh-CN"/>
        </w:rPr>
        <w:t>比照</w:t>
      </w:r>
      <w:r>
        <w:rPr>
          <w:rFonts w:ascii="仿宋" w:hAnsi="仿宋" w:eastAsia="仿宋" w:cs="仿宋"/>
          <w:b w:val="0"/>
          <w:bCs/>
          <w:color w:val="auto"/>
          <w:kern w:val="21"/>
          <w:sz w:val="24"/>
          <w:highlight w:val="none"/>
          <w:lang w:val="zh-CN" w:bidi="zh-CN"/>
        </w:rPr>
        <w:t>本条第三项规定处罚。</w:t>
      </w:r>
    </w:p>
    <w:p>
      <w:pPr>
        <w:keepNext w:val="0"/>
        <w:keepLines w:val="0"/>
        <w:pageBreakBefore w:val="0"/>
        <w:widowControl/>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 w:val="14"/>
          <w:highlight w:val="none"/>
          <w:lang w:val="zh-CN" w:bidi="zh-CN"/>
        </w:rPr>
      </w:pPr>
      <w:r>
        <w:rPr>
          <w:rFonts w:hint="eastAsia" w:ascii="仿宋" w:hAnsi="仿宋" w:eastAsia="仿宋" w:cs="仿宋"/>
          <w:b/>
          <w:bCs/>
          <w:color w:val="auto"/>
          <w:kern w:val="21"/>
          <w:szCs w:val="22"/>
          <w:highlight w:val="none"/>
          <w:lang w:val="zh-CN" w:bidi="zh-CN"/>
        </w:rPr>
        <w:t>▲裁量因素：</w:t>
      </w:r>
      <w:r>
        <w:rPr>
          <w:rFonts w:ascii="仿宋" w:hAnsi="仿宋" w:eastAsia="仿宋" w:cs="仿宋"/>
          <w:b w:val="0"/>
          <w:bCs/>
          <w:color w:val="auto"/>
          <w:kern w:val="21"/>
          <w:szCs w:val="22"/>
          <w:highlight w:val="none"/>
          <w:lang w:val="zh-CN" w:bidi="zh-CN"/>
        </w:rPr>
        <w:t>①情形；②人数。</w:t>
      </w:r>
    </w:p>
    <w:p>
      <w:pPr>
        <w:keepNext w:val="0"/>
        <w:keepLines w:val="0"/>
        <w:pageBreakBefore w:val="0"/>
        <w:widowControl/>
        <w:kinsoku/>
        <w:wordWrap/>
        <w:overflowPunct/>
        <w:topLinePunct w:val="0"/>
        <w:autoSpaceDE/>
        <w:autoSpaceDN/>
        <w:bidi w:val="0"/>
        <w:spacing w:line="520" w:lineRule="exact"/>
        <w:ind w:firstLine="420"/>
        <w:textAlignment w:val="auto"/>
        <w:rPr>
          <w:rFonts w:ascii="仿宋" w:hAnsi="仿宋" w:eastAsia="仿宋" w:cs="仿宋"/>
          <w:b w:val="0"/>
          <w:bCs/>
          <w:color w:val="auto"/>
          <w:kern w:val="21"/>
          <w:szCs w:val="22"/>
          <w:highlight w:val="none"/>
          <w:lang w:val="zh-CN" w:bidi="zh-CN"/>
        </w:rPr>
      </w:pPr>
      <w:r>
        <w:rPr>
          <w:rFonts w:hint="eastAsia" w:ascii="仿宋" w:hAnsi="仿宋" w:eastAsia="仿宋" w:cs="仿宋"/>
          <w:b/>
          <w:bCs/>
          <w:color w:val="auto"/>
          <w:kern w:val="21"/>
          <w:szCs w:val="22"/>
          <w:highlight w:val="none"/>
          <w:lang w:val="zh-CN" w:bidi="zh-CN"/>
        </w:rPr>
        <w:t>▲处罚条文：</w:t>
      </w:r>
      <w:r>
        <w:rPr>
          <w:rFonts w:ascii="仿宋" w:hAnsi="仿宋" w:eastAsia="仿宋" w:cs="仿宋"/>
          <w:b w:val="0"/>
          <w:bCs/>
          <w:color w:val="auto"/>
          <w:kern w:val="21"/>
          <w:szCs w:val="22"/>
          <w:highlight w:val="none"/>
          <w:lang w:val="zh-CN" w:bidi="zh-CN"/>
        </w:rPr>
        <w:t>《中华人民共和国职业病防治法》第七十一条 用人单位违反本法规定，有下列行为之一的，由卫生行政部门责令限期改正，给予警告，可以并处五万元以上十万元以下的罚款：（一）未按照规定及时、如实向卫生行政部门申报产生职业病危害的项目的；（二） 未实施由专人负责的职业病危害因素日常监测，或者监测系统不能正常监测的；（三）订立或者变更劳动合同时，未告知劳动者职业病危害真实情况的；（四）未按照规定组织职业健康检查、建立职业健康监护档案或者未将检查结果书面告知劳动者的；（五）未依照本法规定在劳动者离开用人单位时提供职业健康监护档案复印件的。</w:t>
      </w:r>
    </w:p>
    <w:p>
      <w:pPr>
        <w:keepNext w:val="0"/>
        <w:keepLines w:val="0"/>
        <w:pageBreakBefore w:val="0"/>
        <w:widowControl/>
        <w:kinsoku/>
        <w:wordWrap/>
        <w:overflowPunct/>
        <w:topLinePunct w:val="0"/>
        <w:autoSpaceDE/>
        <w:autoSpaceDN/>
        <w:bidi w:val="0"/>
        <w:spacing w:line="520" w:lineRule="exact"/>
        <w:ind w:firstLine="420"/>
        <w:textAlignment w:val="auto"/>
        <w:rPr>
          <w:rFonts w:ascii="仿宋" w:hAnsi="仿宋" w:eastAsia="仿宋" w:cs="仿宋"/>
          <w:b w:val="0"/>
          <w:bCs/>
          <w:color w:val="auto"/>
          <w:kern w:val="21"/>
          <w:sz w:val="24"/>
          <w:szCs w:val="22"/>
          <w:highlight w:val="none"/>
          <w:lang w:val="zh-CN" w:bidi="zh-CN"/>
        </w:rPr>
      </w:pPr>
      <w:r>
        <w:rPr>
          <w:rFonts w:hint="eastAsia" w:ascii="黑体" w:hAnsi="仿宋" w:eastAsia="黑体" w:cs="仿宋"/>
          <w:b w:val="0"/>
          <w:bCs/>
          <w:color w:val="auto"/>
          <w:kern w:val="21"/>
          <w:sz w:val="24"/>
          <w:highlight w:val="none"/>
          <w:lang w:val="zh-CN" w:bidi="zh-CN"/>
        </w:rPr>
        <w:t xml:space="preserve">第四条  </w:t>
      </w:r>
      <w:r>
        <w:rPr>
          <w:rFonts w:ascii="仿宋" w:hAnsi="仿宋" w:eastAsia="仿宋" w:cs="仿宋"/>
          <w:b w:val="0"/>
          <w:bCs/>
          <w:color w:val="auto"/>
          <w:kern w:val="21"/>
          <w:sz w:val="24"/>
          <w:szCs w:val="22"/>
          <w:highlight w:val="none"/>
          <w:lang w:val="zh-CN" w:bidi="zh-CN"/>
        </w:rPr>
        <w:t>依据《中华人民共和国职业病防治法》第七十二条</w:t>
      </w:r>
      <w:r>
        <w:rPr>
          <w:rFonts w:hint="eastAsia" w:ascii="仿宋" w:hAnsi="仿宋" w:eastAsia="仿宋" w:cs="仿宋"/>
          <w:b w:val="0"/>
          <w:bCs/>
          <w:color w:val="auto"/>
          <w:kern w:val="21"/>
          <w:sz w:val="24"/>
          <w:szCs w:val="22"/>
          <w:highlight w:val="none"/>
          <w:lang w:val="zh-CN" w:bidi="zh-CN"/>
        </w:rPr>
        <w:t>规定，</w:t>
      </w:r>
      <w:r>
        <w:rPr>
          <w:rFonts w:ascii="仿宋" w:hAnsi="仿宋" w:eastAsia="仿宋" w:cs="仿宋"/>
          <w:b w:val="0"/>
          <w:bCs/>
          <w:color w:val="auto"/>
          <w:kern w:val="21"/>
          <w:sz w:val="24"/>
          <w:szCs w:val="22"/>
          <w:highlight w:val="none"/>
          <w:lang w:val="zh-CN" w:bidi="zh-CN"/>
        </w:rPr>
        <w:t>有本法第七十二条第一项情形，工作场所职业病危害因素的强度或者浓度超过国家职业卫生标准的，给予警告，责令限期改正，逾期不改正的，按所涉及工作场所的数目罚款：</w:t>
      </w:r>
    </w:p>
    <w:p>
      <w:pPr>
        <w:keepNext w:val="0"/>
        <w:keepLines w:val="0"/>
        <w:pageBreakBefore w:val="0"/>
        <w:widowControl/>
        <w:kinsoku/>
        <w:wordWrap/>
        <w:overflowPunct/>
        <w:topLinePunct w:val="0"/>
        <w:autoSpaceDE/>
        <w:autoSpaceDN/>
        <w:bidi w:val="0"/>
        <w:spacing w:line="520" w:lineRule="exact"/>
        <w:ind w:firstLine="42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bidi="zh-CN"/>
        </w:rPr>
        <w:t>（一）</w:t>
      </w:r>
      <w:r>
        <w:rPr>
          <w:rFonts w:ascii="仿宋" w:hAnsi="仿宋" w:eastAsia="仿宋" w:cs="仿宋"/>
          <w:b w:val="0"/>
          <w:bCs/>
          <w:color w:val="auto"/>
          <w:kern w:val="21"/>
          <w:sz w:val="24"/>
          <w:szCs w:val="22"/>
          <w:highlight w:val="none"/>
          <w:lang w:val="zh-CN" w:bidi="zh-CN"/>
        </w:rPr>
        <w:t>三处以下的，处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五万元以上十万元以下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2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bidi="zh-CN"/>
        </w:rPr>
        <w:t>（二）</w:t>
      </w:r>
      <w:r>
        <w:rPr>
          <w:rFonts w:ascii="仿宋" w:hAnsi="仿宋" w:eastAsia="仿宋" w:cs="仿宋"/>
          <w:b w:val="0"/>
          <w:bCs/>
          <w:color w:val="auto"/>
          <w:kern w:val="21"/>
          <w:sz w:val="24"/>
          <w:szCs w:val="22"/>
          <w:highlight w:val="none"/>
          <w:lang w:val="zh-CN" w:bidi="zh-CN"/>
        </w:rPr>
        <w:t>四处</w:t>
      </w:r>
      <w:r>
        <w:rPr>
          <w:rFonts w:hint="eastAsia" w:ascii="仿宋" w:hAnsi="仿宋" w:eastAsia="仿宋" w:cs="仿宋"/>
          <w:b w:val="0"/>
          <w:bCs/>
          <w:color w:val="auto"/>
          <w:kern w:val="21"/>
          <w:sz w:val="24"/>
          <w:szCs w:val="22"/>
          <w:highlight w:val="none"/>
          <w:lang w:val="en-US" w:bidi="zh-CN"/>
        </w:rPr>
        <w:t>至</w:t>
      </w:r>
      <w:r>
        <w:rPr>
          <w:rFonts w:ascii="仿宋" w:hAnsi="仿宋" w:eastAsia="仿宋" w:cs="仿宋"/>
          <w:b w:val="0"/>
          <w:bCs/>
          <w:color w:val="auto"/>
          <w:kern w:val="21"/>
          <w:sz w:val="24"/>
          <w:szCs w:val="22"/>
          <w:highlight w:val="none"/>
          <w:lang w:val="zh-CN" w:bidi="zh-CN"/>
        </w:rPr>
        <w:t>五处的，处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十万元以上十五万元以下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2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bidi="zh-CN"/>
        </w:rPr>
        <w:t>（三）</w:t>
      </w:r>
      <w:r>
        <w:rPr>
          <w:rFonts w:ascii="仿宋" w:hAnsi="仿宋" w:eastAsia="仿宋" w:cs="仿宋"/>
          <w:b w:val="0"/>
          <w:bCs/>
          <w:color w:val="auto"/>
          <w:kern w:val="21"/>
          <w:sz w:val="24"/>
          <w:szCs w:val="22"/>
          <w:highlight w:val="none"/>
          <w:lang w:val="zh-CN" w:bidi="zh-CN"/>
        </w:rPr>
        <w:t>六处以上的，处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十五万元以上二十万元以下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有本法第七十二条第二项情形，未提供职业病防护设施和个人使用的职业病防护用品，或者提供的职业病防护设施和个人使用的职业病防护用品不符合国家职业卫生标准和卫生要求的，给予警告，责令限期改正，逾期不改正的，按所涉及的职业病防护设施数目</w:t>
      </w:r>
      <w:r>
        <w:rPr>
          <w:rFonts w:hint="eastAsia" w:ascii="仿宋" w:hAnsi="仿宋" w:eastAsia="仿宋" w:cs="仿宋"/>
          <w:b w:val="0"/>
          <w:bCs/>
          <w:color w:val="auto"/>
          <w:kern w:val="21"/>
          <w:sz w:val="24"/>
          <w:highlight w:val="none"/>
          <w:lang w:val="zh-CN" w:bidi="zh-CN"/>
        </w:rPr>
        <w:t>或</w:t>
      </w:r>
      <w:r>
        <w:rPr>
          <w:rFonts w:ascii="仿宋" w:hAnsi="仿宋" w:eastAsia="仿宋" w:cs="仿宋"/>
          <w:b w:val="0"/>
          <w:bCs/>
          <w:color w:val="auto"/>
          <w:kern w:val="21"/>
          <w:sz w:val="24"/>
          <w:highlight w:val="none"/>
          <w:lang w:val="zh-CN" w:bidi="zh-CN"/>
        </w:rPr>
        <w:t>接害劳动者人数罚款：</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bidi="zh-CN"/>
        </w:rPr>
        <w:t>（一）</w:t>
      </w:r>
      <w:r>
        <w:rPr>
          <w:rFonts w:ascii="仿宋" w:hAnsi="仿宋" w:eastAsia="仿宋" w:cs="仿宋"/>
          <w:b w:val="0"/>
          <w:bCs/>
          <w:color w:val="auto"/>
          <w:kern w:val="21"/>
          <w:sz w:val="24"/>
          <w:szCs w:val="22"/>
          <w:highlight w:val="none"/>
          <w:lang w:val="zh-CN" w:bidi="zh-CN"/>
        </w:rPr>
        <w:t>一处职业病防护设施或者劳动者五人以下的，处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五万元以上十万元以下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bidi="zh-CN"/>
        </w:rPr>
        <w:t>（二）</w:t>
      </w:r>
      <w:r>
        <w:rPr>
          <w:rFonts w:ascii="仿宋" w:hAnsi="仿宋" w:eastAsia="仿宋" w:cs="仿宋"/>
          <w:b w:val="0"/>
          <w:bCs/>
          <w:color w:val="auto"/>
          <w:kern w:val="21"/>
          <w:sz w:val="24"/>
          <w:szCs w:val="22"/>
          <w:highlight w:val="none"/>
          <w:lang w:val="zh-CN" w:bidi="zh-CN"/>
        </w:rPr>
        <w:t>二处职业病防护设施或者劳动者六人至十人的，处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十万元以上十五万元以下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bidi="zh-CN"/>
        </w:rPr>
        <w:t>（三）</w:t>
      </w:r>
      <w:r>
        <w:rPr>
          <w:rFonts w:ascii="仿宋" w:hAnsi="仿宋" w:eastAsia="仿宋" w:cs="仿宋"/>
          <w:b w:val="0"/>
          <w:bCs/>
          <w:color w:val="auto"/>
          <w:kern w:val="21"/>
          <w:sz w:val="24"/>
          <w:szCs w:val="22"/>
          <w:highlight w:val="none"/>
          <w:lang w:val="zh-CN" w:bidi="zh-CN"/>
        </w:rPr>
        <w:t>三处以上职业病防护设施或者劳动者十一人以上的，处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十五万元以上二十万元以下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有本法第七十二条第三项情形，对职业病防护设备、应急救援设施和个人使用的职业病防护用品未按规定进行维护、检修、检测，或者不能保持正常运行、使用状态的，给予警告，责令限期改正，逾期不改正的，按所涉及的职业病防护设备、应急救援设施数目或接害劳动者人数罚款：</w:t>
      </w:r>
    </w:p>
    <w:p>
      <w:pPr>
        <w:keepNext w:val="0"/>
        <w:keepLines w:val="0"/>
        <w:pageBreakBefore w:val="0"/>
        <w:widowControl/>
        <w:tabs>
          <w:tab w:val="left" w:pos="933"/>
        </w:tabs>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bidi="zh-CN"/>
        </w:rPr>
        <w:t>（一）</w:t>
      </w:r>
      <w:r>
        <w:rPr>
          <w:rFonts w:ascii="仿宋" w:hAnsi="仿宋" w:eastAsia="仿宋" w:cs="仿宋"/>
          <w:b w:val="0"/>
          <w:bCs/>
          <w:color w:val="auto"/>
          <w:kern w:val="21"/>
          <w:sz w:val="24"/>
          <w:szCs w:val="22"/>
          <w:highlight w:val="none"/>
          <w:lang w:val="zh-CN" w:bidi="zh-CN"/>
        </w:rPr>
        <w:t>三处以下职业病防护设施、应急救援设施或者劳动者五人以下的，处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五万元以上十万元以下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tabs>
          <w:tab w:val="left" w:pos="933"/>
        </w:tabs>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bidi="zh-CN"/>
        </w:rPr>
        <w:t>（二）</w:t>
      </w:r>
      <w:r>
        <w:rPr>
          <w:rFonts w:ascii="仿宋" w:hAnsi="仿宋" w:eastAsia="仿宋" w:cs="仿宋"/>
          <w:b w:val="0"/>
          <w:bCs/>
          <w:color w:val="auto"/>
          <w:kern w:val="21"/>
          <w:sz w:val="24"/>
          <w:szCs w:val="22"/>
          <w:highlight w:val="none"/>
          <w:lang w:val="zh-CN" w:bidi="zh-CN"/>
        </w:rPr>
        <w:t>四处</w:t>
      </w:r>
      <w:r>
        <w:rPr>
          <w:rFonts w:hint="eastAsia" w:ascii="仿宋" w:hAnsi="仿宋" w:eastAsia="仿宋" w:cs="仿宋"/>
          <w:b w:val="0"/>
          <w:bCs/>
          <w:color w:val="auto"/>
          <w:kern w:val="21"/>
          <w:sz w:val="24"/>
          <w:szCs w:val="22"/>
          <w:highlight w:val="none"/>
          <w:lang w:val="en-US" w:bidi="zh-CN"/>
        </w:rPr>
        <w:t>至</w:t>
      </w:r>
      <w:r>
        <w:rPr>
          <w:rFonts w:ascii="仿宋" w:hAnsi="仿宋" w:eastAsia="仿宋" w:cs="仿宋"/>
          <w:b w:val="0"/>
          <w:bCs/>
          <w:color w:val="auto"/>
          <w:kern w:val="21"/>
          <w:sz w:val="24"/>
          <w:szCs w:val="22"/>
          <w:highlight w:val="none"/>
          <w:lang w:val="zh-CN" w:bidi="zh-CN"/>
        </w:rPr>
        <w:t>五处职业病防护设施、应急救援设施或者劳动者六人至十人的，处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十万元以上十五万元以下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tabs>
          <w:tab w:val="left" w:pos="933"/>
        </w:tabs>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bidi="zh-CN"/>
        </w:rPr>
        <w:t>（三）</w:t>
      </w:r>
      <w:r>
        <w:rPr>
          <w:rFonts w:ascii="仿宋" w:hAnsi="仿宋" w:eastAsia="仿宋" w:cs="仿宋"/>
          <w:b w:val="0"/>
          <w:bCs/>
          <w:color w:val="auto"/>
          <w:kern w:val="21"/>
          <w:sz w:val="24"/>
          <w:szCs w:val="22"/>
          <w:highlight w:val="none"/>
          <w:lang w:val="zh-CN" w:bidi="zh-CN"/>
        </w:rPr>
        <w:t>六处以上职业病防护设施、应急救援设施或者劳动者十一人以上的，处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十五万元以上二十万元以下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有本法第七十二条第四项情形，未按规定对工作场所职业病危害因素进行检测、评价的，给予警告，责令限期改正，逾期不改正的，按所涉及岗位（工种） 的数目罚款：</w:t>
      </w:r>
    </w:p>
    <w:p>
      <w:pPr>
        <w:keepNext w:val="0"/>
        <w:keepLines w:val="0"/>
        <w:pageBreakBefore w:val="0"/>
        <w:widowControl/>
        <w:tabs>
          <w:tab w:val="left" w:pos="933"/>
        </w:tabs>
        <w:kinsoku/>
        <w:wordWrap/>
        <w:overflowPunct/>
        <w:topLinePunct w:val="0"/>
        <w:autoSpaceDE/>
        <w:autoSpaceDN/>
        <w:bidi w:val="0"/>
        <w:spacing w:line="520" w:lineRule="exact"/>
        <w:ind w:left="567"/>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bidi="zh-CN"/>
        </w:rPr>
        <w:t>（一）</w:t>
      </w:r>
      <w:r>
        <w:rPr>
          <w:rFonts w:ascii="仿宋" w:hAnsi="仿宋" w:eastAsia="仿宋" w:cs="仿宋"/>
          <w:b w:val="0"/>
          <w:bCs/>
          <w:color w:val="auto"/>
          <w:kern w:val="21"/>
          <w:sz w:val="24"/>
          <w:szCs w:val="22"/>
          <w:highlight w:val="none"/>
          <w:lang w:val="zh-CN" w:bidi="zh-CN"/>
        </w:rPr>
        <w:t>三个以下的，处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五万元以上十万元以下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tabs>
          <w:tab w:val="left" w:pos="933"/>
        </w:tabs>
        <w:kinsoku/>
        <w:wordWrap/>
        <w:overflowPunct/>
        <w:topLinePunct w:val="0"/>
        <w:autoSpaceDE/>
        <w:autoSpaceDN/>
        <w:bidi w:val="0"/>
        <w:spacing w:line="520" w:lineRule="exact"/>
        <w:ind w:left="567"/>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bidi="zh-CN"/>
        </w:rPr>
        <w:t>（二）</w:t>
      </w:r>
      <w:r>
        <w:rPr>
          <w:rFonts w:ascii="仿宋" w:hAnsi="仿宋" w:eastAsia="仿宋" w:cs="仿宋"/>
          <w:b w:val="0"/>
          <w:bCs/>
          <w:color w:val="auto"/>
          <w:kern w:val="21"/>
          <w:sz w:val="24"/>
          <w:szCs w:val="22"/>
          <w:highlight w:val="none"/>
          <w:lang w:val="zh-CN" w:bidi="zh-CN"/>
        </w:rPr>
        <w:t>四个至六个的，处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十万元以上十五万元以下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tabs>
          <w:tab w:val="left" w:pos="933"/>
        </w:tabs>
        <w:kinsoku/>
        <w:wordWrap/>
        <w:overflowPunct/>
        <w:topLinePunct w:val="0"/>
        <w:autoSpaceDE/>
        <w:autoSpaceDN/>
        <w:bidi w:val="0"/>
        <w:spacing w:line="520" w:lineRule="exact"/>
        <w:ind w:left="567"/>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bidi="zh-CN"/>
        </w:rPr>
        <w:t>（三）</w:t>
      </w:r>
      <w:r>
        <w:rPr>
          <w:rFonts w:ascii="仿宋" w:hAnsi="仿宋" w:eastAsia="仿宋" w:cs="仿宋"/>
          <w:b w:val="0"/>
          <w:bCs/>
          <w:color w:val="auto"/>
          <w:kern w:val="21"/>
          <w:sz w:val="24"/>
          <w:szCs w:val="22"/>
          <w:highlight w:val="none"/>
          <w:lang w:val="zh-CN" w:bidi="zh-CN"/>
        </w:rPr>
        <w:t>七个以上的，处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十五万元以上二十万元以下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有本法第七十二条第五项情形，工作场所职业病危害因素经治理仍然达不到国家职业卫生标准和卫生要求时，未停止存在职业病危害因素的作业的，给予警告，责令限期改正，逾期不改正的，按所涉及劳动者人数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bidi="zh-CN"/>
        </w:rPr>
        <w:t>（一）</w:t>
      </w:r>
      <w:r>
        <w:rPr>
          <w:rFonts w:ascii="仿宋" w:hAnsi="仿宋" w:eastAsia="仿宋" w:cs="仿宋"/>
          <w:b w:val="0"/>
          <w:bCs/>
          <w:color w:val="auto"/>
          <w:kern w:val="21"/>
          <w:sz w:val="24"/>
          <w:szCs w:val="22"/>
          <w:highlight w:val="none"/>
          <w:lang w:val="zh-CN" w:bidi="zh-CN"/>
        </w:rPr>
        <w:t>五人以下的，处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五万元以上十万元以下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bidi="zh-CN"/>
        </w:rPr>
        <w:t>（二）</w:t>
      </w:r>
      <w:r>
        <w:rPr>
          <w:rFonts w:ascii="仿宋" w:hAnsi="仿宋" w:eastAsia="仿宋" w:cs="仿宋"/>
          <w:b w:val="0"/>
          <w:bCs/>
          <w:color w:val="auto"/>
          <w:kern w:val="21"/>
          <w:sz w:val="24"/>
          <w:szCs w:val="22"/>
          <w:highlight w:val="none"/>
          <w:lang w:val="zh-CN" w:bidi="zh-CN"/>
        </w:rPr>
        <w:t>六人至十人的，处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十万元以上十五万元以下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bidi="zh-CN"/>
        </w:rPr>
        <w:t>（三）</w:t>
      </w:r>
      <w:r>
        <w:rPr>
          <w:rFonts w:ascii="仿宋" w:hAnsi="仿宋" w:eastAsia="仿宋" w:cs="仿宋"/>
          <w:b w:val="0"/>
          <w:bCs/>
          <w:color w:val="auto"/>
          <w:kern w:val="21"/>
          <w:sz w:val="24"/>
          <w:szCs w:val="22"/>
          <w:highlight w:val="none"/>
          <w:lang w:val="zh-CN" w:bidi="zh-CN"/>
        </w:rPr>
        <w:t>十一人以上的，处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十五万元以上二十万元以下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有本法第七十二条第六项情形，未按规定安排职业病病人、疑似职业病病人进行诊治的，给予警告，责令限期改正，逾期不改正的，按所涉及劳动者人数罚款：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bidi="zh-CN"/>
        </w:rPr>
        <w:t>（一）</w:t>
      </w:r>
      <w:r>
        <w:rPr>
          <w:rFonts w:ascii="仿宋" w:hAnsi="仿宋" w:eastAsia="仿宋" w:cs="仿宋"/>
          <w:b w:val="0"/>
          <w:bCs/>
          <w:color w:val="auto"/>
          <w:kern w:val="21"/>
          <w:sz w:val="24"/>
          <w:szCs w:val="22"/>
          <w:highlight w:val="none"/>
          <w:lang w:val="zh-CN" w:bidi="zh-CN"/>
        </w:rPr>
        <w:t>五人以下的，处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五万元以上十万元以下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bidi="zh-CN"/>
        </w:rPr>
        <w:t>（二）</w:t>
      </w:r>
      <w:r>
        <w:rPr>
          <w:rFonts w:ascii="仿宋" w:hAnsi="仿宋" w:eastAsia="仿宋" w:cs="仿宋"/>
          <w:b w:val="0"/>
          <w:bCs/>
          <w:color w:val="auto"/>
          <w:kern w:val="21"/>
          <w:sz w:val="24"/>
          <w:szCs w:val="22"/>
          <w:highlight w:val="none"/>
          <w:lang w:val="zh-CN" w:bidi="zh-CN"/>
        </w:rPr>
        <w:t>六人至十人的，处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十万元以上十五万元以下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bidi="zh-CN"/>
        </w:rPr>
        <w:t>（三）</w:t>
      </w:r>
      <w:r>
        <w:rPr>
          <w:rFonts w:ascii="仿宋" w:hAnsi="仿宋" w:eastAsia="仿宋" w:cs="仿宋"/>
          <w:b w:val="0"/>
          <w:bCs/>
          <w:color w:val="auto"/>
          <w:kern w:val="21"/>
          <w:sz w:val="24"/>
          <w:szCs w:val="22"/>
          <w:highlight w:val="none"/>
          <w:lang w:val="zh-CN" w:bidi="zh-CN"/>
        </w:rPr>
        <w:t>十一人以上的，处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十五万元以上二十万元以下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有本法第七十二条第七项情形的，给予警告，责令限期改正，逾期不改正的，按下列情形罚款：</w:t>
      </w:r>
    </w:p>
    <w:p>
      <w:pPr>
        <w:keepNext w:val="0"/>
        <w:keepLines w:val="0"/>
        <w:pageBreakBefore w:val="0"/>
        <w:widowControl/>
        <w:tabs>
          <w:tab w:val="left" w:pos="933"/>
        </w:tabs>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bidi="zh-CN"/>
        </w:rPr>
        <w:t>（一）</w:t>
      </w:r>
      <w:r>
        <w:rPr>
          <w:rFonts w:ascii="仿宋" w:hAnsi="仿宋" w:eastAsia="仿宋" w:cs="仿宋"/>
          <w:b w:val="0"/>
          <w:bCs/>
          <w:color w:val="auto"/>
          <w:kern w:val="21"/>
          <w:sz w:val="24"/>
          <w:szCs w:val="22"/>
          <w:highlight w:val="none"/>
          <w:lang w:val="zh-CN" w:bidi="zh-CN"/>
        </w:rPr>
        <w:t>可能发生急性职业病危害事故时，未立即采取应急救援和控制措施或者未按规定及时报告的，处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五万元以上八万元以下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tabs>
          <w:tab w:val="left" w:pos="933"/>
        </w:tabs>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bidi="zh-CN"/>
        </w:rPr>
        <w:t>（二）</w:t>
      </w:r>
      <w:r>
        <w:rPr>
          <w:rFonts w:ascii="仿宋" w:hAnsi="仿宋" w:eastAsia="仿宋" w:cs="仿宋"/>
          <w:b w:val="0"/>
          <w:bCs/>
          <w:color w:val="auto"/>
          <w:kern w:val="21"/>
          <w:sz w:val="24"/>
          <w:szCs w:val="22"/>
          <w:highlight w:val="none"/>
          <w:lang w:val="zh-CN" w:bidi="zh-CN"/>
        </w:rPr>
        <w:t>发生急性职业病危害事故时，未立即采取应急救援和控制措施或者未按规定及时报告的，处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八万元以上二十万元以下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有本法第七十二条第八项情形，未按规定在产生严重职业病危害的作业岗位醒目位置设置警示标识和中文警示说明的，给予警告，责令限期改正，逾期不改正的，按所涉及岗位的数目罚款：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bidi="zh-CN"/>
        </w:rPr>
        <w:t>（一）</w:t>
      </w:r>
      <w:r>
        <w:rPr>
          <w:rFonts w:ascii="仿宋" w:hAnsi="仿宋" w:eastAsia="仿宋" w:cs="仿宋"/>
          <w:b w:val="0"/>
          <w:bCs/>
          <w:color w:val="auto"/>
          <w:kern w:val="21"/>
          <w:sz w:val="24"/>
          <w:szCs w:val="22"/>
          <w:highlight w:val="none"/>
          <w:lang w:val="zh-CN" w:bidi="zh-CN"/>
        </w:rPr>
        <w:t>三个以下岗位的，处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五万元以上十万元以下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bidi="zh-CN"/>
        </w:rPr>
        <w:t>（二）</w:t>
      </w:r>
      <w:r>
        <w:rPr>
          <w:rFonts w:ascii="仿宋" w:hAnsi="仿宋" w:eastAsia="仿宋" w:cs="仿宋"/>
          <w:b w:val="0"/>
          <w:bCs/>
          <w:color w:val="auto"/>
          <w:kern w:val="21"/>
          <w:sz w:val="24"/>
          <w:szCs w:val="22"/>
          <w:highlight w:val="none"/>
          <w:lang w:val="zh-CN" w:bidi="zh-CN"/>
        </w:rPr>
        <w:t>四个至六个岗位的，处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十万元以上十五万元以下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bidi="zh-CN"/>
        </w:rPr>
        <w:t>（三）</w:t>
      </w:r>
      <w:r>
        <w:rPr>
          <w:rFonts w:ascii="仿宋" w:hAnsi="仿宋" w:eastAsia="仿宋" w:cs="仿宋"/>
          <w:b w:val="0"/>
          <w:bCs/>
          <w:color w:val="auto"/>
          <w:kern w:val="21"/>
          <w:sz w:val="24"/>
          <w:szCs w:val="22"/>
          <w:highlight w:val="none"/>
          <w:lang w:val="zh-CN" w:bidi="zh-CN"/>
        </w:rPr>
        <w:t>七个以上岗位的，处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十五万元以上二十万元以下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有本法第七十二条第九项情形，拒绝职业卫生监督管理部门监督检查的， 给予警告，责令限期改正，逾期不改正的，处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highlight w:val="none"/>
          <w:lang w:val="zh-CN" w:bidi="zh-CN"/>
        </w:rPr>
        <w:t>五万元以上二十万元以下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有本法第七十二条第十项情形，隐瞒、伪造、篡改、毁损职业健康监护档案、工作场所职业病危害因素检测评价结果等相关资料或者拒不提供职业病诊断、鉴定所需资料的，给予警告，责令限期改正，逾期不改正的，按所涉及的劳动者人数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bidi="zh-CN"/>
        </w:rPr>
        <w:t>（一）</w:t>
      </w:r>
      <w:r>
        <w:rPr>
          <w:rFonts w:ascii="仿宋" w:hAnsi="仿宋" w:eastAsia="仿宋" w:cs="仿宋"/>
          <w:b w:val="0"/>
          <w:bCs/>
          <w:color w:val="auto"/>
          <w:kern w:val="21"/>
          <w:sz w:val="24"/>
          <w:szCs w:val="22"/>
          <w:highlight w:val="none"/>
          <w:lang w:val="zh-CN" w:bidi="zh-CN"/>
        </w:rPr>
        <w:t>一人的，处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五万元以上七万元以下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bidi="zh-CN"/>
        </w:rPr>
        <w:t>（二）</w:t>
      </w:r>
      <w:r>
        <w:rPr>
          <w:rFonts w:ascii="仿宋" w:hAnsi="仿宋" w:eastAsia="仿宋" w:cs="仿宋"/>
          <w:b w:val="0"/>
          <w:bCs/>
          <w:color w:val="auto"/>
          <w:kern w:val="21"/>
          <w:sz w:val="24"/>
          <w:szCs w:val="22"/>
          <w:highlight w:val="none"/>
          <w:lang w:val="zh-CN" w:bidi="zh-CN"/>
        </w:rPr>
        <w:t>二人的，处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七万元以上十万元以下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bidi="zh-CN"/>
        </w:rPr>
        <w:t>（三）</w:t>
      </w:r>
      <w:r>
        <w:rPr>
          <w:rFonts w:ascii="仿宋" w:hAnsi="仿宋" w:eastAsia="仿宋" w:cs="仿宋"/>
          <w:b w:val="0"/>
          <w:bCs/>
          <w:color w:val="auto"/>
          <w:kern w:val="21"/>
          <w:sz w:val="24"/>
          <w:szCs w:val="22"/>
          <w:highlight w:val="none"/>
          <w:lang w:val="zh-CN" w:bidi="zh-CN"/>
        </w:rPr>
        <w:t>三人以上的，处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十万元以上二十万元以下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有本法第七十二条第十一项情形，未按照规定承担职业病诊断、鉴定费用和职业病病人的医疗、生活保障费用的，给予警告，责令限期改正，逾期不改正的，按所涉及的劳动者人数罚款：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bidi="zh-CN"/>
        </w:rPr>
        <w:t>（一）</w:t>
      </w:r>
      <w:r>
        <w:rPr>
          <w:rFonts w:ascii="仿宋" w:hAnsi="仿宋" w:eastAsia="仿宋" w:cs="仿宋"/>
          <w:b w:val="0"/>
          <w:bCs/>
          <w:color w:val="auto"/>
          <w:kern w:val="21"/>
          <w:sz w:val="24"/>
          <w:szCs w:val="22"/>
          <w:highlight w:val="none"/>
          <w:lang w:val="zh-CN" w:bidi="zh-CN"/>
        </w:rPr>
        <w:t>一人的，处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五万元以上七万元以下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bidi="zh-CN"/>
        </w:rPr>
        <w:t>（二）</w:t>
      </w:r>
      <w:r>
        <w:rPr>
          <w:rFonts w:ascii="仿宋" w:hAnsi="仿宋" w:eastAsia="仿宋" w:cs="仿宋"/>
          <w:b w:val="0"/>
          <w:bCs/>
          <w:color w:val="auto"/>
          <w:kern w:val="21"/>
          <w:sz w:val="24"/>
          <w:szCs w:val="22"/>
          <w:highlight w:val="none"/>
          <w:lang w:val="zh-CN" w:bidi="zh-CN"/>
        </w:rPr>
        <w:t>二人的，处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七万元以上十万元以下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bidi="zh-CN"/>
        </w:rPr>
        <w:t>（三）</w:t>
      </w:r>
      <w:r>
        <w:rPr>
          <w:rFonts w:ascii="仿宋" w:hAnsi="仿宋" w:eastAsia="仿宋" w:cs="仿宋"/>
          <w:b w:val="0"/>
          <w:bCs/>
          <w:color w:val="auto"/>
          <w:kern w:val="21"/>
          <w:sz w:val="24"/>
          <w:szCs w:val="22"/>
          <w:highlight w:val="none"/>
          <w:lang w:val="zh-CN" w:bidi="zh-CN"/>
        </w:rPr>
        <w:t>三人以上的，处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十万元以上二十万元以下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仿宋" w:hAnsi="仿宋" w:eastAsia="仿宋" w:cs="仿宋"/>
          <w:b w:val="0"/>
          <w:bCs/>
          <w:color w:val="auto"/>
          <w:kern w:val="21"/>
          <w:sz w:val="24"/>
          <w:highlight w:val="none"/>
          <w:lang w:val="zh-CN" w:bidi="zh-CN"/>
        </w:rPr>
        <w:t>有第一款至第十一款情形，</w:t>
      </w:r>
      <w:r>
        <w:rPr>
          <w:rFonts w:ascii="仿宋" w:hAnsi="仿宋" w:eastAsia="仿宋" w:cs="仿宋"/>
          <w:b w:val="0"/>
          <w:bCs/>
          <w:color w:val="auto"/>
          <w:kern w:val="21"/>
          <w:sz w:val="24"/>
          <w:highlight w:val="none"/>
          <w:lang w:val="zh-CN" w:bidi="zh-CN"/>
        </w:rPr>
        <w:t>经罚款处罚仍不改正或者存在其他严重情节的，责令停止产生职业病危害的作业，或者提请有关人民政府按照国务院规定的权限责令关闭。</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医疗机构未按规定对工作场所放射性职业病危害因素进行检测、评价的处罚，执行本章第</w:t>
      </w:r>
      <w:r>
        <w:rPr>
          <w:rFonts w:hint="eastAsia" w:ascii="仿宋" w:hAnsi="仿宋" w:eastAsia="仿宋" w:cs="仿宋"/>
          <w:b w:val="0"/>
          <w:bCs/>
          <w:color w:val="auto"/>
          <w:kern w:val="21"/>
          <w:sz w:val="24"/>
          <w:highlight w:val="none"/>
          <w:lang w:bidi="zh-CN"/>
        </w:rPr>
        <w:t>二十八</w:t>
      </w:r>
      <w:r>
        <w:rPr>
          <w:rFonts w:ascii="仿宋" w:hAnsi="仿宋" w:eastAsia="仿宋" w:cs="仿宋"/>
          <w:b w:val="0"/>
          <w:bCs/>
          <w:color w:val="auto"/>
          <w:kern w:val="21"/>
          <w:sz w:val="24"/>
          <w:highlight w:val="none"/>
          <w:lang w:val="zh-CN" w:bidi="zh-CN"/>
        </w:rPr>
        <w:t>条规定。</w:t>
      </w:r>
    </w:p>
    <w:p>
      <w:pPr>
        <w:keepNext w:val="0"/>
        <w:keepLines w:val="0"/>
        <w:pageBreakBefore w:val="0"/>
        <w:widowControl/>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 w:val="18"/>
          <w:highlight w:val="none"/>
          <w:lang w:val="zh-CN" w:bidi="zh-CN"/>
        </w:rPr>
      </w:pPr>
      <w:r>
        <w:rPr>
          <w:rFonts w:hint="eastAsia" w:ascii="仿宋" w:hAnsi="仿宋" w:eastAsia="仿宋" w:cs="仿宋"/>
          <w:b/>
          <w:bCs/>
          <w:color w:val="auto"/>
          <w:kern w:val="21"/>
          <w:szCs w:val="22"/>
          <w:highlight w:val="none"/>
          <w:lang w:val="zh-CN" w:bidi="zh-CN"/>
        </w:rPr>
        <w:t>▲裁量因素：</w:t>
      </w:r>
      <w:r>
        <w:rPr>
          <w:rFonts w:ascii="仿宋" w:hAnsi="仿宋" w:eastAsia="仿宋" w:cs="仿宋"/>
          <w:b w:val="0"/>
          <w:bCs/>
          <w:color w:val="auto"/>
          <w:kern w:val="21"/>
          <w:szCs w:val="22"/>
          <w:highlight w:val="none"/>
          <w:lang w:val="zh-CN" w:bidi="zh-CN"/>
        </w:rPr>
        <w:t>①情形；②场所、岗位或设施数量；③人数。</w:t>
      </w:r>
    </w:p>
    <w:p>
      <w:pPr>
        <w:keepNext w:val="0"/>
        <w:keepLines w:val="0"/>
        <w:pageBreakBefore w:val="0"/>
        <w:widowControl/>
        <w:kinsoku/>
        <w:wordWrap/>
        <w:overflowPunct/>
        <w:topLinePunct w:val="0"/>
        <w:autoSpaceDE/>
        <w:autoSpaceDN/>
        <w:bidi w:val="0"/>
        <w:spacing w:line="520" w:lineRule="exact"/>
        <w:ind w:firstLine="420"/>
        <w:textAlignment w:val="auto"/>
        <w:rPr>
          <w:rFonts w:ascii="仿宋" w:hAnsi="仿宋" w:eastAsia="仿宋" w:cs="仿宋"/>
          <w:b w:val="0"/>
          <w:bCs/>
          <w:color w:val="auto"/>
          <w:kern w:val="21"/>
          <w:szCs w:val="22"/>
          <w:highlight w:val="none"/>
          <w:lang w:val="zh-CN" w:bidi="zh-CN"/>
        </w:rPr>
      </w:pPr>
      <w:r>
        <w:rPr>
          <w:rFonts w:hint="eastAsia" w:ascii="仿宋" w:hAnsi="仿宋" w:eastAsia="仿宋" w:cs="仿宋"/>
          <w:b/>
          <w:bCs/>
          <w:color w:val="auto"/>
          <w:kern w:val="21"/>
          <w:szCs w:val="22"/>
          <w:highlight w:val="none"/>
          <w:lang w:val="zh-CN" w:bidi="zh-CN"/>
        </w:rPr>
        <w:t>▲处罚条文：</w:t>
      </w:r>
      <w:r>
        <w:rPr>
          <w:rFonts w:ascii="仿宋" w:hAnsi="仿宋" w:eastAsia="仿宋" w:cs="仿宋"/>
          <w:b w:val="0"/>
          <w:bCs/>
          <w:color w:val="auto"/>
          <w:kern w:val="21"/>
          <w:szCs w:val="22"/>
          <w:highlight w:val="none"/>
          <w:lang w:val="zh-CN" w:bidi="zh-CN"/>
        </w:rPr>
        <w:t>《中华人民共和国职业病防治法》第七十二条 对用人单位违反本法规定， 有下列行为之一的，由卫生行政部门给予警告，责令限期改正，逾期不改正的，处五万元以上二十万元以下的罚款；情节严重的，责令停止产生职业病危害的作业，或者提请有关人民政府按照国务院规定的权限责令关闭</w:t>
      </w:r>
      <w:r>
        <w:rPr>
          <w:rFonts w:hint="eastAsia" w:ascii="仿宋" w:hAnsi="仿宋" w:eastAsia="仿宋" w:cs="仿宋"/>
          <w:b w:val="0"/>
          <w:bCs/>
          <w:color w:val="auto"/>
          <w:kern w:val="21"/>
          <w:szCs w:val="22"/>
          <w:highlight w:val="none"/>
          <w:lang w:val="zh-CN" w:bidi="zh-CN"/>
        </w:rPr>
        <w:t>：</w:t>
      </w:r>
      <w:r>
        <w:rPr>
          <w:rFonts w:ascii="仿宋" w:hAnsi="仿宋" w:eastAsia="仿宋" w:cs="仿宋"/>
          <w:b w:val="0"/>
          <w:bCs/>
          <w:color w:val="auto"/>
          <w:kern w:val="21"/>
          <w:szCs w:val="22"/>
          <w:highlight w:val="none"/>
          <w:lang w:val="zh-CN" w:bidi="zh-CN"/>
        </w:rPr>
        <w:t>（一）工作场所职业病危害因素的强度或者浓度超过国家职业卫生标准的；（二）未提供职业病防护设施和个人使用的职业病防护用品，或者提供的职业病防护设施和个人使用的职业病防护用品不符合国家职业卫生标准和卫生要求的；（三）对职业病防护设备、应急救援设施和个人使用的职业病防护用品未按照规定进行维护、检修、检测， 或者不能保持正常运行、使用状态的；（四）未按照规定对工作场所职业病危害因素进行检测、评价的；（五）工作场所职业病危害因素经治理仍然达不到国家职业卫生标准和卫生要求时， 未停止存在职业病危害因素的作业的；（六）未按照规定安排职业病病人、疑似职业病病人进行诊治的；（七）发生或者可能发生急性职业病危害事故时，未立即采取应急救援和控制措施或者未按照规定及时报告的；（八）未按照规定在产生严重职业病危害的作业岗位醒目位置设置警示标识和中文警示说明的；（九）拒绝职业卫生监督管理部门监督检查的；（十）隐瞒、伪造、篡改、毁损职业健康监护档案、工作场所职业病危害因素检测评价结果等相关资料，或者拒不提供职业病诊断、鉴定所需资料的；（十一）未按照规定承担职业病诊断、鉴定费用和职业病病人的医疗、生活保障费用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黑体" w:hAnsi="仿宋" w:eastAsia="黑体" w:cs="仿宋"/>
          <w:b w:val="0"/>
          <w:bCs/>
          <w:color w:val="auto"/>
          <w:kern w:val="21"/>
          <w:sz w:val="24"/>
          <w:highlight w:val="none"/>
          <w:lang w:val="zh-CN" w:bidi="zh-CN"/>
        </w:rPr>
        <w:t xml:space="preserve">第五条 </w:t>
      </w:r>
      <w:r>
        <w:rPr>
          <w:rFonts w:ascii="仿宋" w:hAnsi="仿宋" w:eastAsia="仿宋" w:cs="仿宋"/>
          <w:b w:val="0"/>
          <w:bCs/>
          <w:color w:val="auto"/>
          <w:kern w:val="21"/>
          <w:sz w:val="24"/>
          <w:highlight w:val="none"/>
          <w:lang w:val="zh-CN" w:bidi="zh-CN"/>
        </w:rPr>
        <w:t>依据《中华人民共和国职业病防治法》第七十三条规定，供货单位向用人单位提供可能产生职业病危害的设备、材料，未按规定提供中文说明书或者设置警示标识和中文警示说明的，责令限期改正，给予警告，并按下列规定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仿宋" w:hAnsi="仿宋" w:eastAsia="仿宋" w:cs="仿宋"/>
          <w:b w:val="0"/>
          <w:bCs/>
          <w:color w:val="auto"/>
          <w:kern w:val="21"/>
          <w:sz w:val="24"/>
          <w:highlight w:val="none"/>
          <w:lang w:val="zh-CN" w:bidi="zh-CN"/>
        </w:rPr>
      </w:pPr>
      <w:r>
        <w:rPr>
          <w:rFonts w:hint="eastAsia" w:ascii="仿宋" w:hAnsi="仿宋" w:eastAsia="仿宋" w:cs="仿宋"/>
          <w:b w:val="0"/>
          <w:bCs/>
          <w:color w:val="auto"/>
          <w:kern w:val="21"/>
          <w:sz w:val="24"/>
          <w:highlight w:val="none"/>
          <w:lang w:val="zh-CN" w:bidi="zh-CN"/>
        </w:rPr>
        <w:t>（一）有下列情形之一的，处以五万元以上十万元以下的罚款：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仿宋" w:hAnsi="仿宋" w:eastAsia="仿宋" w:cs="仿宋"/>
          <w:b w:val="0"/>
          <w:bCs/>
          <w:color w:val="auto"/>
          <w:kern w:val="21"/>
          <w:sz w:val="24"/>
          <w:highlight w:val="none"/>
          <w:lang w:val="zh-CN" w:bidi="zh-CN"/>
        </w:rPr>
      </w:pPr>
      <w:r>
        <w:rPr>
          <w:rFonts w:hint="eastAsia" w:ascii="仿宋" w:hAnsi="仿宋" w:eastAsia="仿宋" w:cs="仿宋"/>
          <w:b w:val="0"/>
          <w:bCs/>
          <w:color w:val="auto"/>
          <w:kern w:val="21"/>
          <w:sz w:val="24"/>
          <w:highlight w:val="none"/>
          <w:lang w:val="zh-CN" w:bidi="zh-CN"/>
        </w:rPr>
        <w:t>1.未按规定提供中文说明书的；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仿宋" w:hAnsi="仿宋" w:eastAsia="仿宋" w:cs="仿宋"/>
          <w:b w:val="0"/>
          <w:bCs/>
          <w:color w:val="auto"/>
          <w:kern w:val="21"/>
          <w:sz w:val="24"/>
          <w:highlight w:val="none"/>
          <w:lang w:val="zh-CN" w:bidi="zh-CN"/>
        </w:rPr>
      </w:pPr>
      <w:r>
        <w:rPr>
          <w:rFonts w:hint="eastAsia" w:ascii="仿宋" w:hAnsi="仿宋" w:eastAsia="仿宋" w:cs="仿宋"/>
          <w:b w:val="0"/>
          <w:bCs/>
          <w:color w:val="auto"/>
          <w:kern w:val="21"/>
          <w:sz w:val="24"/>
          <w:highlight w:val="none"/>
          <w:lang w:val="zh-CN" w:bidi="zh-CN"/>
        </w:rPr>
        <w:t>2.未按规定设置警示标识的；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仿宋" w:hAnsi="仿宋" w:eastAsia="仿宋" w:cs="仿宋"/>
          <w:b w:val="0"/>
          <w:bCs/>
          <w:color w:val="auto"/>
          <w:kern w:val="21"/>
          <w:sz w:val="24"/>
          <w:highlight w:val="none"/>
          <w:lang w:val="zh-CN" w:bidi="zh-CN"/>
        </w:rPr>
      </w:pPr>
      <w:r>
        <w:rPr>
          <w:rFonts w:hint="eastAsia" w:ascii="仿宋" w:hAnsi="仿宋" w:eastAsia="仿宋" w:cs="仿宋"/>
          <w:b w:val="0"/>
          <w:bCs/>
          <w:color w:val="auto"/>
          <w:kern w:val="21"/>
          <w:sz w:val="24"/>
          <w:highlight w:val="none"/>
          <w:lang w:val="zh-CN" w:bidi="zh-CN"/>
        </w:rPr>
        <w:t>3.未按规定设置中文警示说明的。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仿宋" w:hAnsi="仿宋" w:eastAsia="仿宋" w:cs="仿宋"/>
          <w:b w:val="0"/>
          <w:bCs/>
          <w:color w:val="auto"/>
          <w:kern w:val="21"/>
          <w:sz w:val="24"/>
          <w:highlight w:val="none"/>
          <w:lang w:val="zh-CN" w:bidi="zh-CN"/>
        </w:rPr>
      </w:pPr>
      <w:r>
        <w:rPr>
          <w:rFonts w:hint="eastAsia" w:ascii="仿宋" w:hAnsi="仿宋" w:eastAsia="仿宋" w:cs="仿宋"/>
          <w:b w:val="0"/>
          <w:bCs/>
          <w:color w:val="auto"/>
          <w:kern w:val="21"/>
          <w:sz w:val="24"/>
          <w:highlight w:val="none"/>
          <w:lang w:val="zh-CN" w:bidi="zh-CN"/>
        </w:rPr>
        <w:t>（二）有第一项两种情形的，处以十万元以上十五万元以下的罚款。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仿宋" w:hAnsi="仿宋" w:eastAsia="仿宋" w:cs="仿宋"/>
          <w:b w:val="0"/>
          <w:bCs/>
          <w:color w:val="auto"/>
          <w:kern w:val="21"/>
          <w:sz w:val="24"/>
          <w:highlight w:val="none"/>
          <w:lang w:val="zh-CN" w:bidi="zh-CN"/>
        </w:rPr>
        <w:t>（三）有第一项三种情形的，处以十五万元以上二十万元以下的罚款。</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17"/>
          <w:highlight w:val="none"/>
          <w:lang w:val="zh-CN" w:bidi="zh-CN"/>
        </w:rPr>
      </w:pPr>
      <w:r>
        <w:rPr>
          <w:rFonts w:hint="eastAsia" w:ascii="仿宋" w:hAnsi="仿宋" w:eastAsia="仿宋" w:cs="仿宋"/>
          <w:b/>
          <w:bCs/>
          <w:color w:val="auto"/>
          <w:kern w:val="21"/>
          <w:szCs w:val="22"/>
          <w:highlight w:val="none"/>
          <w:lang w:val="zh-CN" w:bidi="zh-CN"/>
        </w:rPr>
        <w:t>▲裁量因素：</w:t>
      </w:r>
      <w:r>
        <w:rPr>
          <w:rFonts w:ascii="仿宋" w:hAnsi="仿宋" w:eastAsia="仿宋" w:cs="仿宋"/>
          <w:b w:val="0"/>
          <w:bCs/>
          <w:color w:val="auto"/>
          <w:kern w:val="21"/>
          <w:szCs w:val="22"/>
          <w:highlight w:val="none"/>
          <w:lang w:val="zh-CN" w:bidi="zh-CN"/>
        </w:rPr>
        <w:t>情形。</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2"/>
          <w:highlight w:val="none"/>
          <w:lang w:val="zh-CN" w:bidi="zh-CN"/>
        </w:rPr>
      </w:pPr>
      <w:r>
        <w:rPr>
          <w:rFonts w:hint="eastAsia" w:ascii="仿宋" w:hAnsi="仿宋" w:eastAsia="仿宋" w:cs="仿宋"/>
          <w:b/>
          <w:bCs/>
          <w:color w:val="auto"/>
          <w:kern w:val="21"/>
          <w:szCs w:val="22"/>
          <w:highlight w:val="none"/>
          <w:lang w:val="zh-CN" w:bidi="zh-CN"/>
        </w:rPr>
        <w:t>▲处罚条文：</w:t>
      </w:r>
      <w:r>
        <w:rPr>
          <w:rFonts w:ascii="仿宋" w:hAnsi="仿宋" w:eastAsia="仿宋" w:cs="仿宋"/>
          <w:b w:val="0"/>
          <w:bCs/>
          <w:color w:val="auto"/>
          <w:kern w:val="21"/>
          <w:szCs w:val="22"/>
          <w:highlight w:val="none"/>
          <w:lang w:val="zh-CN" w:bidi="zh-CN"/>
        </w:rPr>
        <w:t>《中华人民共和国职业病防治法》第七十三条 向用人单位提供可能产生职业病危害的设备、材料，未按照规定提供中文说明书或者设置警示标识和中文警示说明的，由卫生行政部门责令限期改正，给予警告，并处五万元以上二十万元以下的罚款。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黑体" w:hAnsi="仿宋" w:eastAsia="黑体" w:cs="仿宋"/>
          <w:b w:val="0"/>
          <w:bCs/>
          <w:color w:val="auto"/>
          <w:kern w:val="21"/>
          <w:sz w:val="24"/>
          <w:highlight w:val="none"/>
          <w:lang w:val="zh-CN" w:bidi="zh-CN"/>
        </w:rPr>
        <w:t xml:space="preserve">第六条 </w:t>
      </w:r>
      <w:r>
        <w:rPr>
          <w:rFonts w:ascii="仿宋" w:hAnsi="仿宋" w:eastAsia="仿宋" w:cs="仿宋"/>
          <w:b w:val="0"/>
          <w:bCs/>
          <w:color w:val="auto"/>
          <w:kern w:val="21"/>
          <w:sz w:val="24"/>
          <w:highlight w:val="none"/>
          <w:lang w:val="zh-CN" w:bidi="zh-CN"/>
        </w:rPr>
        <w:t>依据《中华人民共和国职业病防治法》第七十四条规定，用人单位和医疗卫生机构未按照规定报告职业病、疑似职业病的，按下列规定处罚：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黑体" w:hAnsi="黑体" w:eastAsia="黑体" w:cs="黑体"/>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（一）五例以下的，责令限期改正，给予警告</w:t>
      </w:r>
      <w:r>
        <w:rPr>
          <w:rFonts w:hint="eastAsia" w:ascii="仿宋" w:hAnsi="仿宋" w:eastAsia="仿宋" w:cs="仿宋"/>
          <w:b w:val="0"/>
          <w:bCs/>
          <w:color w:val="auto"/>
          <w:kern w:val="21"/>
          <w:sz w:val="24"/>
          <w:highlight w:val="none"/>
          <w:lang w:val="zh-CN" w:bidi="zh-CN"/>
        </w:rPr>
        <w:t>，并处以三千元以下的罚款；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（二）六例至十例的，责令限期改正，给予警告，并处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highlight w:val="none"/>
          <w:lang w:val="zh-CN" w:bidi="zh-CN"/>
        </w:rPr>
        <w:t>三千元以上五千元以下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（三）十一例至二十例的，责令限期改正，给予警告，并处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highlight w:val="none"/>
          <w:lang w:val="zh-CN" w:bidi="zh-CN"/>
        </w:rPr>
        <w:t>五千元以上八千元以下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（四）二十一例以上的，责令限期改正，给予警告，并处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highlight w:val="none"/>
          <w:lang w:val="zh-CN" w:bidi="zh-CN"/>
        </w:rPr>
        <w:t>八千元以上一万元以下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弄虚作假报告职业病、疑似职业病的，责令限期改正，给予警告，并按下列规定罚款：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（一）五例以下的，处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highlight w:val="none"/>
          <w:lang w:val="zh-CN" w:bidi="zh-CN"/>
        </w:rPr>
        <w:t>二万元以上三万元以下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（二）六例至十例的，处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highlight w:val="none"/>
          <w:lang w:val="zh-CN" w:bidi="zh-CN"/>
        </w:rPr>
        <w:t>三万元以上四万元以下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17"/>
          <w:highlight w:val="none"/>
          <w:lang w:val="zh-CN" w:bidi="zh-CN"/>
        </w:rPr>
      </w:pPr>
      <w:r>
        <w:rPr>
          <w:rFonts w:ascii="仿宋" w:hAnsi="仿宋" w:eastAsia="仿宋" w:cs="仿宋"/>
          <w:b w:val="0"/>
          <w:bCs/>
          <w:color w:val="auto"/>
          <w:kern w:val="21"/>
          <w:sz w:val="24"/>
          <w:highlight w:val="none"/>
          <w:lang w:val="zh-CN" w:bidi="zh-CN"/>
        </w:rPr>
        <w:t>（三）十一例以上的，处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highlight w:val="none"/>
          <w:lang w:val="zh-CN" w:bidi="zh-CN"/>
        </w:rPr>
        <w:t>四万元以上五万元以下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17"/>
          <w:szCs w:val="22"/>
          <w:highlight w:val="none"/>
          <w:lang w:val="zh-CN" w:bidi="zh-CN"/>
        </w:rPr>
      </w:pPr>
      <w:r>
        <w:rPr>
          <w:rFonts w:hint="eastAsia" w:ascii="仿宋" w:hAnsi="仿宋" w:eastAsia="仿宋" w:cs="仿宋"/>
          <w:b/>
          <w:bCs/>
          <w:color w:val="auto"/>
          <w:kern w:val="21"/>
          <w:szCs w:val="22"/>
          <w:highlight w:val="none"/>
          <w:lang w:val="zh-CN" w:bidi="zh-CN"/>
        </w:rPr>
        <w:t>▲裁量因素：</w:t>
      </w:r>
      <w:r>
        <w:rPr>
          <w:rFonts w:ascii="仿宋" w:hAnsi="仿宋" w:eastAsia="仿宋" w:cs="仿宋"/>
          <w:b w:val="0"/>
          <w:bCs/>
          <w:color w:val="auto"/>
          <w:kern w:val="21"/>
          <w:szCs w:val="22"/>
          <w:highlight w:val="none"/>
          <w:lang w:val="zh-CN" w:bidi="zh-CN"/>
        </w:rPr>
        <w:t>①情形；②例数。</w:t>
      </w:r>
    </w:p>
    <w:p>
      <w:pPr>
        <w:keepNext w:val="0"/>
        <w:keepLines w:val="0"/>
        <w:pageBreakBefore w:val="0"/>
        <w:widowControl/>
        <w:tabs>
          <w:tab w:val="left" w:pos="6327"/>
        </w:tabs>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2"/>
          <w:highlight w:val="none"/>
          <w:lang w:val="zh-CN" w:bidi="zh-CN"/>
        </w:rPr>
      </w:pPr>
      <w:r>
        <w:rPr>
          <w:rFonts w:hint="eastAsia" w:ascii="仿宋" w:hAnsi="仿宋" w:eastAsia="仿宋" w:cs="仿宋"/>
          <w:b/>
          <w:bCs/>
          <w:color w:val="auto"/>
          <w:kern w:val="21"/>
          <w:szCs w:val="22"/>
          <w:highlight w:val="none"/>
          <w:lang w:val="zh-CN" w:bidi="zh-CN"/>
        </w:rPr>
        <w:t>▲处罚条文：</w:t>
      </w:r>
      <w:r>
        <w:rPr>
          <w:rFonts w:ascii="仿宋" w:hAnsi="仿宋" w:eastAsia="仿宋" w:cs="仿宋"/>
          <w:b w:val="0"/>
          <w:bCs/>
          <w:color w:val="auto"/>
          <w:kern w:val="21"/>
          <w:szCs w:val="22"/>
          <w:highlight w:val="none"/>
          <w:lang w:val="zh-CN" w:bidi="zh-CN"/>
        </w:rPr>
        <w:t>《中华人民共和国职业病防治法》第七十四条</w:t>
      </w:r>
      <w:r>
        <w:rPr>
          <w:rFonts w:ascii="仿宋" w:hAnsi="仿宋" w:eastAsia="仿宋" w:cs="仿宋"/>
          <w:b w:val="0"/>
          <w:bCs/>
          <w:color w:val="auto"/>
          <w:kern w:val="21"/>
          <w:szCs w:val="22"/>
          <w:highlight w:val="none"/>
          <w:lang w:val="zh-CN" w:bidi="zh-CN"/>
        </w:rPr>
        <w:tab/>
      </w:r>
      <w:r>
        <w:rPr>
          <w:rFonts w:ascii="仿宋" w:hAnsi="仿宋" w:eastAsia="仿宋" w:cs="仿宋"/>
          <w:b w:val="0"/>
          <w:bCs/>
          <w:color w:val="auto"/>
          <w:kern w:val="21"/>
          <w:szCs w:val="22"/>
          <w:highlight w:val="none"/>
          <w:lang w:val="zh-CN" w:bidi="zh-CN"/>
        </w:rPr>
        <w:t>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p>
      <w:pPr>
        <w:keepNext w:val="0"/>
        <w:keepLines w:val="0"/>
        <w:pageBreakBefore w:val="0"/>
        <w:widowControl/>
        <w:tabs>
          <w:tab w:val="left" w:pos="1651"/>
        </w:tabs>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黑体" w:hAnsi="仿宋" w:eastAsia="黑体" w:cs="仿宋"/>
          <w:b w:val="0"/>
          <w:bCs/>
          <w:color w:val="auto"/>
          <w:kern w:val="21"/>
          <w:sz w:val="24"/>
          <w:highlight w:val="none"/>
          <w:lang w:val="zh-CN" w:bidi="zh-CN"/>
        </w:rPr>
        <w:t>第七条</w:t>
      </w:r>
      <w:r>
        <w:rPr>
          <w:rFonts w:hint="eastAsia" w:ascii="黑体" w:hAnsi="仿宋" w:eastAsia="黑体" w:cs="仿宋"/>
          <w:b w:val="0"/>
          <w:bCs/>
          <w:color w:val="auto"/>
          <w:kern w:val="21"/>
          <w:sz w:val="24"/>
          <w:highlight w:val="none"/>
          <w:lang w:val="en-US" w:bidi="zh-CN"/>
        </w:rPr>
        <w:t xml:space="preserve"> </w:t>
      </w:r>
      <w:r>
        <w:rPr>
          <w:rFonts w:ascii="仿宋" w:hAnsi="仿宋" w:eastAsia="仿宋" w:cs="仿宋"/>
          <w:b w:val="0"/>
          <w:bCs/>
          <w:color w:val="auto"/>
          <w:kern w:val="21"/>
          <w:sz w:val="24"/>
          <w:highlight w:val="none"/>
          <w:lang w:val="zh-CN" w:bidi="zh-CN"/>
        </w:rPr>
        <w:t>依据《中华人民共和国职业病防治法》第七十五条</w:t>
      </w:r>
      <w:r>
        <w:rPr>
          <w:rFonts w:hint="eastAsia" w:ascii="仿宋" w:hAnsi="仿宋" w:eastAsia="仿宋" w:cs="仿宋"/>
          <w:b w:val="0"/>
          <w:bCs/>
          <w:color w:val="auto"/>
          <w:kern w:val="21"/>
          <w:sz w:val="24"/>
          <w:highlight w:val="none"/>
          <w:lang w:val="zh-CN" w:bidi="zh-CN"/>
        </w:rPr>
        <w:t>规定，</w:t>
      </w:r>
      <w:r>
        <w:rPr>
          <w:rFonts w:ascii="仿宋" w:hAnsi="仿宋" w:eastAsia="仿宋" w:cs="仿宋"/>
          <w:b w:val="0"/>
          <w:bCs/>
          <w:color w:val="auto"/>
          <w:kern w:val="21"/>
          <w:sz w:val="24"/>
          <w:highlight w:val="none"/>
          <w:lang w:val="zh-CN" w:bidi="zh-CN"/>
        </w:rPr>
        <w:t>有本法第七十五条第一项情形，隐瞒技术、工艺、设备、材料所产生的职业病危害而采用的，责令限期治理，并按所涉及接害劳动者人数罚款：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val="en-US" w:bidi="zh-CN"/>
        </w:rPr>
        <w:t>（一）涉及人数</w:t>
      </w:r>
      <w:r>
        <w:rPr>
          <w:rFonts w:ascii="仿宋" w:hAnsi="仿宋" w:eastAsia="仿宋" w:cs="仿宋"/>
          <w:b w:val="0"/>
          <w:bCs/>
          <w:color w:val="auto"/>
          <w:kern w:val="21"/>
          <w:sz w:val="24"/>
          <w:szCs w:val="22"/>
          <w:highlight w:val="none"/>
          <w:lang w:val="zh-CN" w:bidi="zh-CN"/>
        </w:rPr>
        <w:t>五人以下的，处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五万元以上十万元以下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val="en-US" w:bidi="zh-CN"/>
        </w:rPr>
        <w:t>（二）涉及人数</w:t>
      </w:r>
      <w:r>
        <w:rPr>
          <w:rFonts w:ascii="仿宋" w:hAnsi="仿宋" w:eastAsia="仿宋" w:cs="仿宋"/>
          <w:b w:val="0"/>
          <w:bCs/>
          <w:color w:val="auto"/>
          <w:kern w:val="21"/>
          <w:sz w:val="24"/>
          <w:szCs w:val="22"/>
          <w:highlight w:val="none"/>
          <w:lang w:val="zh-CN" w:bidi="zh-CN"/>
        </w:rPr>
        <w:t>六人至十人的，处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十万元以上十五万元以下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val="en-US" w:bidi="zh-CN"/>
        </w:rPr>
        <w:t>（三）涉及人数</w:t>
      </w:r>
      <w:r>
        <w:rPr>
          <w:rFonts w:ascii="仿宋" w:hAnsi="仿宋" w:eastAsia="仿宋" w:cs="仿宋"/>
          <w:b w:val="0"/>
          <w:bCs/>
          <w:color w:val="auto"/>
          <w:kern w:val="21"/>
          <w:sz w:val="24"/>
          <w:szCs w:val="22"/>
          <w:highlight w:val="none"/>
          <w:lang w:val="zh-CN" w:bidi="zh-CN"/>
        </w:rPr>
        <w:t>十一人至十五人的，处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十五万元以上二十万元以下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val="en-US" w:bidi="zh-CN"/>
        </w:rPr>
        <w:t>（四）涉及人数</w:t>
      </w:r>
      <w:r>
        <w:rPr>
          <w:rFonts w:ascii="仿宋" w:hAnsi="仿宋" w:eastAsia="仿宋" w:cs="仿宋"/>
          <w:b w:val="0"/>
          <w:bCs/>
          <w:color w:val="auto"/>
          <w:kern w:val="21"/>
          <w:sz w:val="24"/>
          <w:szCs w:val="22"/>
          <w:highlight w:val="none"/>
          <w:lang w:val="zh-CN" w:bidi="zh-CN"/>
        </w:rPr>
        <w:t>十六人至二十人的，处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二十万元以上二十五万元以下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val="en-US" w:bidi="zh-CN"/>
        </w:rPr>
        <w:t>（五）涉及人数</w:t>
      </w:r>
      <w:r>
        <w:rPr>
          <w:rFonts w:ascii="仿宋" w:hAnsi="仿宋" w:eastAsia="仿宋" w:cs="仿宋"/>
          <w:b w:val="0"/>
          <w:bCs/>
          <w:color w:val="auto"/>
          <w:kern w:val="21"/>
          <w:sz w:val="24"/>
          <w:szCs w:val="22"/>
          <w:highlight w:val="none"/>
          <w:lang w:val="zh-CN" w:bidi="zh-CN"/>
        </w:rPr>
        <w:t>二十一人以上的，处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二十五万元以上三十万元以下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有本法第七十五条第二项、第四项、第五项、第八项情形的，责令限期治理，并按</w:t>
      </w:r>
      <w:r>
        <w:rPr>
          <w:rFonts w:hint="eastAsia" w:ascii="仿宋" w:hAnsi="仿宋" w:eastAsia="仿宋" w:cs="仿宋"/>
          <w:b w:val="0"/>
          <w:bCs/>
          <w:color w:val="auto"/>
          <w:kern w:val="21"/>
          <w:sz w:val="24"/>
          <w:highlight w:val="none"/>
          <w:lang w:val="en-US" w:bidi="zh-CN"/>
        </w:rPr>
        <w:t>前款</w:t>
      </w:r>
      <w:r>
        <w:rPr>
          <w:rFonts w:ascii="仿宋" w:hAnsi="仿宋" w:eastAsia="仿宋" w:cs="仿宋"/>
          <w:b w:val="0"/>
          <w:bCs/>
          <w:color w:val="auto"/>
          <w:kern w:val="21"/>
          <w:sz w:val="24"/>
          <w:highlight w:val="none"/>
          <w:lang w:val="zh-CN" w:bidi="zh-CN"/>
        </w:rPr>
        <w:t>规定罚款。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有本法第七十五条第三项情形，可能发生急性职业损伤的有毒、有害工作场所、放射工作场所或者放射性同位素的运输、贮存不符合规定的，责令限期治理，并按下列规定</w:t>
      </w:r>
      <w:r>
        <w:rPr>
          <w:rFonts w:hint="eastAsia" w:ascii="仿宋" w:hAnsi="仿宋" w:eastAsia="仿宋" w:cs="仿宋"/>
          <w:b w:val="0"/>
          <w:bCs/>
          <w:color w:val="auto"/>
          <w:kern w:val="21"/>
          <w:sz w:val="24"/>
          <w:highlight w:val="none"/>
          <w:lang w:val="en-US" w:bidi="zh-CN"/>
        </w:rPr>
        <w:t>处罚</w:t>
      </w:r>
      <w:r>
        <w:rPr>
          <w:rFonts w:ascii="仿宋" w:hAnsi="仿宋" w:eastAsia="仿宋" w:cs="仿宋"/>
          <w:b w:val="0"/>
          <w:bCs/>
          <w:color w:val="auto"/>
          <w:kern w:val="21"/>
          <w:sz w:val="24"/>
          <w:highlight w:val="none"/>
          <w:lang w:val="zh-CN" w:bidi="zh-CN"/>
        </w:rPr>
        <w:t>：</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仿宋" w:hAnsi="仿宋" w:eastAsia="仿宋" w:cs="仿宋"/>
          <w:b w:val="0"/>
          <w:bCs/>
          <w:color w:val="auto"/>
          <w:kern w:val="21"/>
          <w:sz w:val="24"/>
          <w:highlight w:val="none"/>
          <w:lang w:val="zh-CN" w:bidi="zh-CN"/>
        </w:rPr>
      </w:pPr>
      <w:r>
        <w:rPr>
          <w:rFonts w:hint="eastAsia" w:ascii="仿宋" w:hAnsi="仿宋" w:eastAsia="仿宋" w:cs="仿宋"/>
          <w:b w:val="0"/>
          <w:bCs/>
          <w:color w:val="auto"/>
          <w:kern w:val="21"/>
          <w:sz w:val="24"/>
          <w:highlight w:val="none"/>
          <w:lang w:val="zh-CN" w:bidi="zh-CN"/>
        </w:rPr>
        <w:t>（一）可能发生急性职业损伤的有毒、有害工作场所，未设置报警装置，配置现场急救用品、冲洗设备、应急撤离通道和必要的泄险区的，按下列规定罚款：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仿宋" w:hAnsi="仿宋" w:eastAsia="仿宋" w:cs="仿宋"/>
          <w:b w:val="0"/>
          <w:bCs/>
          <w:color w:val="auto"/>
          <w:kern w:val="21"/>
          <w:sz w:val="24"/>
          <w:highlight w:val="none"/>
          <w:lang w:val="zh-CN" w:bidi="zh-CN"/>
        </w:rPr>
      </w:pPr>
      <w:r>
        <w:rPr>
          <w:rFonts w:hint="eastAsia" w:ascii="仿宋" w:hAnsi="仿宋" w:eastAsia="仿宋" w:cs="仿宋"/>
          <w:b w:val="0"/>
          <w:bCs/>
          <w:color w:val="auto"/>
          <w:kern w:val="21"/>
          <w:sz w:val="24"/>
          <w:highlight w:val="none"/>
          <w:lang w:val="zh-CN" w:bidi="zh-CN"/>
        </w:rPr>
        <w:t>1.有一处场所的，处以五万元以上十万元以下的罚款；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仿宋" w:hAnsi="仿宋" w:eastAsia="仿宋" w:cs="仿宋"/>
          <w:b w:val="0"/>
          <w:bCs/>
          <w:color w:val="auto"/>
          <w:kern w:val="21"/>
          <w:sz w:val="24"/>
          <w:highlight w:val="none"/>
          <w:lang w:val="zh-CN" w:bidi="zh-CN"/>
        </w:rPr>
      </w:pPr>
      <w:r>
        <w:rPr>
          <w:rFonts w:hint="eastAsia" w:ascii="仿宋" w:hAnsi="仿宋" w:eastAsia="仿宋" w:cs="仿宋"/>
          <w:b w:val="0"/>
          <w:bCs/>
          <w:color w:val="auto"/>
          <w:kern w:val="21"/>
          <w:sz w:val="24"/>
          <w:highlight w:val="none"/>
          <w:lang w:val="zh-CN" w:bidi="zh-CN"/>
        </w:rPr>
        <w:t>2.有两处场所的，处以十万元以上二十万元以下的罚款；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仿宋" w:hAnsi="仿宋" w:eastAsia="仿宋" w:cs="仿宋"/>
          <w:b w:val="0"/>
          <w:bCs/>
          <w:color w:val="auto"/>
          <w:kern w:val="21"/>
          <w:sz w:val="24"/>
          <w:highlight w:val="none"/>
          <w:lang w:val="zh-CN" w:bidi="zh-CN"/>
        </w:rPr>
      </w:pPr>
      <w:r>
        <w:rPr>
          <w:rFonts w:hint="eastAsia" w:ascii="仿宋" w:hAnsi="仿宋" w:eastAsia="仿宋" w:cs="仿宋"/>
          <w:b w:val="0"/>
          <w:bCs/>
          <w:color w:val="auto"/>
          <w:kern w:val="21"/>
          <w:sz w:val="24"/>
          <w:highlight w:val="none"/>
          <w:lang w:val="zh-CN" w:bidi="zh-CN"/>
        </w:rPr>
        <w:t>3.有三处以上场所的，处以二十万元以上三十万元以下的罚款。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仿宋" w:hAnsi="仿宋" w:eastAsia="仿宋" w:cs="仿宋"/>
          <w:b w:val="0"/>
          <w:bCs/>
          <w:color w:val="auto"/>
          <w:kern w:val="21"/>
          <w:sz w:val="24"/>
          <w:highlight w:val="none"/>
          <w:lang w:val="zh-CN" w:bidi="zh-CN"/>
        </w:rPr>
      </w:pPr>
      <w:r>
        <w:rPr>
          <w:rFonts w:hint="eastAsia" w:ascii="仿宋" w:hAnsi="仿宋" w:eastAsia="仿宋" w:cs="仿宋"/>
          <w:b w:val="0"/>
          <w:bCs/>
          <w:color w:val="auto"/>
          <w:kern w:val="21"/>
          <w:sz w:val="24"/>
          <w:highlight w:val="none"/>
          <w:lang w:val="zh-CN" w:bidi="zh-CN"/>
        </w:rPr>
        <w:t>（二）放射工作场所、放射性同位素的贮存未配置防护设备和报警装置，未保证接触放射线的工作人员佩戴个人剂量计的，按下列规定罚款：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仿宋" w:hAnsi="仿宋" w:eastAsia="仿宋" w:cs="仿宋"/>
          <w:b w:val="0"/>
          <w:bCs/>
          <w:color w:val="auto"/>
          <w:kern w:val="21"/>
          <w:sz w:val="24"/>
          <w:highlight w:val="none"/>
          <w:lang w:val="zh-CN" w:bidi="zh-CN"/>
        </w:rPr>
      </w:pPr>
      <w:r>
        <w:rPr>
          <w:rFonts w:hint="eastAsia" w:ascii="仿宋" w:hAnsi="仿宋" w:eastAsia="仿宋" w:cs="仿宋"/>
          <w:b w:val="0"/>
          <w:bCs/>
          <w:color w:val="auto"/>
          <w:kern w:val="21"/>
          <w:sz w:val="24"/>
          <w:highlight w:val="none"/>
          <w:lang w:val="zh-CN" w:bidi="zh-CN"/>
        </w:rPr>
        <w:t>1.有一处场所的，处以五万元以上十万元以下的罚款；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仿宋" w:hAnsi="仿宋" w:eastAsia="仿宋" w:cs="仿宋"/>
          <w:b w:val="0"/>
          <w:bCs/>
          <w:color w:val="auto"/>
          <w:kern w:val="21"/>
          <w:sz w:val="24"/>
          <w:highlight w:val="none"/>
          <w:lang w:val="zh-CN" w:bidi="zh-CN"/>
        </w:rPr>
      </w:pPr>
      <w:r>
        <w:rPr>
          <w:rFonts w:hint="eastAsia" w:ascii="仿宋" w:hAnsi="仿宋" w:eastAsia="仿宋" w:cs="仿宋"/>
          <w:b w:val="0"/>
          <w:bCs/>
          <w:color w:val="auto"/>
          <w:kern w:val="21"/>
          <w:sz w:val="24"/>
          <w:highlight w:val="none"/>
          <w:lang w:val="zh-CN" w:bidi="zh-CN"/>
        </w:rPr>
        <w:t>2.有两处场所的，处以十万元以上二十万元以下的罚款；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仿宋" w:hAnsi="仿宋" w:eastAsia="仿宋" w:cs="仿宋"/>
          <w:b w:val="0"/>
          <w:bCs/>
          <w:color w:val="auto"/>
          <w:kern w:val="21"/>
          <w:sz w:val="24"/>
          <w:highlight w:val="none"/>
          <w:lang w:val="zh-CN" w:bidi="zh-CN"/>
        </w:rPr>
      </w:pPr>
      <w:r>
        <w:rPr>
          <w:rFonts w:hint="eastAsia" w:ascii="仿宋" w:hAnsi="仿宋" w:eastAsia="仿宋" w:cs="仿宋"/>
          <w:b w:val="0"/>
          <w:bCs/>
          <w:color w:val="auto"/>
          <w:kern w:val="21"/>
          <w:sz w:val="24"/>
          <w:highlight w:val="none"/>
          <w:lang w:val="zh-CN" w:bidi="zh-CN"/>
        </w:rPr>
        <w:t>3.有三处以上场所的，处以二十万元以上三十万元以下的罚款。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仿宋" w:hAnsi="仿宋" w:eastAsia="仿宋" w:cs="仿宋"/>
          <w:b w:val="0"/>
          <w:bCs/>
          <w:color w:val="auto"/>
          <w:kern w:val="21"/>
          <w:sz w:val="24"/>
          <w:highlight w:val="none"/>
          <w:lang w:val="zh-CN" w:bidi="zh-CN"/>
        </w:rPr>
      </w:pPr>
      <w:r>
        <w:rPr>
          <w:rFonts w:hint="eastAsia" w:ascii="仿宋" w:hAnsi="仿宋" w:eastAsia="仿宋" w:cs="仿宋"/>
          <w:b w:val="0"/>
          <w:bCs/>
          <w:color w:val="auto"/>
          <w:kern w:val="21"/>
          <w:sz w:val="24"/>
          <w:highlight w:val="none"/>
          <w:lang w:val="zh-CN" w:bidi="zh-CN"/>
        </w:rPr>
        <w:t>（三）放射性同位素的运输未配置防护设备和报警装置，未保证接触放射线的工作人员佩戴个人剂量计的，按下列规定罚款：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仿宋" w:hAnsi="仿宋" w:eastAsia="仿宋" w:cs="仿宋"/>
          <w:b w:val="0"/>
          <w:bCs/>
          <w:color w:val="auto"/>
          <w:kern w:val="21"/>
          <w:sz w:val="24"/>
          <w:highlight w:val="none"/>
          <w:lang w:val="zh-CN" w:bidi="zh-CN"/>
        </w:rPr>
      </w:pPr>
      <w:r>
        <w:rPr>
          <w:rFonts w:hint="eastAsia" w:ascii="仿宋" w:hAnsi="仿宋" w:eastAsia="仿宋" w:cs="仿宋"/>
          <w:b w:val="0"/>
          <w:bCs/>
          <w:color w:val="auto"/>
          <w:kern w:val="21"/>
          <w:sz w:val="24"/>
          <w:highlight w:val="none"/>
          <w:lang w:val="zh-CN" w:bidi="zh-CN"/>
        </w:rPr>
        <w:t>1.有一台运输工具的，处以五万元以上十万元以下的罚款；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仿宋" w:hAnsi="仿宋" w:eastAsia="仿宋" w:cs="仿宋"/>
          <w:b w:val="0"/>
          <w:bCs/>
          <w:color w:val="auto"/>
          <w:kern w:val="21"/>
          <w:sz w:val="24"/>
          <w:highlight w:val="none"/>
          <w:lang w:val="zh-CN" w:bidi="zh-CN"/>
        </w:rPr>
      </w:pPr>
      <w:r>
        <w:rPr>
          <w:rFonts w:hint="eastAsia" w:ascii="仿宋" w:hAnsi="仿宋" w:eastAsia="仿宋" w:cs="仿宋"/>
          <w:b w:val="0"/>
          <w:bCs/>
          <w:color w:val="auto"/>
          <w:kern w:val="21"/>
          <w:sz w:val="24"/>
          <w:highlight w:val="none"/>
          <w:lang w:val="zh-CN" w:bidi="zh-CN"/>
        </w:rPr>
        <w:t>2.有两台运输工具的，处以十万元以上二十万元以下的罚款；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仿宋" w:hAnsi="仿宋" w:eastAsia="仿宋" w:cs="仿宋"/>
          <w:b w:val="0"/>
          <w:bCs/>
          <w:color w:val="auto"/>
          <w:kern w:val="21"/>
          <w:sz w:val="24"/>
          <w:highlight w:val="none"/>
          <w:lang w:val="zh-CN" w:bidi="zh-CN"/>
        </w:rPr>
        <w:t>3.有三台以上运输工具的，处以二十万元以上三十万元以下的罚款。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有本法第七十五条第六项情形的，责令限期治理，并按下列规定罚款</w:t>
      </w:r>
      <w:r>
        <w:rPr>
          <w:rFonts w:hint="eastAsia" w:ascii="仿宋" w:hAnsi="仿宋" w:eastAsia="仿宋" w:cs="仿宋"/>
          <w:b w:val="0"/>
          <w:bCs/>
          <w:color w:val="auto"/>
          <w:kern w:val="21"/>
          <w:sz w:val="24"/>
          <w:highlight w:val="none"/>
          <w:lang w:val="zh-CN" w:bidi="zh-CN"/>
        </w:rPr>
        <w:t>：</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仿宋" w:hAnsi="仿宋" w:eastAsia="仿宋" w:cs="仿宋"/>
          <w:b w:val="0"/>
          <w:bCs/>
          <w:color w:val="auto"/>
          <w:kern w:val="21"/>
          <w:sz w:val="24"/>
          <w:highlight w:val="none"/>
          <w:lang w:bidi="zh-CN"/>
        </w:rPr>
        <w:t>（</w:t>
      </w:r>
      <w:r>
        <w:rPr>
          <w:rFonts w:hint="eastAsia" w:ascii="仿宋" w:hAnsi="仿宋" w:eastAsia="仿宋" w:cs="仿宋"/>
          <w:b w:val="0"/>
          <w:bCs/>
          <w:color w:val="auto"/>
          <w:kern w:val="21"/>
          <w:sz w:val="24"/>
          <w:highlight w:val="none"/>
          <w:lang w:val="en-US" w:bidi="zh-CN"/>
        </w:rPr>
        <w:t>一</w:t>
      </w:r>
      <w:r>
        <w:rPr>
          <w:rFonts w:hint="eastAsia" w:ascii="仿宋" w:hAnsi="仿宋" w:eastAsia="仿宋" w:cs="仿宋"/>
          <w:b w:val="0"/>
          <w:bCs/>
          <w:color w:val="auto"/>
          <w:kern w:val="21"/>
          <w:sz w:val="24"/>
          <w:highlight w:val="none"/>
          <w:lang w:bidi="zh-CN"/>
        </w:rPr>
        <w:t>）</w:t>
      </w:r>
      <w:r>
        <w:rPr>
          <w:rFonts w:ascii="仿宋" w:hAnsi="仿宋" w:eastAsia="仿宋" w:cs="仿宋"/>
          <w:b w:val="0"/>
          <w:bCs/>
          <w:color w:val="auto"/>
          <w:kern w:val="21"/>
          <w:sz w:val="24"/>
          <w:highlight w:val="none"/>
          <w:lang w:val="zh-CN" w:bidi="zh-CN"/>
        </w:rPr>
        <w:t>擅自停止使用职业病防护设备或者应急救援设施的，处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highlight w:val="none"/>
          <w:lang w:val="zh-CN" w:bidi="zh-CN"/>
        </w:rPr>
        <w:t>五万元以上十万元以下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highlight w:val="none"/>
          <w:lang w:bidi="zh-CN"/>
        </w:rPr>
        <w:t>（</w:t>
      </w:r>
      <w:r>
        <w:rPr>
          <w:rFonts w:hint="eastAsia" w:ascii="仿宋" w:hAnsi="仿宋" w:eastAsia="仿宋" w:cs="仿宋"/>
          <w:b w:val="0"/>
          <w:bCs/>
          <w:color w:val="auto"/>
          <w:kern w:val="21"/>
          <w:sz w:val="24"/>
          <w:highlight w:val="none"/>
          <w:lang w:val="en-US" w:bidi="zh-CN"/>
        </w:rPr>
        <w:t>二</w:t>
      </w:r>
      <w:r>
        <w:rPr>
          <w:rFonts w:hint="eastAsia" w:ascii="仿宋" w:hAnsi="仿宋" w:eastAsia="仿宋" w:cs="仿宋"/>
          <w:b w:val="0"/>
          <w:bCs/>
          <w:color w:val="auto"/>
          <w:kern w:val="21"/>
          <w:sz w:val="24"/>
          <w:highlight w:val="none"/>
          <w:lang w:bidi="zh-CN"/>
        </w:rPr>
        <w:t>）</w:t>
      </w:r>
      <w:r>
        <w:rPr>
          <w:rFonts w:ascii="仿宋" w:hAnsi="仿宋" w:eastAsia="仿宋" w:cs="仿宋"/>
          <w:b w:val="0"/>
          <w:bCs/>
          <w:color w:val="auto"/>
          <w:kern w:val="21"/>
          <w:sz w:val="24"/>
          <w:szCs w:val="22"/>
          <w:highlight w:val="none"/>
          <w:lang w:val="zh-CN" w:bidi="zh-CN"/>
        </w:rPr>
        <w:t>擅自停止使用职业病防护设备和应急救援设施的，处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十万元以上十五万元以下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bidi="zh-CN"/>
        </w:rPr>
        <w:t>（</w:t>
      </w:r>
      <w:r>
        <w:rPr>
          <w:rFonts w:hint="eastAsia" w:ascii="仿宋" w:hAnsi="仿宋" w:eastAsia="仿宋" w:cs="仿宋"/>
          <w:b w:val="0"/>
          <w:bCs/>
          <w:color w:val="auto"/>
          <w:kern w:val="21"/>
          <w:sz w:val="24"/>
          <w:szCs w:val="22"/>
          <w:highlight w:val="none"/>
          <w:lang w:val="en-US" w:bidi="zh-CN"/>
        </w:rPr>
        <w:t>三</w:t>
      </w:r>
      <w:r>
        <w:rPr>
          <w:rFonts w:hint="eastAsia" w:ascii="仿宋" w:hAnsi="仿宋" w:eastAsia="仿宋" w:cs="仿宋"/>
          <w:b w:val="0"/>
          <w:bCs/>
          <w:color w:val="auto"/>
          <w:kern w:val="21"/>
          <w:sz w:val="24"/>
          <w:szCs w:val="22"/>
          <w:highlight w:val="none"/>
          <w:lang w:bidi="zh-CN"/>
        </w:rPr>
        <w:t>）</w:t>
      </w:r>
      <w:r>
        <w:rPr>
          <w:rFonts w:ascii="仿宋" w:hAnsi="仿宋" w:eastAsia="仿宋" w:cs="仿宋"/>
          <w:b w:val="0"/>
          <w:bCs/>
          <w:color w:val="auto"/>
          <w:kern w:val="21"/>
          <w:sz w:val="24"/>
          <w:szCs w:val="22"/>
          <w:highlight w:val="none"/>
          <w:lang w:val="zh-CN" w:bidi="zh-CN"/>
        </w:rPr>
        <w:t>擅自拆除职业病防护设备或者应急救援设施的，处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十五万元以上二十万元以下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val="zh-CN" w:bidi="zh-CN"/>
        </w:rPr>
        <w:t>（</w:t>
      </w:r>
      <w:r>
        <w:rPr>
          <w:rFonts w:hint="eastAsia" w:ascii="仿宋" w:hAnsi="仿宋" w:eastAsia="仿宋" w:cs="仿宋"/>
          <w:b w:val="0"/>
          <w:bCs/>
          <w:color w:val="auto"/>
          <w:kern w:val="21"/>
          <w:sz w:val="24"/>
          <w:szCs w:val="22"/>
          <w:highlight w:val="none"/>
          <w:lang w:val="en-US" w:bidi="zh-CN"/>
        </w:rPr>
        <w:t>四</w:t>
      </w:r>
      <w:r>
        <w:rPr>
          <w:rFonts w:hint="eastAsia" w:ascii="仿宋" w:hAnsi="仿宋" w:eastAsia="仿宋" w:cs="仿宋"/>
          <w:b w:val="0"/>
          <w:bCs/>
          <w:color w:val="auto"/>
          <w:kern w:val="21"/>
          <w:sz w:val="24"/>
          <w:szCs w:val="22"/>
          <w:highlight w:val="none"/>
          <w:lang w:val="zh-CN" w:bidi="zh-CN"/>
        </w:rPr>
        <w:t>）</w:t>
      </w:r>
      <w:r>
        <w:rPr>
          <w:rFonts w:ascii="仿宋" w:hAnsi="仿宋" w:eastAsia="仿宋" w:cs="仿宋"/>
          <w:b w:val="0"/>
          <w:bCs/>
          <w:color w:val="auto"/>
          <w:kern w:val="21"/>
          <w:sz w:val="24"/>
          <w:szCs w:val="22"/>
          <w:highlight w:val="none"/>
          <w:lang w:val="zh-CN" w:bidi="zh-CN"/>
        </w:rPr>
        <w:t>擅自拆除职业病防护设备和应急救援设施的，处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二十万元以上三十万元以下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有本法第七十五条第七项情形，安排未经职业健康检查的劳动者、有职业禁忌的劳动者、未成年工或者孕期、哺乳期女职工从事接触职业病危害的作业或者禁忌作业的，责令限期治理，并按所涉及接害劳动者人数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val="zh-CN" w:bidi="zh-CN"/>
        </w:rPr>
        <w:t>（一）涉及人数</w:t>
      </w:r>
      <w:r>
        <w:rPr>
          <w:rFonts w:ascii="仿宋" w:hAnsi="仿宋" w:eastAsia="仿宋" w:cs="仿宋"/>
          <w:b w:val="0"/>
          <w:bCs/>
          <w:color w:val="auto"/>
          <w:kern w:val="21"/>
          <w:sz w:val="24"/>
          <w:szCs w:val="22"/>
          <w:highlight w:val="none"/>
          <w:lang w:val="zh-CN" w:bidi="zh-CN"/>
        </w:rPr>
        <w:t>五人以下的，处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五万元以上十万元以下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val="zh-CN" w:bidi="zh-CN"/>
        </w:rPr>
        <w:t>（</w:t>
      </w:r>
      <w:r>
        <w:rPr>
          <w:rFonts w:hint="eastAsia" w:ascii="仿宋" w:hAnsi="仿宋" w:eastAsia="仿宋" w:cs="仿宋"/>
          <w:b w:val="0"/>
          <w:bCs/>
          <w:color w:val="auto"/>
          <w:kern w:val="21"/>
          <w:sz w:val="24"/>
          <w:szCs w:val="22"/>
          <w:highlight w:val="none"/>
          <w:lang w:val="en-US" w:bidi="zh-CN"/>
        </w:rPr>
        <w:t>二</w:t>
      </w:r>
      <w:r>
        <w:rPr>
          <w:rFonts w:hint="eastAsia" w:ascii="仿宋" w:hAnsi="仿宋" w:eastAsia="仿宋" w:cs="仿宋"/>
          <w:b w:val="0"/>
          <w:bCs/>
          <w:color w:val="auto"/>
          <w:kern w:val="21"/>
          <w:sz w:val="24"/>
          <w:szCs w:val="22"/>
          <w:highlight w:val="none"/>
          <w:lang w:val="zh-CN" w:bidi="zh-CN"/>
        </w:rPr>
        <w:t>）涉及人数</w:t>
      </w:r>
      <w:r>
        <w:rPr>
          <w:rFonts w:ascii="仿宋" w:hAnsi="仿宋" w:eastAsia="仿宋" w:cs="仿宋"/>
          <w:b w:val="0"/>
          <w:bCs/>
          <w:color w:val="auto"/>
          <w:kern w:val="21"/>
          <w:sz w:val="24"/>
          <w:szCs w:val="22"/>
          <w:highlight w:val="none"/>
          <w:lang w:val="zh-CN" w:bidi="zh-CN"/>
        </w:rPr>
        <w:t>六人至十人的，处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十万元以上十五万元以下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val="zh-CN" w:bidi="zh-CN"/>
        </w:rPr>
        <w:t>（</w:t>
      </w:r>
      <w:r>
        <w:rPr>
          <w:rFonts w:hint="eastAsia" w:ascii="仿宋" w:hAnsi="仿宋" w:eastAsia="仿宋" w:cs="仿宋"/>
          <w:b w:val="0"/>
          <w:bCs/>
          <w:color w:val="auto"/>
          <w:kern w:val="21"/>
          <w:sz w:val="24"/>
          <w:szCs w:val="22"/>
          <w:highlight w:val="none"/>
          <w:lang w:val="en-US" w:bidi="zh-CN"/>
        </w:rPr>
        <w:t>三</w:t>
      </w:r>
      <w:r>
        <w:rPr>
          <w:rFonts w:hint="eastAsia" w:ascii="仿宋" w:hAnsi="仿宋" w:eastAsia="仿宋" w:cs="仿宋"/>
          <w:b w:val="0"/>
          <w:bCs/>
          <w:color w:val="auto"/>
          <w:kern w:val="21"/>
          <w:sz w:val="24"/>
          <w:szCs w:val="22"/>
          <w:highlight w:val="none"/>
          <w:lang w:val="zh-CN" w:bidi="zh-CN"/>
        </w:rPr>
        <w:t>）涉及人数</w:t>
      </w:r>
      <w:r>
        <w:rPr>
          <w:rFonts w:ascii="仿宋" w:hAnsi="仿宋" w:eastAsia="仿宋" w:cs="仿宋"/>
          <w:b w:val="0"/>
          <w:bCs/>
          <w:color w:val="auto"/>
          <w:kern w:val="21"/>
          <w:sz w:val="24"/>
          <w:szCs w:val="22"/>
          <w:highlight w:val="none"/>
          <w:lang w:val="zh-CN" w:bidi="zh-CN"/>
        </w:rPr>
        <w:t>十一人至十五人的，处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十五万元以上二十万元以下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val="zh-CN" w:bidi="zh-CN"/>
        </w:rPr>
        <w:t>（</w:t>
      </w:r>
      <w:r>
        <w:rPr>
          <w:rFonts w:hint="eastAsia" w:ascii="仿宋" w:hAnsi="仿宋" w:eastAsia="仿宋" w:cs="仿宋"/>
          <w:b w:val="0"/>
          <w:bCs/>
          <w:color w:val="auto"/>
          <w:kern w:val="21"/>
          <w:sz w:val="24"/>
          <w:szCs w:val="22"/>
          <w:highlight w:val="none"/>
          <w:lang w:val="en-US" w:bidi="zh-CN"/>
        </w:rPr>
        <w:t>四</w:t>
      </w:r>
      <w:r>
        <w:rPr>
          <w:rFonts w:hint="eastAsia" w:ascii="仿宋" w:hAnsi="仿宋" w:eastAsia="仿宋" w:cs="仿宋"/>
          <w:b w:val="0"/>
          <w:bCs/>
          <w:color w:val="auto"/>
          <w:kern w:val="21"/>
          <w:sz w:val="24"/>
          <w:szCs w:val="22"/>
          <w:highlight w:val="none"/>
          <w:lang w:val="zh-CN" w:bidi="zh-CN"/>
        </w:rPr>
        <w:t>）涉及人数</w:t>
      </w:r>
      <w:r>
        <w:rPr>
          <w:rFonts w:ascii="仿宋" w:hAnsi="仿宋" w:eastAsia="仿宋" w:cs="仿宋"/>
          <w:b w:val="0"/>
          <w:bCs/>
          <w:color w:val="auto"/>
          <w:kern w:val="21"/>
          <w:sz w:val="24"/>
          <w:szCs w:val="22"/>
          <w:highlight w:val="none"/>
          <w:lang w:val="zh-CN" w:bidi="zh-CN"/>
        </w:rPr>
        <w:t>十六人至二十人的，处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二十万元以上二十五万元以下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val="zh-CN" w:bidi="zh-CN"/>
        </w:rPr>
        <w:t>（</w:t>
      </w:r>
      <w:r>
        <w:rPr>
          <w:rFonts w:hint="eastAsia" w:ascii="仿宋" w:hAnsi="仿宋" w:eastAsia="仿宋" w:cs="仿宋"/>
          <w:b w:val="0"/>
          <w:bCs/>
          <w:color w:val="auto"/>
          <w:kern w:val="21"/>
          <w:sz w:val="24"/>
          <w:szCs w:val="22"/>
          <w:highlight w:val="none"/>
          <w:lang w:val="en-US" w:bidi="zh-CN"/>
        </w:rPr>
        <w:t>五</w:t>
      </w:r>
      <w:r>
        <w:rPr>
          <w:rFonts w:hint="eastAsia" w:ascii="仿宋" w:hAnsi="仿宋" w:eastAsia="仿宋" w:cs="仿宋"/>
          <w:b w:val="0"/>
          <w:bCs/>
          <w:color w:val="auto"/>
          <w:kern w:val="21"/>
          <w:sz w:val="24"/>
          <w:szCs w:val="22"/>
          <w:highlight w:val="none"/>
          <w:lang w:val="zh-CN" w:bidi="zh-CN"/>
        </w:rPr>
        <w:t>）涉及人数</w:t>
      </w:r>
      <w:r>
        <w:rPr>
          <w:rFonts w:ascii="仿宋" w:hAnsi="仿宋" w:eastAsia="仿宋" w:cs="仿宋"/>
          <w:b w:val="0"/>
          <w:bCs/>
          <w:color w:val="auto"/>
          <w:kern w:val="21"/>
          <w:sz w:val="24"/>
          <w:szCs w:val="22"/>
          <w:highlight w:val="none"/>
          <w:lang w:val="zh-CN" w:bidi="zh-CN"/>
        </w:rPr>
        <w:t>二十一人以上的，处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二十五万元以上三十万元以下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仿宋" w:hAnsi="仿宋" w:eastAsia="仿宋" w:cs="仿宋"/>
          <w:b w:val="0"/>
          <w:bCs/>
          <w:color w:val="auto"/>
          <w:kern w:val="21"/>
          <w:sz w:val="24"/>
          <w:highlight w:val="none"/>
          <w:lang w:val="zh-CN" w:bidi="zh-CN"/>
        </w:rPr>
        <w:t>有第一款至第五款情形，</w:t>
      </w:r>
      <w:r>
        <w:rPr>
          <w:rFonts w:ascii="仿宋" w:hAnsi="仿宋" w:eastAsia="仿宋" w:cs="仿宋"/>
          <w:b w:val="0"/>
          <w:bCs/>
          <w:color w:val="auto"/>
          <w:kern w:val="21"/>
          <w:sz w:val="24"/>
          <w:highlight w:val="none"/>
          <w:lang w:val="zh-CN" w:bidi="zh-CN"/>
        </w:rPr>
        <w:t>经罚款处罚仍不改正或存在其他严重情节的，责令停止产生职业病危害的作业，</w:t>
      </w:r>
      <w:r>
        <w:rPr>
          <w:rFonts w:hint="eastAsia" w:ascii="仿宋" w:hAnsi="仿宋" w:eastAsia="仿宋" w:cs="仿宋"/>
          <w:b w:val="0"/>
          <w:bCs/>
          <w:color w:val="auto"/>
          <w:kern w:val="21"/>
          <w:sz w:val="24"/>
          <w:highlight w:val="none"/>
          <w:lang w:bidi="zh-CN"/>
        </w:rPr>
        <w:t>或</w:t>
      </w:r>
      <w:r>
        <w:rPr>
          <w:rFonts w:ascii="仿宋" w:hAnsi="仿宋" w:eastAsia="仿宋" w:cs="仿宋"/>
          <w:b w:val="0"/>
          <w:bCs/>
          <w:color w:val="auto"/>
          <w:kern w:val="21"/>
          <w:sz w:val="24"/>
          <w:highlight w:val="none"/>
          <w:lang w:val="zh-CN" w:bidi="zh-CN"/>
        </w:rPr>
        <w:t>者提请有关人民政府按照国务院规定的权限责令关闭。</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highlight w:val="none"/>
          <w:lang w:val="zh-CN" w:bidi="zh-CN"/>
        </w:rPr>
      </w:pPr>
      <w:r>
        <w:rPr>
          <w:rFonts w:hint="eastAsia" w:ascii="仿宋" w:hAnsi="仿宋" w:eastAsia="仿宋" w:cs="仿宋"/>
          <w:b/>
          <w:bCs/>
          <w:color w:val="auto"/>
          <w:kern w:val="21"/>
          <w:highlight w:val="none"/>
          <w:lang w:val="zh-CN" w:bidi="zh-CN"/>
        </w:rPr>
        <w:t>▲裁量因素：</w:t>
      </w:r>
      <w:r>
        <w:rPr>
          <w:rFonts w:ascii="仿宋" w:hAnsi="仿宋" w:eastAsia="仿宋" w:cs="仿宋"/>
          <w:b w:val="0"/>
          <w:bCs/>
          <w:color w:val="auto"/>
          <w:kern w:val="21"/>
          <w:highlight w:val="none"/>
          <w:lang w:val="zh-CN" w:bidi="zh-CN"/>
        </w:rPr>
        <w:t>①情形；②人数。</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highlight w:val="none"/>
          <w:lang w:val="zh-CN" w:bidi="zh-CN"/>
        </w:rPr>
      </w:pPr>
      <w:r>
        <w:rPr>
          <w:rFonts w:hint="eastAsia" w:ascii="仿宋" w:hAnsi="仿宋" w:eastAsia="仿宋" w:cs="仿宋"/>
          <w:b/>
          <w:bCs/>
          <w:color w:val="auto"/>
          <w:kern w:val="21"/>
          <w:highlight w:val="none"/>
          <w:lang w:val="zh-CN" w:bidi="zh-CN"/>
        </w:rPr>
        <w:t>▲处罚条文：</w:t>
      </w:r>
      <w:r>
        <w:rPr>
          <w:rFonts w:ascii="仿宋" w:hAnsi="仿宋" w:eastAsia="仿宋" w:cs="仿宋"/>
          <w:b w:val="0"/>
          <w:bCs/>
          <w:color w:val="auto"/>
          <w:kern w:val="21"/>
          <w:highlight w:val="none"/>
          <w:lang w:val="zh-CN" w:bidi="zh-CN"/>
        </w:rPr>
        <w:t>《中华人民共和国职业病防治法》第七十五条</w:t>
      </w:r>
      <w:r>
        <w:rPr>
          <w:rFonts w:ascii="仿宋" w:hAnsi="仿宋" w:eastAsia="仿宋" w:cs="仿宋"/>
          <w:b w:val="0"/>
          <w:bCs/>
          <w:color w:val="auto"/>
          <w:kern w:val="21"/>
          <w:highlight w:val="none"/>
          <w:lang w:val="zh-CN" w:bidi="zh-CN"/>
        </w:rPr>
        <w:tab/>
      </w:r>
      <w:r>
        <w:rPr>
          <w:rFonts w:ascii="仿宋" w:hAnsi="仿宋" w:eastAsia="仿宋" w:cs="仿宋"/>
          <w:b w:val="0"/>
          <w:bCs/>
          <w:color w:val="auto"/>
          <w:kern w:val="21"/>
          <w:highlight w:val="none"/>
          <w:lang w:val="zh-CN" w:bidi="zh-CN"/>
        </w:rPr>
        <w:t>违反本法规定，有下列情形之一的，由卫生行政部门责令限期治理，并处五万元以上三十万元以下的罚款；情节严重的， 责令停止产生职业病危害的作业，或者提请有关人民政府按照国务院规定的权限责令关闭：（一）隐瞒技术、工艺、设备、材料所产生的职业病危害而采用的；（二）隐瞒本单位职业卫生真实情况的；（三）可能发生急性职业损伤的有毒、有害工作场所、放射工作场所或者放射性同位素的运输、贮存不符合本法第二十五条规定的；（四）使用国家明令禁止使用的可能产生职业病危害的设备或者材料的；（五）将产生职业病危害的作业转移给没有职业病防护条件的单位和个人，或者没有职业病防护条件的单位和个人接受产生职业病危害的作业的；（六）擅自拆除、停止使用职业病防护设备或者应急救援设施的；（七）安排未经职业健康检查的劳动者、有职业禁忌的劳动者、未成年工或者孕期、哺乳期女职工从事接触职业病危害的作业或者禁忌作业的；（八）违章指挥和强令劳动者进行没有职业病防护措施的作业的。</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hint="eastAsia" w:ascii="仿宋" w:hAnsi="仿宋" w:eastAsia="仿宋" w:cs="仿宋"/>
          <w:b w:val="0"/>
          <w:bCs/>
          <w:color w:val="auto"/>
          <w:kern w:val="21"/>
          <w:highlight w:val="none"/>
          <w:lang w:val="zh-CN" w:bidi="zh-CN"/>
        </w:rPr>
      </w:pPr>
      <w:r>
        <w:rPr>
          <w:rFonts w:hint="eastAsia" w:ascii="仿宋" w:hAnsi="仿宋" w:eastAsia="仿宋" w:cs="仿宋"/>
          <w:b w:val="0"/>
          <w:bCs/>
          <w:color w:val="auto"/>
          <w:kern w:val="21"/>
          <w:highlight w:val="none"/>
          <w:lang w:val="zh-CN" w:bidi="zh-CN"/>
        </w:rPr>
        <w:t>《中华人民共和国职业病防治法》第二十五条 对可能发生急性职业损伤的有毒、有害工作场所，用人单位应当设置报警装置，配置现场急救用品、冲洗设备、应急撤离通道和必要的泄险区。</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hint="eastAsia" w:ascii="仿宋" w:hAnsi="仿宋" w:eastAsia="仿宋" w:cs="仿宋"/>
          <w:b w:val="0"/>
          <w:bCs/>
          <w:color w:val="auto"/>
          <w:kern w:val="21"/>
          <w:highlight w:val="none"/>
          <w:lang w:val="zh-CN" w:bidi="zh-CN"/>
        </w:rPr>
      </w:pPr>
      <w:r>
        <w:rPr>
          <w:rFonts w:hint="eastAsia" w:ascii="仿宋" w:hAnsi="仿宋" w:eastAsia="仿宋" w:cs="仿宋"/>
          <w:b w:val="0"/>
          <w:bCs/>
          <w:color w:val="auto"/>
          <w:kern w:val="21"/>
          <w:highlight w:val="none"/>
          <w:lang w:val="zh-CN" w:bidi="zh-CN"/>
        </w:rPr>
        <w:t>对放射工作场所和放射性同位素的运输、贮存，用人单位必须配置防护设备和报警装置，保证接触放射线的工作人员佩戴个人剂量计。</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highlight w:val="none"/>
          <w:lang w:val="zh-CN" w:bidi="zh-CN"/>
        </w:rPr>
      </w:pPr>
      <w:r>
        <w:rPr>
          <w:rFonts w:hint="eastAsia" w:ascii="仿宋" w:hAnsi="仿宋" w:eastAsia="仿宋" w:cs="仿宋"/>
          <w:b w:val="0"/>
          <w:bCs/>
          <w:color w:val="auto"/>
          <w:kern w:val="21"/>
          <w:highlight w:val="none"/>
          <w:lang w:val="zh-CN" w:bidi="zh-CN"/>
        </w:rPr>
        <w:t>对职业病防护设备、应急救援设施和个人使用的职业病防护用品，用人单位应当进行经常性的维护、检修，定期检测其性能和效果，确保其处于正常状态，不得擅自拆除或者停止使用。</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黑体" w:hAnsi="仿宋" w:eastAsia="黑体" w:cs="仿宋"/>
          <w:b w:val="0"/>
          <w:bCs/>
          <w:color w:val="auto"/>
          <w:kern w:val="21"/>
          <w:sz w:val="24"/>
          <w:highlight w:val="none"/>
          <w:lang w:val="zh-CN" w:bidi="zh-CN"/>
        </w:rPr>
        <w:t xml:space="preserve">第八条 </w:t>
      </w:r>
      <w:r>
        <w:rPr>
          <w:rFonts w:ascii="仿宋" w:hAnsi="仿宋" w:eastAsia="仿宋" w:cs="仿宋"/>
          <w:b w:val="0"/>
          <w:bCs/>
          <w:color w:val="auto"/>
          <w:kern w:val="21"/>
          <w:sz w:val="24"/>
          <w:highlight w:val="none"/>
          <w:lang w:val="zh-CN" w:bidi="zh-CN"/>
        </w:rPr>
        <w:t>依据《中华人民共和国职业病防治法》第七十七条规定，用人单位</w:t>
      </w:r>
      <w:r>
        <w:rPr>
          <w:rFonts w:hint="eastAsia" w:ascii="仿宋" w:hAnsi="仿宋" w:eastAsia="仿宋" w:cs="仿宋"/>
          <w:b w:val="0"/>
          <w:bCs/>
          <w:color w:val="auto"/>
          <w:kern w:val="21"/>
          <w:sz w:val="24"/>
          <w:highlight w:val="none"/>
          <w:lang w:val="zh-CN" w:bidi="zh-CN"/>
        </w:rPr>
        <w:t>违反本法规定，</w:t>
      </w:r>
      <w:r>
        <w:rPr>
          <w:rFonts w:ascii="仿宋" w:hAnsi="仿宋" w:eastAsia="仿宋" w:cs="仿宋"/>
          <w:b w:val="0"/>
          <w:bCs/>
          <w:color w:val="auto"/>
          <w:kern w:val="21"/>
          <w:sz w:val="24"/>
          <w:highlight w:val="none"/>
          <w:lang w:val="zh-CN" w:bidi="zh-CN"/>
        </w:rPr>
        <w:t>已经对劳动者生命健康造成严重损害的，责令停止产生职业病危害的作业，并按下列规定罚款：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（一）十人以下的，处以十万元以上二十万元以下的罚款；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（二）十一人以上五十人以下或者死亡五人以下，或者发生职业性炭疽五人以下的，处以二十万元以上三十五万元以下的罚款；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bdr w:val="single" w:color="auto" w:sz="4" w:space="0"/>
          <w:lang w:val="zh-CN" w:bidi="zh-CN"/>
        </w:rPr>
      </w:pPr>
      <w:r>
        <w:rPr>
          <w:rFonts w:ascii="仿宋" w:hAnsi="仿宋" w:eastAsia="仿宋" w:cs="仿宋"/>
          <w:b w:val="0"/>
          <w:bCs/>
          <w:color w:val="auto"/>
          <w:kern w:val="21"/>
          <w:sz w:val="24"/>
          <w:highlight w:val="none"/>
          <w:lang w:val="zh-CN" w:bidi="zh-CN"/>
        </w:rPr>
        <w:t>（三）五十一人以上或者死亡六人以上，或者发生职业性炭疽六人以上的，处以三十五万元以上五十万元以下的罚款。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有前款第二项、第三项情形</w:t>
      </w:r>
      <w:r>
        <w:rPr>
          <w:rFonts w:hint="eastAsia" w:ascii="仿宋" w:hAnsi="仿宋" w:eastAsia="仿宋" w:cs="仿宋"/>
          <w:b w:val="0"/>
          <w:bCs/>
          <w:color w:val="auto"/>
          <w:kern w:val="21"/>
          <w:sz w:val="24"/>
          <w:highlight w:val="none"/>
          <w:lang w:val="en-US" w:bidi="zh-CN"/>
        </w:rPr>
        <w:t>之一</w:t>
      </w:r>
      <w:r>
        <w:rPr>
          <w:rFonts w:ascii="仿宋" w:hAnsi="仿宋" w:eastAsia="仿宋" w:cs="仿宋"/>
          <w:b w:val="0"/>
          <w:bCs/>
          <w:color w:val="auto"/>
          <w:kern w:val="21"/>
          <w:sz w:val="24"/>
          <w:highlight w:val="none"/>
          <w:lang w:val="zh-CN" w:bidi="zh-CN"/>
        </w:rPr>
        <w:t>的，可以提请有关人民政府按照国务院规定的权限责令关闭。</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17"/>
          <w:highlight w:val="none"/>
          <w:lang w:val="zh-CN" w:bidi="zh-CN"/>
        </w:rPr>
      </w:pPr>
      <w:r>
        <w:rPr>
          <w:rFonts w:hint="eastAsia" w:ascii="仿宋" w:hAnsi="仿宋" w:eastAsia="仿宋" w:cs="仿宋"/>
          <w:b/>
          <w:bCs/>
          <w:color w:val="auto"/>
          <w:kern w:val="21"/>
          <w:szCs w:val="22"/>
          <w:highlight w:val="none"/>
          <w:lang w:val="zh-CN" w:bidi="zh-CN"/>
        </w:rPr>
        <w:t>▲裁量因素：</w:t>
      </w:r>
      <w:r>
        <w:rPr>
          <w:rFonts w:ascii="仿宋" w:hAnsi="仿宋" w:eastAsia="仿宋" w:cs="仿宋"/>
          <w:b w:val="0"/>
          <w:bCs/>
          <w:color w:val="auto"/>
          <w:kern w:val="21"/>
          <w:szCs w:val="22"/>
          <w:highlight w:val="none"/>
          <w:lang w:val="zh-CN" w:bidi="zh-CN"/>
        </w:rPr>
        <w:t>①情形；②人数；③病种。</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hint="eastAsia" w:ascii="仿宋" w:hAnsi="仿宋" w:eastAsia="仿宋" w:cs="仿宋"/>
          <w:b w:val="0"/>
          <w:bCs w:val="0"/>
          <w:color w:val="auto"/>
          <w:kern w:val="21"/>
          <w:szCs w:val="22"/>
          <w:highlight w:val="none"/>
          <w:lang w:val="zh-CN" w:bidi="zh-CN"/>
        </w:rPr>
      </w:pPr>
      <w:r>
        <w:rPr>
          <w:rFonts w:hint="eastAsia" w:ascii="仿宋" w:hAnsi="仿宋" w:eastAsia="仿宋" w:cs="仿宋"/>
          <w:b/>
          <w:bCs/>
          <w:color w:val="auto"/>
          <w:kern w:val="21"/>
          <w:szCs w:val="22"/>
          <w:highlight w:val="none"/>
          <w:lang w:val="zh-CN" w:bidi="zh-CN"/>
        </w:rPr>
        <w:t>▲适用说明：</w:t>
      </w:r>
      <w:r>
        <w:rPr>
          <w:rFonts w:hint="eastAsia" w:ascii="仿宋" w:hAnsi="仿宋" w:eastAsia="仿宋" w:cs="仿宋"/>
          <w:b w:val="0"/>
          <w:bCs w:val="0"/>
          <w:color w:val="auto"/>
          <w:kern w:val="21"/>
          <w:szCs w:val="22"/>
          <w:highlight w:val="none"/>
          <w:lang w:val="zh-CN" w:bidi="zh-CN"/>
        </w:rPr>
        <w:t>1.本条中“违反本法规定”的情形，包括但不限于《中华人民共和国职业病防治法》第二十条、第二十二条、第二十四条、第二十五条、第二十六条、第三十条、第三十一条、第三十二条、第三十五条、第三十七条、第三十八条、第七十条、第七十一条、第七十二条、第七十三条、第七十五条规定的内容。</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hint="eastAsia" w:ascii="仿宋" w:hAnsi="仿宋" w:eastAsia="仿宋" w:cs="仿宋"/>
          <w:b/>
          <w:bCs/>
          <w:color w:val="auto"/>
          <w:kern w:val="21"/>
          <w:szCs w:val="22"/>
          <w:highlight w:val="none"/>
          <w:lang w:val="zh-CN" w:bidi="zh-CN"/>
        </w:rPr>
      </w:pPr>
      <w:r>
        <w:rPr>
          <w:rFonts w:hint="eastAsia" w:ascii="仿宋" w:hAnsi="仿宋" w:eastAsia="仿宋" w:cs="仿宋"/>
          <w:b w:val="0"/>
          <w:bCs w:val="0"/>
          <w:color w:val="auto"/>
          <w:kern w:val="21"/>
          <w:szCs w:val="22"/>
          <w:highlight w:val="none"/>
          <w:lang w:val="zh-CN" w:bidi="zh-CN"/>
        </w:rPr>
        <w:t>2.对于“严重损害”的认定，可以结合《劳动能力鉴定职工工伤与职业病致残等级分级》（GB/T 16180-2014）的规定等综合考量。</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2"/>
          <w:highlight w:val="none"/>
          <w:lang w:val="zh-CN" w:bidi="zh-CN"/>
        </w:rPr>
      </w:pPr>
      <w:r>
        <w:rPr>
          <w:rFonts w:hint="eastAsia" w:ascii="仿宋" w:hAnsi="仿宋" w:eastAsia="仿宋" w:cs="仿宋"/>
          <w:b/>
          <w:bCs/>
          <w:color w:val="auto"/>
          <w:kern w:val="21"/>
          <w:szCs w:val="22"/>
          <w:highlight w:val="none"/>
          <w:lang w:val="zh-CN" w:bidi="zh-CN"/>
        </w:rPr>
        <w:t>▲处罚条文：</w:t>
      </w:r>
      <w:r>
        <w:rPr>
          <w:rFonts w:ascii="仿宋" w:hAnsi="仿宋" w:eastAsia="仿宋" w:cs="仿宋"/>
          <w:b w:val="0"/>
          <w:bCs/>
          <w:color w:val="auto"/>
          <w:kern w:val="21"/>
          <w:szCs w:val="22"/>
          <w:highlight w:val="none"/>
          <w:lang w:val="zh-CN" w:bidi="zh-CN"/>
        </w:rPr>
        <w:t>《中华人民共和国职业病防治法》第七十七条 对用人单位违反本法规定，已经对劳动者生命健康造成严重损害的，由卫生行政部门责令停止产生职业病危害的作业，或者提请有关人民政府按照国务院规定的权限责令关闭，并处十万元以上五十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黑体" w:hAnsi="仿宋" w:eastAsia="黑体" w:cs="仿宋"/>
          <w:b w:val="0"/>
          <w:bCs/>
          <w:color w:val="auto"/>
          <w:kern w:val="21"/>
          <w:sz w:val="24"/>
          <w:highlight w:val="none"/>
          <w:lang w:val="zh-CN" w:bidi="zh-CN"/>
        </w:rPr>
        <w:t xml:space="preserve">第九条 </w:t>
      </w:r>
      <w:r>
        <w:rPr>
          <w:rFonts w:ascii="仿宋" w:hAnsi="仿宋" w:eastAsia="仿宋" w:cs="仿宋"/>
          <w:b w:val="0"/>
          <w:bCs/>
          <w:color w:val="auto"/>
          <w:kern w:val="21"/>
          <w:sz w:val="24"/>
          <w:highlight w:val="none"/>
          <w:lang w:val="zh-CN" w:bidi="zh-CN"/>
        </w:rPr>
        <w:t>依据《中华人民共和国职业病防治法》第七十九条规定，未取得职业卫生技术服务资质认可擅自从事职业卫生技术服务的，责令立即停止违法行为，</w:t>
      </w:r>
      <w:r>
        <w:rPr>
          <w:rFonts w:hint="eastAsia" w:ascii="仿宋" w:hAnsi="仿宋" w:eastAsia="仿宋" w:cs="仿宋"/>
          <w:b w:val="0"/>
          <w:bCs/>
          <w:color w:val="auto"/>
          <w:kern w:val="21"/>
          <w:sz w:val="24"/>
          <w:highlight w:val="none"/>
          <w:lang w:val="zh-CN" w:bidi="zh-CN"/>
        </w:rPr>
        <w:t>没收违法所得，</w:t>
      </w:r>
      <w:r>
        <w:rPr>
          <w:rFonts w:ascii="仿宋" w:hAnsi="仿宋" w:eastAsia="仿宋" w:cs="仿宋"/>
          <w:b w:val="0"/>
          <w:bCs/>
          <w:color w:val="auto"/>
          <w:kern w:val="21"/>
          <w:sz w:val="24"/>
          <w:highlight w:val="none"/>
          <w:lang w:val="zh-CN" w:bidi="zh-CN"/>
        </w:rPr>
        <w:t>并按照下列规定</w:t>
      </w:r>
      <w:r>
        <w:rPr>
          <w:rFonts w:hint="eastAsia" w:ascii="仿宋" w:hAnsi="仿宋" w:eastAsia="仿宋" w:cs="仿宋"/>
          <w:b w:val="0"/>
          <w:bCs/>
          <w:color w:val="auto"/>
          <w:kern w:val="21"/>
          <w:sz w:val="24"/>
          <w:highlight w:val="none"/>
          <w:lang w:val="zh-CN" w:bidi="zh-CN"/>
        </w:rPr>
        <w:t>罚款</w:t>
      </w:r>
      <w:r>
        <w:rPr>
          <w:rFonts w:ascii="仿宋" w:hAnsi="仿宋" w:eastAsia="仿宋" w:cs="仿宋"/>
          <w:b w:val="0"/>
          <w:bCs/>
          <w:color w:val="auto"/>
          <w:kern w:val="21"/>
          <w:sz w:val="24"/>
          <w:highlight w:val="none"/>
          <w:lang w:val="zh-CN" w:bidi="zh-CN"/>
        </w:rPr>
        <w:t>：</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（一）没有违法所得或者违法所得不足五千元的，按照下列规定罚款：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highlight w:val="none"/>
          <w:lang w:val="en-US" w:bidi="zh-CN"/>
        </w:rPr>
        <w:t>1.</w:t>
      </w:r>
      <w:r>
        <w:rPr>
          <w:rFonts w:ascii="仿宋" w:hAnsi="仿宋" w:eastAsia="仿宋" w:cs="仿宋"/>
          <w:b w:val="0"/>
          <w:bCs/>
          <w:color w:val="auto"/>
          <w:kern w:val="21"/>
          <w:sz w:val="24"/>
          <w:szCs w:val="22"/>
          <w:highlight w:val="none"/>
          <w:lang w:val="zh-CN" w:bidi="zh-CN"/>
        </w:rPr>
        <w:t>没有违法所得或者违法所得</w:t>
      </w:r>
      <w:r>
        <w:rPr>
          <w:rFonts w:hint="eastAsia" w:ascii="仿宋" w:hAnsi="仿宋" w:eastAsia="仿宋" w:cs="仿宋"/>
          <w:b w:val="0"/>
          <w:bCs/>
          <w:color w:val="auto"/>
          <w:kern w:val="21"/>
          <w:sz w:val="24"/>
          <w:szCs w:val="22"/>
          <w:highlight w:val="none"/>
          <w:lang w:val="zh-CN" w:bidi="zh-CN"/>
        </w:rPr>
        <w:t>在</w:t>
      </w:r>
      <w:r>
        <w:rPr>
          <w:rFonts w:ascii="仿宋" w:hAnsi="仿宋" w:eastAsia="仿宋" w:cs="仿宋"/>
          <w:b w:val="0"/>
          <w:bCs/>
          <w:color w:val="auto"/>
          <w:kern w:val="21"/>
          <w:sz w:val="24"/>
          <w:szCs w:val="22"/>
          <w:highlight w:val="none"/>
          <w:lang w:val="zh-CN" w:bidi="zh-CN"/>
        </w:rPr>
        <w:t>一千元以下的，处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五千元以上一万元以下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val="en-US" w:bidi="zh-CN"/>
        </w:rPr>
        <w:t>2.</w:t>
      </w:r>
      <w:r>
        <w:rPr>
          <w:rFonts w:ascii="仿宋" w:hAnsi="仿宋" w:eastAsia="仿宋" w:cs="仿宋"/>
          <w:b w:val="0"/>
          <w:bCs/>
          <w:color w:val="auto"/>
          <w:kern w:val="21"/>
          <w:sz w:val="24"/>
          <w:szCs w:val="22"/>
          <w:highlight w:val="none"/>
          <w:lang w:val="zh-CN" w:bidi="zh-CN"/>
        </w:rPr>
        <w:t>违法所得</w:t>
      </w:r>
      <w:r>
        <w:rPr>
          <w:rFonts w:hint="eastAsia" w:ascii="仿宋" w:hAnsi="仿宋" w:eastAsia="仿宋" w:cs="仿宋"/>
          <w:b w:val="0"/>
          <w:bCs/>
          <w:color w:val="auto"/>
          <w:kern w:val="21"/>
          <w:sz w:val="24"/>
          <w:szCs w:val="22"/>
          <w:highlight w:val="none"/>
          <w:lang w:val="zh-CN" w:bidi="zh-CN"/>
        </w:rPr>
        <w:t>在</w:t>
      </w:r>
      <w:r>
        <w:rPr>
          <w:rFonts w:ascii="仿宋" w:hAnsi="仿宋" w:eastAsia="仿宋" w:cs="仿宋"/>
          <w:b w:val="0"/>
          <w:bCs/>
          <w:color w:val="auto"/>
          <w:kern w:val="21"/>
          <w:sz w:val="24"/>
          <w:szCs w:val="22"/>
          <w:highlight w:val="none"/>
          <w:lang w:val="zh-CN" w:bidi="zh-CN"/>
        </w:rPr>
        <w:t>一千元以上三千元以下的，处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一万元以上三万元以下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val="en-US" w:bidi="zh-CN"/>
        </w:rPr>
        <w:t>3.</w:t>
      </w:r>
      <w:r>
        <w:rPr>
          <w:rFonts w:ascii="仿宋" w:hAnsi="仿宋" w:eastAsia="仿宋" w:cs="仿宋"/>
          <w:b w:val="0"/>
          <w:bCs/>
          <w:color w:val="auto"/>
          <w:kern w:val="21"/>
          <w:sz w:val="24"/>
          <w:szCs w:val="22"/>
          <w:highlight w:val="none"/>
          <w:lang w:val="zh-CN" w:bidi="zh-CN"/>
        </w:rPr>
        <w:t>违法所得</w:t>
      </w:r>
      <w:r>
        <w:rPr>
          <w:rFonts w:hint="eastAsia" w:ascii="仿宋" w:hAnsi="仿宋" w:eastAsia="仿宋" w:cs="仿宋"/>
          <w:b w:val="0"/>
          <w:bCs/>
          <w:color w:val="auto"/>
          <w:kern w:val="21"/>
          <w:sz w:val="24"/>
          <w:szCs w:val="22"/>
          <w:highlight w:val="none"/>
          <w:lang w:val="zh-CN" w:bidi="zh-CN"/>
        </w:rPr>
        <w:t>在</w:t>
      </w:r>
      <w:r>
        <w:rPr>
          <w:rFonts w:ascii="仿宋" w:hAnsi="仿宋" w:eastAsia="仿宋" w:cs="仿宋"/>
          <w:b w:val="0"/>
          <w:bCs/>
          <w:color w:val="auto"/>
          <w:kern w:val="21"/>
          <w:sz w:val="24"/>
          <w:szCs w:val="22"/>
          <w:highlight w:val="none"/>
          <w:lang w:val="zh-CN" w:bidi="zh-CN"/>
        </w:rPr>
        <w:t>三千元以上不足五千元的，处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三万元以上五万元以下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（二）违法所得</w:t>
      </w:r>
      <w:r>
        <w:rPr>
          <w:rFonts w:hint="eastAsia" w:ascii="仿宋" w:hAnsi="仿宋" w:eastAsia="仿宋" w:cs="仿宋"/>
          <w:b w:val="0"/>
          <w:bCs/>
          <w:color w:val="auto"/>
          <w:kern w:val="21"/>
          <w:sz w:val="24"/>
          <w:szCs w:val="22"/>
          <w:highlight w:val="none"/>
          <w:lang w:val="zh-CN" w:bidi="zh-CN"/>
        </w:rPr>
        <w:t>在</w:t>
      </w:r>
      <w:r>
        <w:rPr>
          <w:rFonts w:ascii="仿宋" w:hAnsi="仿宋" w:eastAsia="仿宋" w:cs="仿宋"/>
          <w:b w:val="0"/>
          <w:bCs/>
          <w:color w:val="auto"/>
          <w:kern w:val="21"/>
          <w:sz w:val="24"/>
          <w:highlight w:val="none"/>
          <w:lang w:val="zh-CN" w:bidi="zh-CN"/>
        </w:rPr>
        <w:t>五千元以上的，按</w:t>
      </w:r>
      <w:r>
        <w:rPr>
          <w:rFonts w:hint="eastAsia" w:ascii="仿宋" w:hAnsi="仿宋" w:eastAsia="仿宋" w:cs="仿宋"/>
          <w:b w:val="0"/>
          <w:bCs/>
          <w:color w:val="auto"/>
          <w:kern w:val="21"/>
          <w:sz w:val="24"/>
          <w:highlight w:val="none"/>
          <w:lang w:val="zh-CN" w:bidi="zh-CN"/>
        </w:rPr>
        <w:t>照</w:t>
      </w:r>
      <w:r>
        <w:rPr>
          <w:rFonts w:ascii="仿宋" w:hAnsi="仿宋" w:eastAsia="仿宋" w:cs="仿宋"/>
          <w:b w:val="0"/>
          <w:bCs/>
          <w:color w:val="auto"/>
          <w:kern w:val="21"/>
          <w:sz w:val="24"/>
          <w:highlight w:val="none"/>
          <w:lang w:val="zh-CN" w:bidi="zh-CN"/>
        </w:rPr>
        <w:t>下列规定罚款：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highlight w:val="none"/>
          <w:lang w:val="en-US" w:bidi="zh-CN"/>
        </w:rPr>
        <w:t>1.</w:t>
      </w:r>
      <w:r>
        <w:rPr>
          <w:rFonts w:ascii="仿宋" w:hAnsi="仿宋" w:eastAsia="仿宋" w:cs="仿宋"/>
          <w:b w:val="0"/>
          <w:bCs/>
          <w:color w:val="auto"/>
          <w:kern w:val="21"/>
          <w:sz w:val="24"/>
          <w:szCs w:val="22"/>
          <w:highlight w:val="none"/>
          <w:lang w:val="zh-CN" w:bidi="zh-CN"/>
        </w:rPr>
        <w:t>违法所得</w:t>
      </w:r>
      <w:r>
        <w:rPr>
          <w:rFonts w:hint="eastAsia" w:ascii="仿宋" w:hAnsi="仿宋" w:eastAsia="仿宋" w:cs="仿宋"/>
          <w:b w:val="0"/>
          <w:bCs/>
          <w:color w:val="auto"/>
          <w:kern w:val="21"/>
          <w:sz w:val="24"/>
          <w:szCs w:val="22"/>
          <w:highlight w:val="none"/>
          <w:lang w:val="zh-CN" w:bidi="zh-CN"/>
        </w:rPr>
        <w:t>在</w:t>
      </w:r>
      <w:r>
        <w:rPr>
          <w:rFonts w:ascii="仿宋" w:hAnsi="仿宋" w:eastAsia="仿宋" w:cs="仿宋"/>
          <w:b w:val="0"/>
          <w:bCs/>
          <w:color w:val="auto"/>
          <w:kern w:val="21"/>
          <w:sz w:val="24"/>
          <w:szCs w:val="22"/>
          <w:highlight w:val="none"/>
          <w:lang w:val="zh-CN" w:bidi="zh-CN"/>
        </w:rPr>
        <w:t>五千元以上五万元以下的，并处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违法所得二倍以上五倍以下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szCs w:val="22"/>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val="en-US" w:bidi="zh-CN"/>
        </w:rPr>
        <w:t>2.</w:t>
      </w:r>
      <w:r>
        <w:rPr>
          <w:rFonts w:ascii="仿宋" w:hAnsi="仿宋" w:eastAsia="仿宋" w:cs="仿宋"/>
          <w:b w:val="0"/>
          <w:bCs/>
          <w:color w:val="auto"/>
          <w:kern w:val="21"/>
          <w:sz w:val="24"/>
          <w:szCs w:val="22"/>
          <w:highlight w:val="none"/>
          <w:lang w:val="zh-CN" w:bidi="zh-CN"/>
        </w:rPr>
        <w:t>违法所得</w:t>
      </w:r>
      <w:r>
        <w:rPr>
          <w:rFonts w:hint="eastAsia" w:ascii="仿宋" w:hAnsi="仿宋" w:eastAsia="仿宋" w:cs="仿宋"/>
          <w:b w:val="0"/>
          <w:bCs/>
          <w:color w:val="auto"/>
          <w:kern w:val="21"/>
          <w:sz w:val="24"/>
          <w:szCs w:val="22"/>
          <w:highlight w:val="none"/>
          <w:lang w:val="zh-CN" w:bidi="zh-CN"/>
        </w:rPr>
        <w:t>在</w:t>
      </w:r>
      <w:r>
        <w:rPr>
          <w:rFonts w:ascii="仿宋" w:hAnsi="仿宋" w:eastAsia="仿宋" w:cs="仿宋"/>
          <w:b w:val="0"/>
          <w:bCs/>
          <w:color w:val="auto"/>
          <w:kern w:val="21"/>
          <w:sz w:val="24"/>
          <w:szCs w:val="22"/>
          <w:highlight w:val="none"/>
          <w:lang w:val="zh-CN" w:bidi="zh-CN"/>
        </w:rPr>
        <w:t>五万元以上十万元以下的，并处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违法所得五倍以上七倍以下的罚款；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仿宋" w:hAnsi="仿宋" w:eastAsia="仿宋" w:cs="仿宋"/>
          <w:b w:val="0"/>
          <w:bCs/>
          <w:color w:val="auto"/>
          <w:kern w:val="21"/>
          <w:sz w:val="24"/>
          <w:szCs w:val="22"/>
          <w:highlight w:val="none"/>
          <w:lang w:val="en-US" w:bidi="zh-CN"/>
        </w:rPr>
        <w:t>3.</w:t>
      </w:r>
      <w:r>
        <w:rPr>
          <w:rFonts w:ascii="仿宋" w:hAnsi="仿宋" w:eastAsia="仿宋" w:cs="仿宋"/>
          <w:b w:val="0"/>
          <w:bCs/>
          <w:color w:val="auto"/>
          <w:kern w:val="21"/>
          <w:sz w:val="24"/>
          <w:szCs w:val="22"/>
          <w:highlight w:val="none"/>
          <w:lang w:val="zh-CN" w:bidi="zh-CN"/>
        </w:rPr>
        <w:t>违法所得</w:t>
      </w:r>
      <w:r>
        <w:rPr>
          <w:rFonts w:hint="eastAsia" w:ascii="仿宋" w:hAnsi="仿宋" w:eastAsia="仿宋" w:cs="仿宋"/>
          <w:b w:val="0"/>
          <w:bCs/>
          <w:color w:val="auto"/>
          <w:kern w:val="21"/>
          <w:sz w:val="24"/>
          <w:szCs w:val="22"/>
          <w:highlight w:val="none"/>
          <w:lang w:val="zh-CN" w:bidi="zh-CN"/>
        </w:rPr>
        <w:t>在</w:t>
      </w:r>
      <w:r>
        <w:rPr>
          <w:rFonts w:ascii="仿宋" w:hAnsi="仿宋" w:eastAsia="仿宋" w:cs="仿宋"/>
          <w:b w:val="0"/>
          <w:bCs/>
          <w:color w:val="auto"/>
          <w:kern w:val="21"/>
          <w:sz w:val="24"/>
          <w:szCs w:val="22"/>
          <w:highlight w:val="none"/>
          <w:lang w:val="zh-CN" w:bidi="zh-CN"/>
        </w:rPr>
        <w:t>十二万元以上的，并处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szCs w:val="22"/>
          <w:highlight w:val="none"/>
          <w:lang w:val="zh-CN" w:bidi="zh-CN"/>
        </w:rPr>
        <w:t>违法所得七倍以上十倍以下的罚款。</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18"/>
          <w:highlight w:val="none"/>
          <w:lang w:val="zh-CN" w:bidi="zh-CN"/>
        </w:rPr>
      </w:pPr>
      <w:r>
        <w:rPr>
          <w:rFonts w:hint="eastAsia" w:ascii="仿宋" w:hAnsi="仿宋" w:eastAsia="仿宋" w:cs="仿宋"/>
          <w:b/>
          <w:bCs/>
          <w:color w:val="auto"/>
          <w:kern w:val="21"/>
          <w:szCs w:val="22"/>
          <w:highlight w:val="none"/>
          <w:lang w:val="zh-CN" w:bidi="zh-CN"/>
        </w:rPr>
        <w:t>▲裁量因素：</w:t>
      </w:r>
      <w:r>
        <w:rPr>
          <w:rFonts w:ascii="仿宋" w:hAnsi="仿宋" w:eastAsia="仿宋" w:cs="仿宋"/>
          <w:b w:val="0"/>
          <w:bCs/>
          <w:color w:val="auto"/>
          <w:kern w:val="21"/>
          <w:szCs w:val="22"/>
          <w:highlight w:val="none"/>
          <w:lang w:val="zh-CN" w:bidi="zh-CN"/>
        </w:rPr>
        <w:t>①情形；②违法所得。</w:t>
      </w:r>
    </w:p>
    <w:p>
      <w:pPr>
        <w:keepNext w:val="0"/>
        <w:keepLines w:val="0"/>
        <w:pageBreakBefore w:val="0"/>
        <w:widowControl/>
        <w:tabs>
          <w:tab w:val="left" w:leader="dot" w:pos="4203"/>
        </w:tabs>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2"/>
          <w:highlight w:val="none"/>
          <w:lang w:val="zh-CN" w:bidi="zh-CN"/>
        </w:rPr>
      </w:pPr>
      <w:r>
        <w:rPr>
          <w:rFonts w:hint="eastAsia" w:ascii="仿宋" w:hAnsi="仿宋" w:eastAsia="仿宋" w:cs="仿宋"/>
          <w:b/>
          <w:bCs/>
          <w:color w:val="auto"/>
          <w:kern w:val="21"/>
          <w:szCs w:val="22"/>
          <w:highlight w:val="none"/>
          <w:lang w:val="zh-CN" w:bidi="zh-CN"/>
        </w:rPr>
        <w:t>▲处罚条文：</w:t>
      </w:r>
      <w:r>
        <w:rPr>
          <w:rFonts w:ascii="仿宋" w:hAnsi="仿宋" w:eastAsia="仿宋" w:cs="仿宋"/>
          <w:b w:val="0"/>
          <w:bCs/>
          <w:color w:val="auto"/>
          <w:kern w:val="21"/>
          <w:szCs w:val="22"/>
          <w:highlight w:val="none"/>
          <w:lang w:val="zh-CN" w:bidi="zh-CN"/>
        </w:rPr>
        <w:t xml:space="preserve"> 《中华人民共和国职业病防治法》第七十九条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pPr>
        <w:keepNext w:val="0"/>
        <w:keepLines w:val="0"/>
        <w:pageBreakBefore w:val="0"/>
        <w:widowControl/>
        <w:tabs>
          <w:tab w:val="left" w:pos="3960"/>
        </w:tabs>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黑体" w:hAnsi="仿宋" w:eastAsia="黑体" w:cs="仿宋"/>
          <w:b w:val="0"/>
          <w:bCs/>
          <w:color w:val="auto"/>
          <w:kern w:val="21"/>
          <w:sz w:val="24"/>
          <w:highlight w:val="none"/>
          <w:lang w:val="zh-CN" w:bidi="zh-CN"/>
        </w:rPr>
        <w:t>第</w:t>
      </w:r>
      <w:r>
        <w:rPr>
          <w:rFonts w:hint="eastAsia" w:ascii="黑体" w:hAnsi="仿宋" w:eastAsia="黑体" w:cs="仿宋"/>
          <w:b w:val="0"/>
          <w:bCs/>
          <w:color w:val="auto"/>
          <w:kern w:val="21"/>
          <w:sz w:val="24"/>
          <w:highlight w:val="none"/>
          <w:lang w:bidi="zh-CN"/>
        </w:rPr>
        <w:t>十</w:t>
      </w:r>
      <w:r>
        <w:rPr>
          <w:rFonts w:hint="eastAsia" w:ascii="黑体" w:hAnsi="仿宋" w:eastAsia="黑体" w:cs="仿宋"/>
          <w:b w:val="0"/>
          <w:bCs/>
          <w:color w:val="auto"/>
          <w:kern w:val="21"/>
          <w:sz w:val="24"/>
          <w:highlight w:val="none"/>
          <w:lang w:val="zh-CN" w:bidi="zh-CN"/>
        </w:rPr>
        <w:t xml:space="preserve">条 </w:t>
      </w:r>
      <w:r>
        <w:rPr>
          <w:rFonts w:ascii="仿宋" w:hAnsi="仿宋" w:eastAsia="仿宋" w:cs="仿宋"/>
          <w:b w:val="0"/>
          <w:bCs/>
          <w:color w:val="auto"/>
          <w:kern w:val="21"/>
          <w:sz w:val="24"/>
          <w:highlight w:val="none"/>
          <w:lang w:val="zh-CN" w:bidi="zh-CN"/>
        </w:rPr>
        <w:t>依据《中华人民共和国职业病防治法》第八十条规定，</w:t>
      </w:r>
      <w:r>
        <w:rPr>
          <w:rFonts w:hint="eastAsia" w:ascii="仿宋" w:hAnsi="仿宋" w:eastAsia="仿宋" w:cs="仿宋"/>
          <w:b w:val="0"/>
          <w:bCs/>
          <w:color w:val="auto"/>
          <w:kern w:val="21"/>
          <w:sz w:val="24"/>
          <w:highlight w:val="none"/>
          <w:lang w:val="zh-CN" w:bidi="zh-CN"/>
        </w:rPr>
        <w:t>职业卫生技术服务机构超出资质认可范围从事职业卫生技术服务</w:t>
      </w:r>
      <w:r>
        <w:rPr>
          <w:rFonts w:hint="eastAsia" w:ascii="仿宋" w:hAnsi="仿宋" w:eastAsia="仿宋" w:cs="仿宋"/>
          <w:b w:val="0"/>
          <w:bCs/>
          <w:color w:val="auto"/>
          <w:kern w:val="21"/>
          <w:sz w:val="24"/>
          <w:highlight w:val="none"/>
          <w:lang w:bidi="zh-CN"/>
        </w:rPr>
        <w:t>、承担职业病诊断的医疗卫生机构</w:t>
      </w:r>
      <w:r>
        <w:rPr>
          <w:rFonts w:hint="eastAsia" w:ascii="仿宋" w:hAnsi="仿宋" w:eastAsia="仿宋" w:cs="仿宋"/>
          <w:b w:val="0"/>
          <w:bCs/>
          <w:color w:val="auto"/>
          <w:kern w:val="21"/>
          <w:sz w:val="24"/>
          <w:highlight w:val="none"/>
          <w:lang w:val="zh-CN" w:bidi="zh-CN"/>
        </w:rPr>
        <w:t>超出诊疗项目登记范围进行职业病诊断的、</w:t>
      </w:r>
      <w:r>
        <w:rPr>
          <w:rFonts w:ascii="仿宋" w:hAnsi="仿宋" w:eastAsia="仿宋" w:cs="仿宋"/>
          <w:b w:val="0"/>
          <w:bCs/>
          <w:color w:val="auto"/>
          <w:kern w:val="21"/>
          <w:sz w:val="24"/>
          <w:highlight w:val="none"/>
          <w:lang w:val="zh-CN" w:bidi="zh-CN"/>
        </w:rPr>
        <w:t>不按照《职业病防治法》规定履行法定职责的、出具虚假证明文件的，责令立即停止违法行为，给予警告，</w:t>
      </w:r>
      <w:r>
        <w:rPr>
          <w:rFonts w:hint="eastAsia" w:ascii="仿宋" w:hAnsi="仿宋" w:eastAsia="仿宋" w:cs="仿宋"/>
          <w:b w:val="0"/>
          <w:bCs/>
          <w:color w:val="auto"/>
          <w:kern w:val="21"/>
          <w:sz w:val="24"/>
          <w:highlight w:val="none"/>
          <w:lang w:val="zh-CN" w:bidi="zh-CN"/>
        </w:rPr>
        <w:t>没收违法所得，</w:t>
      </w:r>
      <w:r>
        <w:rPr>
          <w:rFonts w:ascii="仿宋" w:hAnsi="仿宋" w:eastAsia="仿宋" w:cs="仿宋"/>
          <w:b w:val="0"/>
          <w:bCs/>
          <w:color w:val="auto"/>
          <w:kern w:val="21"/>
          <w:sz w:val="24"/>
          <w:highlight w:val="none"/>
          <w:lang w:val="zh-CN" w:bidi="zh-CN"/>
        </w:rPr>
        <w:t>并按下列规定罚款：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（一）没有违法所得的，处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highlight w:val="none"/>
          <w:lang w:val="zh-CN" w:bidi="zh-CN"/>
        </w:rPr>
        <w:t>五千元以上一万元以下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（二）违法所得不足五千元的</w:t>
      </w:r>
      <w:r>
        <w:rPr>
          <w:rFonts w:hint="eastAsia" w:ascii="仿宋" w:hAnsi="仿宋" w:eastAsia="仿宋" w:cs="仿宋"/>
          <w:b w:val="0"/>
          <w:bCs/>
          <w:color w:val="auto"/>
          <w:kern w:val="21"/>
          <w:sz w:val="24"/>
          <w:highlight w:val="none"/>
          <w:lang w:val="zh-CN" w:bidi="zh-CN"/>
        </w:rPr>
        <w:t>，</w:t>
      </w:r>
      <w:r>
        <w:rPr>
          <w:rFonts w:ascii="仿宋" w:hAnsi="仿宋" w:eastAsia="仿宋" w:cs="仿宋"/>
          <w:b w:val="0"/>
          <w:bCs/>
          <w:color w:val="auto"/>
          <w:kern w:val="21"/>
          <w:sz w:val="24"/>
          <w:highlight w:val="none"/>
          <w:lang w:val="zh-CN" w:bidi="zh-CN"/>
        </w:rPr>
        <w:t>并处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highlight w:val="none"/>
          <w:lang w:val="zh-CN" w:bidi="zh-CN"/>
        </w:rPr>
        <w:t>一万元以上二万元以下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（三）违法所得五千元以上五万元以下的，并处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highlight w:val="none"/>
          <w:lang w:val="zh-CN" w:bidi="zh-CN"/>
        </w:rPr>
        <w:t>违法所得二倍以上三倍以下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（四）违法所得五万元以上十万元以下的，并处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highlight w:val="none"/>
          <w:lang w:val="zh-CN" w:bidi="zh-CN"/>
        </w:rPr>
        <w:t>违法所得三倍以上四倍以下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（五）违法所得十万元以上的，并处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highlight w:val="none"/>
          <w:lang w:val="zh-CN" w:bidi="zh-CN"/>
        </w:rPr>
        <w:t>违法所得四倍以上五倍以下</w:t>
      </w:r>
      <w:r>
        <w:rPr>
          <w:rFonts w:hint="eastAsia" w:ascii="仿宋" w:hAnsi="仿宋" w:eastAsia="仿宋" w:cs="仿宋"/>
          <w:b w:val="0"/>
          <w:bCs/>
          <w:color w:val="auto"/>
          <w:kern w:val="21"/>
          <w:sz w:val="24"/>
          <w:szCs w:val="22"/>
          <w:highlight w:val="none"/>
          <w:lang w:val="zh-CN" w:bidi="zh-CN"/>
        </w:rPr>
        <w:t>的</w:t>
      </w:r>
      <w:r>
        <w:rPr>
          <w:rFonts w:ascii="仿宋" w:hAnsi="仿宋" w:eastAsia="仿宋" w:cs="仿宋"/>
          <w:b w:val="0"/>
          <w:bCs/>
          <w:color w:val="auto"/>
          <w:kern w:val="21"/>
          <w:sz w:val="24"/>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情节严重的，由原认可或者批准机关取消其相应的资格</w:t>
      </w:r>
      <w:r>
        <w:rPr>
          <w:rFonts w:hint="eastAsia" w:ascii="仿宋" w:hAnsi="仿宋" w:eastAsia="仿宋" w:cs="仿宋"/>
          <w:b w:val="0"/>
          <w:bCs/>
          <w:color w:val="auto"/>
          <w:kern w:val="21"/>
          <w:sz w:val="24"/>
          <w:highlight w:val="none"/>
          <w:lang w:val="zh-CN" w:bidi="zh-CN"/>
        </w:rPr>
        <w:t>。</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highlight w:val="none"/>
          <w:lang w:val="zh-CN" w:bidi="zh-CN"/>
        </w:rPr>
      </w:pPr>
      <w:r>
        <w:rPr>
          <w:rFonts w:hint="eastAsia" w:ascii="仿宋" w:hAnsi="仿宋" w:eastAsia="仿宋" w:cs="仿宋"/>
          <w:b/>
          <w:bCs/>
          <w:color w:val="auto"/>
          <w:kern w:val="21"/>
          <w:highlight w:val="none"/>
          <w:lang w:val="zh-CN" w:bidi="zh-CN"/>
        </w:rPr>
        <w:t>▲裁量因素：</w:t>
      </w:r>
      <w:r>
        <w:rPr>
          <w:rFonts w:ascii="仿宋" w:hAnsi="仿宋" w:eastAsia="仿宋" w:cs="仿宋"/>
          <w:b w:val="0"/>
          <w:bCs/>
          <w:color w:val="auto"/>
          <w:kern w:val="21"/>
          <w:highlight w:val="none"/>
          <w:lang w:val="zh-CN" w:bidi="zh-CN"/>
        </w:rPr>
        <w:t>①情形；②违法所得。</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15"/>
          <w:highlight w:val="none"/>
          <w:lang w:val="zh-CN" w:bidi="zh-CN"/>
        </w:rPr>
      </w:pPr>
      <w:r>
        <w:rPr>
          <w:rFonts w:hint="eastAsia" w:ascii="仿宋" w:hAnsi="仿宋" w:eastAsia="仿宋" w:cs="仿宋"/>
          <w:b/>
          <w:bCs/>
          <w:color w:val="auto"/>
          <w:kern w:val="21"/>
          <w:highlight w:val="none"/>
          <w:lang w:val="zh-CN" w:bidi="zh-CN"/>
        </w:rPr>
        <w:t>▲处罚条文：</w:t>
      </w:r>
      <w:r>
        <w:rPr>
          <w:rFonts w:hint="eastAsia" w:ascii="仿宋" w:hAnsi="仿宋" w:eastAsia="仿宋" w:cs="仿宋"/>
          <w:b w:val="0"/>
          <w:bCs/>
          <w:color w:val="auto"/>
          <w:kern w:val="21"/>
          <w:highlight w:val="none"/>
          <w:lang w:val="zh-CN" w:bidi="zh-CN"/>
        </w:rPr>
        <w:t>《中华人民共和国职业病防治法》第八十条 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批准机关取消其相应的资格；对直接负责的主管人员和其他直接责任人员，依法给予降级、撤职或者开除的处分；构成犯罪的， 依法追究刑事责任：（一）超出资质认可或者诊疗项目登记范围从事职业卫生技术服务或者职业病诊断的；（二）不按照本法规定履行法定职责的；（三）出具虚假证明文件的。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黑体" w:hAnsi="仿宋" w:eastAsia="黑体" w:cs="仿宋"/>
          <w:b w:val="0"/>
          <w:bCs/>
          <w:color w:val="auto"/>
          <w:kern w:val="21"/>
          <w:sz w:val="24"/>
          <w:highlight w:val="none"/>
          <w:lang w:val="zh-CN" w:bidi="zh-CN"/>
        </w:rPr>
        <w:t>第十</w:t>
      </w:r>
      <w:r>
        <w:rPr>
          <w:rFonts w:hint="eastAsia" w:ascii="黑体" w:hAnsi="仿宋" w:eastAsia="黑体" w:cs="仿宋"/>
          <w:b w:val="0"/>
          <w:bCs/>
          <w:color w:val="auto"/>
          <w:kern w:val="21"/>
          <w:sz w:val="24"/>
          <w:highlight w:val="none"/>
          <w:lang w:bidi="zh-CN"/>
        </w:rPr>
        <w:t>一</w:t>
      </w:r>
      <w:r>
        <w:rPr>
          <w:rFonts w:hint="eastAsia" w:ascii="黑体" w:hAnsi="仿宋" w:eastAsia="黑体" w:cs="仿宋"/>
          <w:b w:val="0"/>
          <w:bCs/>
          <w:color w:val="auto"/>
          <w:kern w:val="21"/>
          <w:sz w:val="24"/>
          <w:highlight w:val="none"/>
          <w:lang w:val="zh-CN" w:bidi="zh-CN"/>
        </w:rPr>
        <w:t xml:space="preserve">条 </w:t>
      </w:r>
      <w:r>
        <w:rPr>
          <w:rFonts w:ascii="仿宋" w:hAnsi="仿宋" w:eastAsia="仿宋" w:cs="仿宋"/>
          <w:b w:val="0"/>
          <w:bCs/>
          <w:color w:val="auto"/>
          <w:kern w:val="21"/>
          <w:sz w:val="24"/>
          <w:highlight w:val="none"/>
          <w:lang w:val="zh-CN" w:bidi="zh-CN"/>
        </w:rPr>
        <w:t>依据《中华人民共和国职业病防治法》第八十一条规定，职业病诊断鉴定委员会组成人员收受职业病诊断争议当事人的财物或者其他好处的，按下列规定处罚：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（一）收受财物或者其他好处价值在不足一千元的，给予警告，没收收受的财物，取消其资格，从专家库中予以除名；</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（二）收受财物或者其他好处价值在一千元以上五千元以下的，给予警告，没收收受的财物，取消其资格，从专家库中予以除名，并处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highlight w:val="none"/>
          <w:lang w:val="zh-CN" w:bidi="zh-CN"/>
        </w:rPr>
        <w:t>三千元以上一万元以下的罚款；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（三）收受财物或者其他好处价值在五千元以上二万元以下的，给予警告，没收收受的财物，取消其资格，从专家库中予以除名，并处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highlight w:val="none"/>
          <w:lang w:val="zh-CN" w:bidi="zh-CN"/>
        </w:rPr>
        <w:t>一万元以上三万元以下的罚款；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（四）收受财物或者其他好处价值在二万元以上的，给予警告，没收收受的财物，取消其资格，从专家库中予以除名，并处</w:t>
      </w:r>
      <w:r>
        <w:rPr>
          <w:rFonts w:hint="eastAsia" w:ascii="仿宋" w:hAnsi="仿宋" w:eastAsia="仿宋" w:cs="仿宋"/>
          <w:b w:val="0"/>
          <w:bCs/>
          <w:color w:val="auto"/>
          <w:kern w:val="21"/>
          <w:sz w:val="24"/>
          <w:szCs w:val="22"/>
          <w:highlight w:val="none"/>
          <w:lang w:val="zh-CN" w:bidi="zh-CN"/>
        </w:rPr>
        <w:t>以</w:t>
      </w:r>
      <w:r>
        <w:rPr>
          <w:rFonts w:ascii="仿宋" w:hAnsi="仿宋" w:eastAsia="仿宋" w:cs="仿宋"/>
          <w:b w:val="0"/>
          <w:bCs/>
          <w:color w:val="auto"/>
          <w:kern w:val="21"/>
          <w:sz w:val="24"/>
          <w:highlight w:val="none"/>
          <w:lang w:val="zh-CN" w:bidi="zh-CN"/>
        </w:rPr>
        <w:t>三万元以上五万元以下的罚款。</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17"/>
          <w:szCs w:val="22"/>
          <w:highlight w:val="none"/>
          <w:lang w:val="zh-CN" w:bidi="zh-CN"/>
        </w:rPr>
      </w:pPr>
      <w:r>
        <w:rPr>
          <w:rFonts w:hint="eastAsia" w:ascii="仿宋" w:hAnsi="仿宋" w:eastAsia="仿宋" w:cs="仿宋"/>
          <w:b/>
          <w:bCs/>
          <w:color w:val="auto"/>
          <w:kern w:val="21"/>
          <w:szCs w:val="22"/>
          <w:highlight w:val="none"/>
          <w:lang w:val="zh-CN" w:bidi="zh-CN"/>
        </w:rPr>
        <w:t>▲裁量因素：</w:t>
      </w:r>
      <w:r>
        <w:rPr>
          <w:rFonts w:ascii="仿宋" w:hAnsi="仿宋" w:eastAsia="仿宋" w:cs="仿宋"/>
          <w:b w:val="0"/>
          <w:bCs/>
          <w:color w:val="auto"/>
          <w:kern w:val="21"/>
          <w:szCs w:val="22"/>
          <w:highlight w:val="none"/>
          <w:lang w:val="zh-CN" w:bidi="zh-CN"/>
        </w:rPr>
        <w:t>①情形；②收受财物价值。</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18"/>
          <w:szCs w:val="22"/>
          <w:highlight w:val="none"/>
          <w:lang w:val="zh-CN" w:bidi="zh-CN"/>
        </w:rPr>
      </w:pPr>
      <w:r>
        <w:rPr>
          <w:rFonts w:hint="eastAsia" w:ascii="仿宋" w:hAnsi="仿宋" w:eastAsia="仿宋" w:cs="仿宋"/>
          <w:b/>
          <w:bCs/>
          <w:color w:val="auto"/>
          <w:kern w:val="21"/>
          <w:szCs w:val="22"/>
          <w:highlight w:val="none"/>
          <w:lang w:val="zh-CN" w:bidi="zh-CN"/>
        </w:rPr>
        <w:t>▲处罚条文：</w:t>
      </w:r>
      <w:r>
        <w:rPr>
          <w:rFonts w:ascii="仿宋" w:hAnsi="仿宋" w:eastAsia="仿宋" w:cs="仿宋"/>
          <w:b w:val="0"/>
          <w:bCs/>
          <w:color w:val="auto"/>
          <w:kern w:val="21"/>
          <w:szCs w:val="22"/>
          <w:highlight w:val="none"/>
          <w:lang w:val="zh-CN" w:bidi="zh-CN"/>
        </w:rPr>
        <w:t>《中华人民共和国职业病防治法》第八十一条 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p>
      <w:pPr>
        <w:keepNext w:val="0"/>
        <w:keepLines w:val="0"/>
        <w:pageBreakBefore w:val="0"/>
        <w:widowControl/>
        <w:kinsoku/>
        <w:wordWrap/>
        <w:overflowPunct/>
        <w:topLinePunct w:val="0"/>
        <w:autoSpaceDE/>
        <w:autoSpaceDN/>
        <w:bidi w:val="0"/>
        <w:spacing w:line="520" w:lineRule="exact"/>
        <w:jc w:val="center"/>
        <w:textAlignment w:val="auto"/>
        <w:outlineLvl w:val="0"/>
        <w:rPr>
          <w:rFonts w:ascii="仿宋" w:hAnsi="仿宋" w:eastAsia="仿宋" w:cs="仿宋"/>
          <w:b/>
          <w:bCs w:val="0"/>
          <w:color w:val="auto"/>
          <w:kern w:val="21"/>
          <w:sz w:val="28"/>
          <w:szCs w:val="28"/>
          <w:highlight w:val="none"/>
          <w:lang w:val="zh-CN" w:bidi="zh-CN"/>
        </w:rPr>
      </w:pPr>
      <w:bookmarkStart w:id="1" w:name="_GoBack"/>
      <w:bookmarkEnd w:id="1"/>
      <w:r>
        <w:rPr>
          <w:rFonts w:ascii="仿宋" w:hAnsi="仿宋" w:eastAsia="仿宋" w:cs="仿宋"/>
          <w:b/>
          <w:bCs w:val="0"/>
          <w:color w:val="auto"/>
          <w:kern w:val="21"/>
          <w:sz w:val="28"/>
          <w:szCs w:val="28"/>
          <w:highlight w:val="none"/>
          <w:lang w:val="zh-CN" w:bidi="zh-CN"/>
        </w:rPr>
        <w:t>第六节 职业健康检查管理办法</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黑体" w:hAnsi="仿宋" w:eastAsia="黑体" w:cs="仿宋"/>
          <w:b w:val="0"/>
          <w:bCs/>
          <w:color w:val="auto"/>
          <w:kern w:val="21"/>
          <w:sz w:val="24"/>
          <w:highlight w:val="none"/>
          <w:lang w:val="zh-CN" w:bidi="zh-CN"/>
        </w:rPr>
        <w:t>第</w:t>
      </w:r>
      <w:r>
        <w:rPr>
          <w:rFonts w:hint="eastAsia" w:ascii="黑体" w:hAnsi="仿宋" w:eastAsia="黑体" w:cs="仿宋"/>
          <w:b w:val="0"/>
          <w:bCs/>
          <w:color w:val="auto"/>
          <w:kern w:val="21"/>
          <w:sz w:val="24"/>
          <w:highlight w:val="none"/>
          <w:lang w:bidi="zh-CN"/>
        </w:rPr>
        <w:t>三十</w:t>
      </w:r>
      <w:r>
        <w:rPr>
          <w:rFonts w:hint="eastAsia" w:ascii="黑体" w:hAnsi="仿宋" w:eastAsia="黑体" w:cs="仿宋"/>
          <w:b w:val="0"/>
          <w:bCs/>
          <w:color w:val="auto"/>
          <w:kern w:val="21"/>
          <w:sz w:val="24"/>
          <w:highlight w:val="none"/>
          <w:lang w:val="zh-CN" w:bidi="zh-CN"/>
        </w:rPr>
        <w:t xml:space="preserve">条 </w:t>
      </w:r>
      <w:r>
        <w:rPr>
          <w:rFonts w:ascii="仿宋" w:hAnsi="仿宋" w:eastAsia="仿宋" w:cs="仿宋"/>
          <w:b w:val="0"/>
          <w:bCs/>
          <w:color w:val="auto"/>
          <w:kern w:val="21"/>
          <w:sz w:val="24"/>
          <w:highlight w:val="none"/>
          <w:lang w:val="zh-CN" w:bidi="zh-CN"/>
        </w:rPr>
        <w:t>依据《职业健康检查管理办法》第二十四条规定</w:t>
      </w:r>
      <w:r>
        <w:rPr>
          <w:rFonts w:hint="eastAsia" w:ascii="仿宋" w:hAnsi="仿宋" w:eastAsia="仿宋" w:cs="仿宋"/>
          <w:b w:val="0"/>
          <w:bCs/>
          <w:color w:val="auto"/>
          <w:kern w:val="21"/>
          <w:sz w:val="24"/>
          <w:highlight w:val="none"/>
          <w:lang w:val="zh-CN" w:bidi="zh-CN"/>
        </w:rPr>
        <w:t>，无《医疗机构执业许可证》擅自开展职业健康检查的，依据《中华人民共和国基本医疗卫生与健康促进法》第九十九条第一款规定处罚。执行本基准第二章第一条的规定。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2"/>
          <w:highlight w:val="none"/>
          <w:lang w:val="zh-CN" w:bidi="zh-CN"/>
        </w:rPr>
      </w:pPr>
      <w:r>
        <w:rPr>
          <w:rFonts w:hint="eastAsia" w:ascii="仿宋" w:hAnsi="仿宋" w:eastAsia="仿宋" w:cs="仿宋"/>
          <w:b/>
          <w:bCs/>
          <w:color w:val="auto"/>
          <w:kern w:val="21"/>
          <w:szCs w:val="22"/>
          <w:highlight w:val="none"/>
          <w:lang w:val="zh-CN" w:bidi="zh-CN"/>
        </w:rPr>
        <w:t>▲处罚条文：</w:t>
      </w:r>
      <w:r>
        <w:rPr>
          <w:rFonts w:ascii="仿宋" w:hAnsi="仿宋" w:eastAsia="仿宋" w:cs="仿宋"/>
          <w:b w:val="0"/>
          <w:bCs/>
          <w:color w:val="auto"/>
          <w:kern w:val="21"/>
          <w:szCs w:val="22"/>
          <w:highlight w:val="none"/>
          <w:lang w:val="zh-CN" w:bidi="zh-CN"/>
        </w:rPr>
        <w:t>《职业健康检查管理办法》第二十四条 无《医疗机构执业许可证》擅自开展职业健康检查的，由县级以上地方卫生健康主管部门依据《医疗机构管理条例》第四十四条的规定进行处理。</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仿宋" w:hAnsi="仿宋" w:eastAsia="仿宋" w:cs="仿宋"/>
          <w:b w:val="0"/>
          <w:bCs/>
          <w:color w:val="auto"/>
          <w:kern w:val="21"/>
          <w:sz w:val="24"/>
          <w:highlight w:val="none"/>
          <w:lang w:val="zh-CN" w:bidi="zh-CN"/>
        </w:rPr>
      </w:pPr>
      <w:r>
        <w:rPr>
          <w:rFonts w:hint="eastAsia" w:ascii="黑体" w:hAnsi="仿宋" w:eastAsia="黑体" w:cs="仿宋"/>
          <w:b w:val="0"/>
          <w:bCs/>
          <w:color w:val="auto"/>
          <w:kern w:val="21"/>
          <w:sz w:val="24"/>
          <w:highlight w:val="none"/>
          <w:lang w:val="zh-CN" w:bidi="zh-CN"/>
        </w:rPr>
        <w:t>第三十</w:t>
      </w:r>
      <w:r>
        <w:rPr>
          <w:rFonts w:hint="eastAsia" w:ascii="黑体" w:hAnsi="仿宋" w:eastAsia="黑体" w:cs="仿宋"/>
          <w:b w:val="0"/>
          <w:bCs/>
          <w:color w:val="auto"/>
          <w:kern w:val="21"/>
          <w:sz w:val="24"/>
          <w:highlight w:val="none"/>
          <w:lang w:bidi="zh-CN"/>
        </w:rPr>
        <w:t>一</w:t>
      </w:r>
      <w:r>
        <w:rPr>
          <w:rFonts w:hint="eastAsia" w:ascii="黑体" w:hAnsi="仿宋" w:eastAsia="黑体" w:cs="仿宋"/>
          <w:b w:val="0"/>
          <w:bCs/>
          <w:color w:val="auto"/>
          <w:kern w:val="21"/>
          <w:sz w:val="24"/>
          <w:highlight w:val="none"/>
          <w:lang w:val="zh-CN" w:bidi="zh-CN"/>
        </w:rPr>
        <w:t xml:space="preserve">条 </w:t>
      </w:r>
      <w:r>
        <w:rPr>
          <w:rFonts w:ascii="仿宋" w:hAnsi="仿宋" w:eastAsia="仿宋" w:cs="仿宋"/>
          <w:b w:val="0"/>
          <w:bCs/>
          <w:color w:val="auto"/>
          <w:kern w:val="21"/>
          <w:sz w:val="24"/>
          <w:highlight w:val="none"/>
          <w:lang w:val="zh-CN" w:bidi="zh-CN"/>
        </w:rPr>
        <w:t>依据《职业健康检查管理办法》第二十五条规定</w:t>
      </w:r>
      <w:r>
        <w:rPr>
          <w:rFonts w:hint="eastAsia" w:ascii="仿宋" w:hAnsi="仿宋" w:eastAsia="仿宋" w:cs="仿宋"/>
          <w:b w:val="0"/>
          <w:bCs/>
          <w:color w:val="auto"/>
          <w:kern w:val="21"/>
          <w:sz w:val="24"/>
          <w:highlight w:val="none"/>
          <w:lang w:val="zh-CN" w:bidi="zh-CN"/>
        </w:rPr>
        <w:t>，符合备案条件，但未按规定备案开展职业健康检查的，给予警告，责令限期改正。</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仿宋" w:hAnsi="仿宋" w:eastAsia="仿宋" w:cs="仿宋"/>
          <w:b w:val="0"/>
          <w:bCs/>
          <w:color w:val="auto"/>
          <w:kern w:val="21"/>
          <w:sz w:val="24"/>
          <w:highlight w:val="none"/>
          <w:lang w:val="zh-CN" w:bidi="zh-CN"/>
        </w:rPr>
      </w:pPr>
      <w:r>
        <w:rPr>
          <w:rFonts w:hint="eastAsia" w:ascii="仿宋" w:hAnsi="仿宋" w:eastAsia="仿宋" w:cs="仿宋"/>
          <w:b w:val="0"/>
          <w:bCs/>
          <w:color w:val="auto"/>
          <w:kern w:val="21"/>
          <w:sz w:val="24"/>
          <w:highlight w:val="none"/>
          <w:lang w:val="zh-CN" w:bidi="zh-CN"/>
        </w:rPr>
        <w:t>有下列情形之一的，给予警告，责令限期改正，并处以五千元以下的罚款：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仿宋" w:hAnsi="仿宋" w:eastAsia="仿宋" w:cs="仿宋"/>
          <w:b w:val="0"/>
          <w:bCs/>
          <w:color w:val="auto"/>
          <w:kern w:val="21"/>
          <w:sz w:val="24"/>
          <w:highlight w:val="none"/>
          <w:lang w:val="zh-CN" w:bidi="zh-CN"/>
        </w:rPr>
      </w:pPr>
      <w:r>
        <w:rPr>
          <w:rFonts w:hint="eastAsia" w:ascii="仿宋" w:hAnsi="仿宋" w:eastAsia="仿宋" w:cs="仿宋"/>
          <w:b w:val="0"/>
          <w:bCs/>
          <w:color w:val="auto"/>
          <w:kern w:val="21"/>
          <w:sz w:val="24"/>
          <w:highlight w:val="none"/>
          <w:lang w:val="zh-CN" w:bidi="zh-CN"/>
        </w:rPr>
        <w:t>（一）有前款情形逾期不改正，或者不符合备案条件擅自开展职业健康检查的；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仿宋" w:hAnsi="仿宋" w:eastAsia="仿宋" w:cs="仿宋"/>
          <w:b w:val="0"/>
          <w:bCs/>
          <w:color w:val="auto"/>
          <w:kern w:val="21"/>
          <w:sz w:val="24"/>
          <w:highlight w:val="none"/>
          <w:lang w:val="zh-CN" w:bidi="zh-CN"/>
        </w:rPr>
      </w:pPr>
      <w:r>
        <w:rPr>
          <w:rFonts w:hint="eastAsia" w:ascii="仿宋" w:hAnsi="仿宋" w:eastAsia="仿宋" w:cs="仿宋"/>
          <w:b w:val="0"/>
          <w:bCs/>
          <w:color w:val="auto"/>
          <w:kern w:val="21"/>
          <w:sz w:val="24"/>
          <w:highlight w:val="none"/>
          <w:lang w:val="zh-CN" w:bidi="zh-CN"/>
        </w:rPr>
        <w:t>（二）未按规定告知疑似职业病的；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仿宋" w:hAnsi="仿宋" w:eastAsia="仿宋" w:cs="仿宋"/>
          <w:b w:val="0"/>
          <w:bCs/>
          <w:color w:val="auto"/>
          <w:kern w:val="21"/>
          <w:sz w:val="24"/>
          <w:highlight w:val="none"/>
          <w:lang w:val="zh-CN" w:bidi="zh-CN"/>
        </w:rPr>
      </w:pPr>
      <w:r>
        <w:rPr>
          <w:rFonts w:hint="eastAsia" w:ascii="仿宋" w:hAnsi="仿宋" w:eastAsia="仿宋" w:cs="仿宋"/>
          <w:b w:val="0"/>
          <w:bCs/>
          <w:color w:val="auto"/>
          <w:kern w:val="21"/>
          <w:sz w:val="24"/>
          <w:highlight w:val="none"/>
          <w:lang w:val="zh-CN" w:bidi="zh-CN"/>
        </w:rPr>
        <w:t>（三）出具虚假证明文件的。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仿宋" w:hAnsi="仿宋" w:eastAsia="仿宋" w:cs="仿宋"/>
          <w:b w:val="0"/>
          <w:bCs/>
          <w:color w:val="auto"/>
          <w:kern w:val="21"/>
          <w:sz w:val="24"/>
          <w:highlight w:val="none"/>
          <w:lang w:val="zh-CN" w:bidi="zh-CN"/>
        </w:rPr>
      </w:pPr>
      <w:r>
        <w:rPr>
          <w:rFonts w:hint="eastAsia" w:ascii="仿宋" w:hAnsi="仿宋" w:eastAsia="仿宋" w:cs="仿宋"/>
          <w:b w:val="0"/>
          <w:bCs/>
          <w:color w:val="auto"/>
          <w:kern w:val="21"/>
          <w:sz w:val="24"/>
          <w:highlight w:val="none"/>
          <w:lang w:val="zh-CN" w:bidi="zh-CN"/>
        </w:rPr>
        <w:t>有下列情形之一的，给予警告，责令限期改正，并处以五千元以上二万元以下的罚款：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仿宋" w:hAnsi="仿宋" w:eastAsia="仿宋" w:cs="仿宋"/>
          <w:b w:val="0"/>
          <w:bCs/>
          <w:color w:val="auto"/>
          <w:kern w:val="21"/>
          <w:sz w:val="24"/>
          <w:highlight w:val="none"/>
          <w:lang w:val="zh-CN" w:bidi="zh-CN"/>
        </w:rPr>
      </w:pPr>
      <w:r>
        <w:rPr>
          <w:rFonts w:hint="eastAsia" w:ascii="仿宋" w:hAnsi="仿宋" w:eastAsia="仿宋" w:cs="仿宋"/>
          <w:b w:val="0"/>
          <w:bCs/>
          <w:color w:val="auto"/>
          <w:kern w:val="21"/>
          <w:sz w:val="24"/>
          <w:highlight w:val="none"/>
          <w:lang w:val="zh-CN" w:bidi="zh-CN"/>
        </w:rPr>
        <w:t>（一）有第二款规定情形之一，经罚款处罚仍不改正的；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仿宋" w:hAnsi="仿宋" w:eastAsia="仿宋" w:cs="仿宋"/>
          <w:b w:val="0"/>
          <w:bCs/>
          <w:color w:val="auto"/>
          <w:kern w:val="21"/>
          <w:sz w:val="24"/>
          <w:highlight w:val="none"/>
          <w:lang w:val="zh-CN" w:bidi="zh-CN"/>
        </w:rPr>
      </w:pPr>
      <w:r>
        <w:rPr>
          <w:rFonts w:hint="eastAsia" w:ascii="仿宋" w:hAnsi="仿宋" w:eastAsia="仿宋" w:cs="仿宋"/>
          <w:b w:val="0"/>
          <w:bCs/>
          <w:color w:val="auto"/>
          <w:kern w:val="21"/>
          <w:sz w:val="24"/>
          <w:highlight w:val="none"/>
          <w:lang w:val="zh-CN" w:bidi="zh-CN"/>
        </w:rPr>
        <w:t>（二）有第二款规定两项情形的。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仿宋" w:hAnsi="仿宋" w:eastAsia="仿宋" w:cs="仿宋"/>
          <w:b w:val="0"/>
          <w:bCs/>
          <w:color w:val="auto"/>
          <w:kern w:val="21"/>
          <w:sz w:val="24"/>
          <w:highlight w:val="none"/>
          <w:lang w:val="zh-CN" w:bidi="zh-CN"/>
        </w:rPr>
      </w:pPr>
      <w:r>
        <w:rPr>
          <w:rFonts w:hint="eastAsia" w:ascii="仿宋" w:hAnsi="仿宋" w:eastAsia="仿宋" w:cs="仿宋"/>
          <w:b w:val="0"/>
          <w:bCs/>
          <w:color w:val="auto"/>
          <w:kern w:val="21"/>
          <w:sz w:val="24"/>
          <w:highlight w:val="none"/>
          <w:lang w:val="zh-CN" w:bidi="zh-CN"/>
        </w:rPr>
        <w:t>有下列情形之一的，给予警告，责令限期改正，并处以二万元以上三万元以下的罚款：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仿宋" w:hAnsi="仿宋" w:eastAsia="仿宋" w:cs="仿宋"/>
          <w:b w:val="0"/>
          <w:bCs/>
          <w:color w:val="auto"/>
          <w:kern w:val="21"/>
          <w:sz w:val="24"/>
          <w:highlight w:val="none"/>
          <w:lang w:val="zh-CN" w:bidi="zh-CN"/>
        </w:rPr>
      </w:pPr>
      <w:r>
        <w:rPr>
          <w:rFonts w:hint="eastAsia" w:ascii="仿宋" w:hAnsi="仿宋" w:eastAsia="仿宋" w:cs="仿宋"/>
          <w:b w:val="0"/>
          <w:bCs/>
          <w:color w:val="auto"/>
          <w:kern w:val="21"/>
          <w:sz w:val="24"/>
          <w:highlight w:val="none"/>
          <w:lang w:val="zh-CN" w:bidi="zh-CN"/>
        </w:rPr>
        <w:t>（一）有第二款规定情形之一，经两次罚款处罚仍不改正的；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仿宋" w:hAnsi="仿宋" w:eastAsia="仿宋" w:cs="仿宋"/>
          <w:b w:val="0"/>
          <w:bCs/>
          <w:color w:val="auto"/>
          <w:kern w:val="21"/>
          <w:sz w:val="24"/>
          <w:highlight w:val="none"/>
          <w:lang w:val="zh-CN" w:bidi="zh-CN"/>
        </w:rPr>
      </w:pPr>
      <w:r>
        <w:rPr>
          <w:rFonts w:hint="eastAsia" w:ascii="仿宋" w:hAnsi="仿宋" w:eastAsia="仿宋" w:cs="仿宋"/>
          <w:b w:val="0"/>
          <w:bCs/>
          <w:color w:val="auto"/>
          <w:kern w:val="21"/>
          <w:sz w:val="24"/>
          <w:highlight w:val="none"/>
          <w:lang w:val="zh-CN" w:bidi="zh-CN"/>
        </w:rPr>
        <w:t>（二）有第二款规定两项情形，经罚款处罚仍不改正的；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仿宋" w:hAnsi="仿宋" w:eastAsia="仿宋" w:cs="仿宋"/>
          <w:b w:val="0"/>
          <w:bCs/>
          <w:color w:val="auto"/>
          <w:kern w:val="21"/>
          <w:sz w:val="24"/>
          <w:highlight w:val="none"/>
          <w:lang w:val="zh-CN" w:bidi="zh-CN"/>
        </w:rPr>
        <w:t>（三）有第二款规定三项情形的。</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17"/>
          <w:highlight w:val="none"/>
          <w:lang w:val="zh-CN" w:bidi="zh-CN"/>
        </w:rPr>
      </w:pPr>
      <w:r>
        <w:rPr>
          <w:rFonts w:hint="eastAsia" w:ascii="仿宋" w:hAnsi="仿宋" w:eastAsia="仿宋" w:cs="仿宋"/>
          <w:b/>
          <w:bCs/>
          <w:color w:val="auto"/>
          <w:kern w:val="21"/>
          <w:szCs w:val="22"/>
          <w:highlight w:val="none"/>
          <w:lang w:val="zh-CN" w:bidi="zh-CN"/>
        </w:rPr>
        <w:t>▲裁量因素：</w:t>
      </w:r>
      <w:r>
        <w:rPr>
          <w:rFonts w:ascii="仿宋" w:hAnsi="仿宋" w:eastAsia="仿宋" w:cs="仿宋"/>
          <w:b w:val="0"/>
          <w:bCs/>
          <w:color w:val="auto"/>
          <w:kern w:val="21"/>
          <w:szCs w:val="22"/>
          <w:highlight w:val="none"/>
          <w:lang w:val="zh-CN" w:bidi="zh-CN"/>
        </w:rPr>
        <w:t>情形。</w:t>
      </w:r>
    </w:p>
    <w:p>
      <w:pPr>
        <w:keepNext w:val="0"/>
        <w:keepLines w:val="0"/>
        <w:pageBreakBefore w:val="0"/>
        <w:widowControl/>
        <w:tabs>
          <w:tab w:val="left" w:pos="5695"/>
        </w:tabs>
        <w:kinsoku/>
        <w:wordWrap/>
        <w:overflowPunct/>
        <w:topLinePunct w:val="0"/>
        <w:autoSpaceDE/>
        <w:autoSpaceDN/>
        <w:bidi w:val="0"/>
        <w:spacing w:line="520" w:lineRule="exact"/>
        <w:ind w:firstLine="422" w:firstLineChars="200"/>
        <w:textAlignment w:val="auto"/>
        <w:rPr>
          <w:rFonts w:ascii="黑体" w:hAnsi="仿宋" w:eastAsia="黑体" w:cs="仿宋"/>
          <w:b w:val="0"/>
          <w:bCs/>
          <w:color w:val="auto"/>
          <w:kern w:val="21"/>
          <w:szCs w:val="22"/>
          <w:highlight w:val="none"/>
          <w:lang w:val="zh-CN" w:bidi="zh-CN"/>
        </w:rPr>
      </w:pPr>
      <w:r>
        <w:rPr>
          <w:rFonts w:hint="eastAsia" w:ascii="仿宋" w:hAnsi="仿宋" w:eastAsia="仿宋" w:cs="仿宋"/>
          <w:b/>
          <w:bCs/>
          <w:color w:val="auto"/>
          <w:kern w:val="21"/>
          <w:szCs w:val="22"/>
          <w:highlight w:val="none"/>
          <w:lang w:val="zh-CN" w:bidi="zh-CN"/>
        </w:rPr>
        <w:t>▲处罚条文：</w:t>
      </w:r>
      <w:r>
        <w:rPr>
          <w:rFonts w:ascii="仿宋" w:hAnsi="仿宋" w:eastAsia="仿宋" w:cs="仿宋"/>
          <w:b w:val="0"/>
          <w:bCs/>
          <w:color w:val="auto"/>
          <w:kern w:val="21"/>
          <w:szCs w:val="22"/>
          <w:highlight w:val="none"/>
          <w:lang w:val="zh-CN" w:bidi="zh-CN"/>
        </w:rPr>
        <w:t>《职业健康检查管理办法》第二十五条</w:t>
      </w:r>
      <w:r>
        <w:rPr>
          <w:rFonts w:ascii="仿宋" w:hAnsi="仿宋" w:eastAsia="仿宋" w:cs="仿宋"/>
          <w:b w:val="0"/>
          <w:bCs/>
          <w:color w:val="auto"/>
          <w:kern w:val="21"/>
          <w:szCs w:val="22"/>
          <w:highlight w:val="none"/>
          <w:lang w:val="zh-CN" w:bidi="zh-CN"/>
        </w:rPr>
        <w:tab/>
      </w:r>
      <w:r>
        <w:rPr>
          <w:rFonts w:ascii="仿宋" w:hAnsi="仿宋" w:eastAsia="仿宋" w:cs="仿宋"/>
          <w:b w:val="0"/>
          <w:bCs/>
          <w:color w:val="auto"/>
          <w:kern w:val="21"/>
          <w:szCs w:val="22"/>
          <w:highlight w:val="none"/>
          <w:lang w:val="zh-CN" w:bidi="zh-CN"/>
        </w:rPr>
        <w:t>职业健康检查机构有下列行为之一的，由县级以上地方卫生健康主管部门责令改正，给予警告，可以并处 3 万元以下罚款：（一） 未按规定备案开展职业健康检查的；（二）未按规定告知疑似职业病的；（三）出具虚假证明文件的</w:t>
      </w:r>
      <w:r>
        <w:rPr>
          <w:rFonts w:hint="eastAsia" w:ascii="黑体" w:hAnsi="仿宋" w:eastAsia="黑体" w:cs="仿宋"/>
          <w:b w:val="0"/>
          <w:bCs/>
          <w:color w:val="auto"/>
          <w:kern w:val="21"/>
          <w:szCs w:val="22"/>
          <w:highlight w:val="none"/>
          <w:lang w:val="zh-CN" w:bidi="zh-CN"/>
        </w:rPr>
        <w:t>。</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黑体" w:hAnsi="仿宋" w:eastAsia="黑体" w:cs="仿宋"/>
          <w:b w:val="0"/>
          <w:bCs/>
          <w:color w:val="auto"/>
          <w:kern w:val="21"/>
          <w:sz w:val="24"/>
          <w:highlight w:val="none"/>
          <w:lang w:val="zh-CN" w:bidi="zh-CN"/>
        </w:rPr>
        <w:t>第三十</w:t>
      </w:r>
      <w:r>
        <w:rPr>
          <w:rFonts w:hint="eastAsia" w:ascii="黑体" w:hAnsi="仿宋" w:eastAsia="黑体" w:cs="仿宋"/>
          <w:b w:val="0"/>
          <w:bCs/>
          <w:color w:val="auto"/>
          <w:kern w:val="21"/>
          <w:sz w:val="24"/>
          <w:highlight w:val="none"/>
          <w:lang w:bidi="zh-CN"/>
        </w:rPr>
        <w:t>二</w:t>
      </w:r>
      <w:r>
        <w:rPr>
          <w:rFonts w:hint="eastAsia" w:ascii="黑体" w:hAnsi="仿宋" w:eastAsia="黑体" w:cs="仿宋"/>
          <w:b w:val="0"/>
          <w:bCs/>
          <w:color w:val="auto"/>
          <w:kern w:val="21"/>
          <w:sz w:val="24"/>
          <w:highlight w:val="none"/>
          <w:lang w:val="zh-CN" w:bidi="zh-CN"/>
        </w:rPr>
        <w:t xml:space="preserve">条 </w:t>
      </w:r>
      <w:r>
        <w:rPr>
          <w:rFonts w:ascii="仿宋" w:hAnsi="仿宋" w:eastAsia="仿宋" w:cs="仿宋"/>
          <w:b w:val="0"/>
          <w:bCs/>
          <w:color w:val="auto"/>
          <w:kern w:val="21"/>
          <w:sz w:val="24"/>
          <w:highlight w:val="none"/>
          <w:lang w:val="zh-CN" w:bidi="zh-CN"/>
        </w:rPr>
        <w:t>依据《职业健康检查管理办法》第二十六条规定处罚的裁量基准，执行本章第六条规定。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黑体" w:hAnsi="黑体" w:eastAsia="黑体" w:cs="仿宋"/>
          <w:b w:val="0"/>
          <w:bCs/>
          <w:color w:val="auto"/>
          <w:kern w:val="21"/>
          <w:szCs w:val="22"/>
          <w:highlight w:val="none"/>
          <w:lang w:val="zh-CN" w:bidi="zh-CN"/>
        </w:rPr>
      </w:pPr>
      <w:r>
        <w:rPr>
          <w:rFonts w:hint="eastAsia" w:ascii="仿宋" w:hAnsi="仿宋" w:eastAsia="仿宋" w:cs="仿宋"/>
          <w:b/>
          <w:bCs/>
          <w:color w:val="auto"/>
          <w:kern w:val="21"/>
          <w:szCs w:val="22"/>
          <w:highlight w:val="none"/>
          <w:lang w:val="zh-CN" w:bidi="zh-CN"/>
        </w:rPr>
        <w:t>▲处罚条文：</w:t>
      </w:r>
      <w:r>
        <w:rPr>
          <w:rFonts w:ascii="仿宋" w:hAnsi="仿宋" w:eastAsia="仿宋" w:cs="仿宋"/>
          <w:b w:val="0"/>
          <w:bCs/>
          <w:color w:val="auto"/>
          <w:kern w:val="21"/>
          <w:szCs w:val="22"/>
          <w:highlight w:val="none"/>
          <w:lang w:val="zh-CN" w:bidi="zh-CN"/>
        </w:rPr>
        <w:t>《职业健康检查管理办法》第二十六条 职业健康检查机构未按照规定报告疑似职业病的，由县级以上地方卫生健康主管部门依据《职业病防治法》第七十四条的规定进行处理</w:t>
      </w:r>
      <w:r>
        <w:rPr>
          <w:rFonts w:hint="eastAsia" w:ascii="黑体" w:hAnsi="黑体" w:eastAsia="黑体" w:cs="仿宋"/>
          <w:b w:val="0"/>
          <w:bCs/>
          <w:color w:val="auto"/>
          <w:kern w:val="21"/>
          <w:szCs w:val="22"/>
          <w:highlight w:val="none"/>
          <w:lang w:val="zh-CN" w:bidi="zh-CN"/>
        </w:rPr>
        <w:t>。</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黑体" w:hAnsi="仿宋" w:eastAsia="黑体" w:cs="仿宋"/>
          <w:b w:val="0"/>
          <w:bCs/>
          <w:color w:val="auto"/>
          <w:kern w:val="21"/>
          <w:sz w:val="24"/>
          <w:highlight w:val="none"/>
          <w:lang w:val="zh-CN" w:bidi="zh-CN"/>
        </w:rPr>
        <w:t>第三十</w:t>
      </w:r>
      <w:r>
        <w:rPr>
          <w:rFonts w:hint="eastAsia" w:ascii="黑体" w:hAnsi="仿宋" w:eastAsia="黑体" w:cs="仿宋"/>
          <w:b w:val="0"/>
          <w:bCs/>
          <w:color w:val="auto"/>
          <w:kern w:val="21"/>
          <w:sz w:val="24"/>
          <w:highlight w:val="none"/>
          <w:lang w:bidi="zh-CN"/>
        </w:rPr>
        <w:t>三</w:t>
      </w:r>
      <w:r>
        <w:rPr>
          <w:rFonts w:hint="eastAsia" w:ascii="黑体" w:hAnsi="仿宋" w:eastAsia="黑体" w:cs="仿宋"/>
          <w:b w:val="0"/>
          <w:bCs/>
          <w:color w:val="auto"/>
          <w:kern w:val="21"/>
          <w:sz w:val="24"/>
          <w:highlight w:val="none"/>
          <w:lang w:val="zh-CN" w:bidi="zh-CN"/>
        </w:rPr>
        <w:t xml:space="preserve">条 </w:t>
      </w:r>
      <w:r>
        <w:rPr>
          <w:rFonts w:ascii="仿宋" w:hAnsi="仿宋" w:eastAsia="仿宋" w:cs="仿宋"/>
          <w:b w:val="0"/>
          <w:bCs/>
          <w:color w:val="auto"/>
          <w:kern w:val="21"/>
          <w:sz w:val="24"/>
          <w:highlight w:val="none"/>
          <w:lang w:val="zh-CN" w:bidi="zh-CN"/>
        </w:rPr>
        <w:t>依据《职业健康检查管理办法》第二十七条处罚的裁量基准：</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（一）职业健康检查机构有下列情形之一的，给予警告，责令限期改正：</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1.未指定主检医师或者指定的主检医师未取得职业病诊断资格的；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highlight w:val="none"/>
          <w:lang w:bidi="zh-CN"/>
        </w:rPr>
        <w:t>2.</w:t>
      </w:r>
      <w:r>
        <w:rPr>
          <w:rFonts w:ascii="仿宋" w:hAnsi="仿宋" w:eastAsia="仿宋" w:cs="仿宋"/>
          <w:b w:val="0"/>
          <w:bCs/>
          <w:color w:val="auto"/>
          <w:kern w:val="21"/>
          <w:sz w:val="24"/>
          <w:szCs w:val="22"/>
          <w:highlight w:val="none"/>
          <w:lang w:val="zh-CN" w:bidi="zh-CN"/>
        </w:rPr>
        <w:t>未按要求建立职业健康检查档案的；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bidi="zh-CN"/>
        </w:rPr>
        <w:t>3.</w:t>
      </w:r>
      <w:r>
        <w:rPr>
          <w:rFonts w:ascii="仿宋" w:hAnsi="仿宋" w:eastAsia="仿宋" w:cs="仿宋"/>
          <w:b w:val="0"/>
          <w:bCs/>
          <w:color w:val="auto"/>
          <w:kern w:val="21"/>
          <w:sz w:val="24"/>
          <w:szCs w:val="22"/>
          <w:highlight w:val="none"/>
          <w:lang w:val="zh-CN" w:bidi="zh-CN"/>
        </w:rPr>
        <w:t>未履行职业健康检查信息报告义务的；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22"/>
          <w:highlight w:val="none"/>
          <w:lang w:val="zh-CN" w:bidi="zh-CN"/>
        </w:rPr>
      </w:pPr>
      <w:r>
        <w:rPr>
          <w:rFonts w:hint="eastAsia" w:ascii="仿宋" w:hAnsi="仿宋" w:eastAsia="仿宋" w:cs="仿宋"/>
          <w:b w:val="0"/>
          <w:bCs/>
          <w:color w:val="auto"/>
          <w:kern w:val="21"/>
          <w:sz w:val="24"/>
          <w:szCs w:val="22"/>
          <w:highlight w:val="none"/>
          <w:lang w:bidi="zh-CN"/>
        </w:rPr>
        <w:t>4.</w:t>
      </w:r>
      <w:r>
        <w:rPr>
          <w:rFonts w:ascii="仿宋" w:hAnsi="仿宋" w:eastAsia="仿宋" w:cs="仿宋"/>
          <w:b w:val="0"/>
          <w:bCs/>
          <w:color w:val="auto"/>
          <w:kern w:val="21"/>
          <w:sz w:val="24"/>
          <w:szCs w:val="22"/>
          <w:highlight w:val="none"/>
          <w:lang w:val="zh-CN" w:bidi="zh-CN"/>
        </w:rPr>
        <w:t>未按相关职业健康监护技术规范规定开展工作的。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（二）有第一项一种情形，经处罚仍不改正的，处</w:t>
      </w:r>
      <w:r>
        <w:rPr>
          <w:rFonts w:hint="eastAsia" w:ascii="仿宋" w:hAnsi="仿宋" w:eastAsia="仿宋" w:cs="仿宋"/>
          <w:b w:val="0"/>
          <w:bCs/>
          <w:color w:val="auto"/>
          <w:kern w:val="21"/>
          <w:sz w:val="24"/>
          <w:highlight w:val="none"/>
          <w:lang w:val="zh-CN" w:bidi="zh-CN"/>
        </w:rPr>
        <w:t>以</w:t>
      </w:r>
      <w:r>
        <w:rPr>
          <w:rFonts w:ascii="仿宋" w:hAnsi="仿宋" w:eastAsia="仿宋" w:cs="仿宋"/>
          <w:b w:val="0"/>
          <w:bCs/>
          <w:color w:val="auto"/>
          <w:kern w:val="21"/>
          <w:sz w:val="24"/>
          <w:highlight w:val="none"/>
          <w:lang w:val="zh-CN" w:bidi="zh-CN"/>
        </w:rPr>
        <w:t>三千元以上一万元以下</w:t>
      </w:r>
      <w:r>
        <w:rPr>
          <w:rFonts w:hint="eastAsia" w:ascii="仿宋" w:hAnsi="仿宋" w:eastAsia="仿宋" w:cs="仿宋"/>
          <w:b w:val="0"/>
          <w:bCs/>
          <w:color w:val="auto"/>
          <w:kern w:val="21"/>
          <w:sz w:val="24"/>
          <w:highlight w:val="none"/>
          <w:lang w:val="zh-CN" w:bidi="zh-CN"/>
        </w:rPr>
        <w:t>的</w:t>
      </w:r>
      <w:r>
        <w:rPr>
          <w:rFonts w:ascii="仿宋" w:hAnsi="仿宋" w:eastAsia="仿宋" w:cs="仿宋"/>
          <w:b w:val="0"/>
          <w:bCs/>
          <w:color w:val="auto"/>
          <w:kern w:val="21"/>
          <w:sz w:val="24"/>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（三）有第一项两种或三种情形，经处罚仍不改正的，处</w:t>
      </w:r>
      <w:r>
        <w:rPr>
          <w:rFonts w:hint="eastAsia" w:ascii="仿宋" w:hAnsi="仿宋" w:eastAsia="仿宋" w:cs="仿宋"/>
          <w:b w:val="0"/>
          <w:bCs/>
          <w:color w:val="auto"/>
          <w:kern w:val="21"/>
          <w:sz w:val="24"/>
          <w:highlight w:val="none"/>
          <w:lang w:val="zh-CN" w:bidi="zh-CN"/>
        </w:rPr>
        <w:t>以</w:t>
      </w:r>
      <w:r>
        <w:rPr>
          <w:rFonts w:ascii="仿宋" w:hAnsi="仿宋" w:eastAsia="仿宋" w:cs="仿宋"/>
          <w:b w:val="0"/>
          <w:bCs/>
          <w:color w:val="auto"/>
          <w:kern w:val="21"/>
          <w:sz w:val="24"/>
          <w:highlight w:val="none"/>
          <w:lang w:val="zh-CN" w:bidi="zh-CN"/>
        </w:rPr>
        <w:t>一万元以上二万元以下</w:t>
      </w:r>
      <w:r>
        <w:rPr>
          <w:rFonts w:hint="eastAsia" w:ascii="仿宋" w:hAnsi="仿宋" w:eastAsia="仿宋" w:cs="仿宋"/>
          <w:b w:val="0"/>
          <w:bCs/>
          <w:color w:val="auto"/>
          <w:kern w:val="21"/>
          <w:sz w:val="24"/>
          <w:highlight w:val="none"/>
          <w:lang w:val="zh-CN" w:bidi="zh-CN"/>
        </w:rPr>
        <w:t>的</w:t>
      </w:r>
      <w:r>
        <w:rPr>
          <w:rFonts w:ascii="仿宋" w:hAnsi="仿宋" w:eastAsia="仿宋" w:cs="仿宋"/>
          <w:b w:val="0"/>
          <w:bCs/>
          <w:color w:val="auto"/>
          <w:kern w:val="21"/>
          <w:sz w:val="24"/>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17"/>
          <w:highlight w:val="none"/>
          <w:lang w:val="zh-CN" w:bidi="zh-CN"/>
        </w:rPr>
      </w:pPr>
      <w:r>
        <w:rPr>
          <w:rFonts w:ascii="仿宋" w:hAnsi="仿宋" w:eastAsia="仿宋" w:cs="仿宋"/>
          <w:b w:val="0"/>
          <w:bCs/>
          <w:color w:val="auto"/>
          <w:kern w:val="21"/>
          <w:sz w:val="24"/>
          <w:highlight w:val="none"/>
          <w:lang w:val="zh-CN" w:bidi="zh-CN"/>
        </w:rPr>
        <w:t>（四）有第一项四种情形，经处罚仍不改正的，处</w:t>
      </w:r>
      <w:r>
        <w:rPr>
          <w:rFonts w:hint="eastAsia" w:ascii="仿宋" w:hAnsi="仿宋" w:eastAsia="仿宋" w:cs="仿宋"/>
          <w:b w:val="0"/>
          <w:bCs/>
          <w:color w:val="auto"/>
          <w:kern w:val="21"/>
          <w:sz w:val="24"/>
          <w:highlight w:val="none"/>
          <w:lang w:val="zh-CN" w:bidi="zh-CN"/>
        </w:rPr>
        <w:t>以</w:t>
      </w:r>
      <w:r>
        <w:rPr>
          <w:rFonts w:ascii="仿宋" w:hAnsi="仿宋" w:eastAsia="仿宋" w:cs="仿宋"/>
          <w:b w:val="0"/>
          <w:bCs/>
          <w:color w:val="auto"/>
          <w:kern w:val="21"/>
          <w:sz w:val="24"/>
          <w:highlight w:val="none"/>
          <w:lang w:val="zh-CN" w:bidi="zh-CN"/>
        </w:rPr>
        <w:t>二万元以上三万元以下</w:t>
      </w:r>
      <w:r>
        <w:rPr>
          <w:rFonts w:hint="eastAsia" w:ascii="仿宋" w:hAnsi="仿宋" w:eastAsia="仿宋" w:cs="仿宋"/>
          <w:b w:val="0"/>
          <w:bCs/>
          <w:color w:val="auto"/>
          <w:kern w:val="21"/>
          <w:sz w:val="24"/>
          <w:highlight w:val="none"/>
          <w:lang w:val="zh-CN" w:bidi="zh-CN"/>
        </w:rPr>
        <w:t>的</w:t>
      </w:r>
      <w:r>
        <w:rPr>
          <w:rFonts w:ascii="仿宋" w:hAnsi="仿宋" w:eastAsia="仿宋" w:cs="仿宋"/>
          <w:b w:val="0"/>
          <w:bCs/>
          <w:color w:val="auto"/>
          <w:kern w:val="21"/>
          <w:sz w:val="24"/>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17"/>
          <w:highlight w:val="none"/>
          <w:lang w:val="zh-CN" w:bidi="zh-CN"/>
        </w:rPr>
      </w:pPr>
      <w:r>
        <w:rPr>
          <w:rFonts w:hint="eastAsia" w:ascii="仿宋" w:hAnsi="仿宋" w:eastAsia="仿宋" w:cs="仿宋"/>
          <w:b/>
          <w:bCs/>
          <w:color w:val="auto"/>
          <w:kern w:val="21"/>
          <w:szCs w:val="22"/>
          <w:highlight w:val="none"/>
          <w:lang w:val="zh-CN" w:bidi="zh-CN"/>
        </w:rPr>
        <w:t>▲裁量因素：</w:t>
      </w:r>
      <w:r>
        <w:rPr>
          <w:rFonts w:ascii="仿宋" w:hAnsi="仿宋" w:eastAsia="仿宋" w:cs="仿宋"/>
          <w:b w:val="0"/>
          <w:bCs/>
          <w:color w:val="auto"/>
          <w:kern w:val="21"/>
          <w:szCs w:val="22"/>
          <w:highlight w:val="none"/>
          <w:lang w:val="zh-CN" w:bidi="zh-CN"/>
        </w:rPr>
        <w:t>情形。</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黑体" w:hAnsi="仿宋" w:eastAsia="黑体" w:cs="仿宋"/>
          <w:b w:val="0"/>
          <w:bCs/>
          <w:color w:val="auto"/>
          <w:kern w:val="21"/>
          <w:szCs w:val="22"/>
          <w:highlight w:val="none"/>
          <w:lang w:val="zh-CN" w:bidi="zh-CN"/>
        </w:rPr>
      </w:pPr>
      <w:r>
        <w:rPr>
          <w:rFonts w:hint="eastAsia" w:ascii="仿宋" w:hAnsi="仿宋" w:eastAsia="仿宋" w:cs="仿宋"/>
          <w:b/>
          <w:bCs/>
          <w:color w:val="auto"/>
          <w:kern w:val="21"/>
          <w:szCs w:val="22"/>
          <w:highlight w:val="none"/>
          <w:lang w:val="zh-CN" w:bidi="zh-CN"/>
        </w:rPr>
        <w:t>▲处罚条文：</w:t>
      </w:r>
      <w:r>
        <w:rPr>
          <w:rFonts w:ascii="仿宋" w:hAnsi="仿宋" w:eastAsia="仿宋" w:cs="仿宋"/>
          <w:b w:val="0"/>
          <w:bCs/>
          <w:color w:val="auto"/>
          <w:kern w:val="21"/>
          <w:szCs w:val="22"/>
          <w:highlight w:val="none"/>
          <w:lang w:val="zh-CN" w:bidi="zh-CN"/>
        </w:rPr>
        <w:t>《职业健康检查管理办法》第二十七条 职业健康检查机构有下列行为之一的， 由县级以上地方卫生健康主管部门给予警告，责令限期改正；逾期不改的，处以三万元以下罚款：（一）未指定主检医师或者指定的主检医师未取得职业病诊断资格的；（二）未按要求建立职业健康检查档案的；（三）未履行职业健康检查信息报告义务的；（四）未按照相关职业健康监护技术规范规定开展工作的；（五）违反本办法其他有关规定的</w:t>
      </w:r>
      <w:r>
        <w:rPr>
          <w:rFonts w:hint="eastAsia" w:ascii="黑体" w:hAnsi="仿宋" w:eastAsia="黑体" w:cs="仿宋"/>
          <w:b w:val="0"/>
          <w:bCs/>
          <w:color w:val="auto"/>
          <w:kern w:val="21"/>
          <w:szCs w:val="22"/>
          <w:highlight w:val="none"/>
          <w:lang w:val="zh-CN" w:bidi="zh-CN"/>
        </w:rPr>
        <w:t>。</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黑体" w:hAnsi="黑体" w:eastAsia="黑体" w:cs="仿宋"/>
          <w:b w:val="0"/>
          <w:bCs/>
          <w:color w:val="auto"/>
          <w:kern w:val="21"/>
          <w:sz w:val="24"/>
          <w:highlight w:val="none"/>
          <w:lang w:val="zh-CN" w:bidi="zh-CN"/>
        </w:rPr>
        <w:t>第三十</w:t>
      </w:r>
      <w:r>
        <w:rPr>
          <w:rFonts w:hint="eastAsia" w:ascii="黑体" w:hAnsi="黑体" w:eastAsia="黑体" w:cs="仿宋"/>
          <w:b w:val="0"/>
          <w:bCs/>
          <w:color w:val="auto"/>
          <w:kern w:val="21"/>
          <w:sz w:val="24"/>
          <w:highlight w:val="none"/>
          <w:lang w:bidi="zh-CN"/>
        </w:rPr>
        <w:t>四</w:t>
      </w:r>
      <w:r>
        <w:rPr>
          <w:rFonts w:ascii="黑体" w:hAnsi="黑体" w:eastAsia="黑体" w:cs="仿宋"/>
          <w:b w:val="0"/>
          <w:bCs/>
          <w:color w:val="auto"/>
          <w:kern w:val="21"/>
          <w:sz w:val="24"/>
          <w:highlight w:val="none"/>
          <w:lang w:val="zh-CN" w:bidi="zh-CN"/>
        </w:rPr>
        <w:t>条</w:t>
      </w:r>
      <w:r>
        <w:rPr>
          <w:rFonts w:ascii="仿宋" w:hAnsi="仿宋" w:eastAsia="仿宋" w:cs="仿宋"/>
          <w:b w:val="0"/>
          <w:bCs/>
          <w:color w:val="auto"/>
          <w:kern w:val="21"/>
          <w:sz w:val="24"/>
          <w:highlight w:val="none"/>
          <w:lang w:val="zh-CN" w:bidi="zh-CN"/>
        </w:rPr>
        <w:t xml:space="preserve"> 依据《职业健康检查管理办法》第二十八条规定，职业健康检查机构有下列情形之一的，给予警告，责令限期改正；逾期不改的，按下列规定罚款：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（一）未按规定参加实验室比对或者未按规定参加职业健康检查质量考核工作的，处</w:t>
      </w:r>
      <w:r>
        <w:rPr>
          <w:rFonts w:hint="eastAsia" w:ascii="仿宋" w:hAnsi="仿宋" w:eastAsia="仿宋" w:cs="仿宋"/>
          <w:b w:val="0"/>
          <w:bCs/>
          <w:color w:val="auto"/>
          <w:kern w:val="21"/>
          <w:sz w:val="24"/>
          <w:highlight w:val="none"/>
          <w:lang w:val="zh-CN" w:bidi="zh-CN"/>
        </w:rPr>
        <w:t>以</w:t>
      </w:r>
      <w:r>
        <w:rPr>
          <w:rFonts w:ascii="仿宋" w:hAnsi="仿宋" w:eastAsia="仿宋" w:cs="仿宋"/>
          <w:b w:val="0"/>
          <w:bCs/>
          <w:color w:val="auto"/>
          <w:kern w:val="21"/>
          <w:sz w:val="24"/>
          <w:highlight w:val="none"/>
          <w:lang w:val="zh-CN" w:bidi="zh-CN"/>
        </w:rPr>
        <w:t>三千元以上一万元以下</w:t>
      </w:r>
      <w:r>
        <w:rPr>
          <w:rFonts w:hint="eastAsia" w:ascii="仿宋" w:hAnsi="仿宋" w:eastAsia="仿宋" w:cs="仿宋"/>
          <w:b w:val="0"/>
          <w:bCs/>
          <w:color w:val="auto"/>
          <w:kern w:val="21"/>
          <w:sz w:val="24"/>
          <w:highlight w:val="none"/>
          <w:lang w:val="zh-CN" w:bidi="zh-CN"/>
        </w:rPr>
        <w:t>的</w:t>
      </w:r>
      <w:r>
        <w:rPr>
          <w:rFonts w:ascii="仿宋" w:hAnsi="仿宋" w:eastAsia="仿宋" w:cs="仿宋"/>
          <w:b w:val="0"/>
          <w:bCs/>
          <w:color w:val="auto"/>
          <w:kern w:val="21"/>
          <w:sz w:val="24"/>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（二）未按规定参加实验室比对且未按规定参加职业健康检查质量考核工作的，处</w:t>
      </w:r>
      <w:r>
        <w:rPr>
          <w:rFonts w:hint="eastAsia" w:ascii="仿宋" w:hAnsi="仿宋" w:eastAsia="仿宋" w:cs="仿宋"/>
          <w:b w:val="0"/>
          <w:bCs/>
          <w:color w:val="auto"/>
          <w:kern w:val="21"/>
          <w:sz w:val="24"/>
          <w:highlight w:val="none"/>
          <w:lang w:val="zh-CN" w:bidi="zh-CN"/>
        </w:rPr>
        <w:t>以</w:t>
      </w:r>
      <w:r>
        <w:rPr>
          <w:rFonts w:ascii="仿宋" w:hAnsi="仿宋" w:eastAsia="仿宋" w:cs="仿宋"/>
          <w:b w:val="0"/>
          <w:bCs/>
          <w:color w:val="auto"/>
          <w:kern w:val="21"/>
          <w:sz w:val="24"/>
          <w:highlight w:val="none"/>
          <w:lang w:val="zh-CN" w:bidi="zh-CN"/>
        </w:rPr>
        <w:t>一万元以上二万元以下</w:t>
      </w:r>
      <w:r>
        <w:rPr>
          <w:rFonts w:hint="eastAsia" w:ascii="仿宋" w:hAnsi="仿宋" w:eastAsia="仿宋" w:cs="仿宋"/>
          <w:b w:val="0"/>
          <w:bCs/>
          <w:color w:val="auto"/>
          <w:kern w:val="21"/>
          <w:sz w:val="24"/>
          <w:highlight w:val="none"/>
          <w:lang w:val="zh-CN" w:bidi="zh-CN"/>
        </w:rPr>
        <w:t>的</w:t>
      </w:r>
      <w:r>
        <w:rPr>
          <w:rFonts w:ascii="仿宋" w:hAnsi="仿宋" w:eastAsia="仿宋" w:cs="仿宋"/>
          <w:b w:val="0"/>
          <w:bCs/>
          <w:color w:val="auto"/>
          <w:kern w:val="21"/>
          <w:sz w:val="24"/>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（三）参加质量考核不合格未按要求整改仍开展职业健康检查工作的，处</w:t>
      </w:r>
      <w:r>
        <w:rPr>
          <w:rFonts w:hint="eastAsia" w:ascii="仿宋" w:hAnsi="仿宋" w:eastAsia="仿宋" w:cs="仿宋"/>
          <w:b w:val="0"/>
          <w:bCs/>
          <w:color w:val="auto"/>
          <w:kern w:val="21"/>
          <w:sz w:val="24"/>
          <w:highlight w:val="none"/>
          <w:lang w:val="zh-CN" w:bidi="zh-CN"/>
        </w:rPr>
        <w:t>以</w:t>
      </w:r>
      <w:r>
        <w:rPr>
          <w:rFonts w:ascii="仿宋" w:hAnsi="仿宋" w:eastAsia="仿宋" w:cs="仿宋"/>
          <w:b w:val="0"/>
          <w:bCs/>
          <w:color w:val="auto"/>
          <w:kern w:val="21"/>
          <w:sz w:val="24"/>
          <w:highlight w:val="none"/>
          <w:lang w:val="zh-CN" w:bidi="zh-CN"/>
        </w:rPr>
        <w:t>二万元以上三万元以下</w:t>
      </w:r>
      <w:r>
        <w:rPr>
          <w:rFonts w:hint="eastAsia" w:ascii="仿宋" w:hAnsi="仿宋" w:eastAsia="仿宋" w:cs="仿宋"/>
          <w:b w:val="0"/>
          <w:bCs/>
          <w:color w:val="auto"/>
          <w:kern w:val="21"/>
          <w:sz w:val="24"/>
          <w:highlight w:val="none"/>
          <w:lang w:val="zh-CN" w:bidi="zh-CN"/>
        </w:rPr>
        <w:t>的</w:t>
      </w:r>
      <w:r>
        <w:rPr>
          <w:rFonts w:ascii="仿宋" w:hAnsi="仿宋" w:eastAsia="仿宋" w:cs="仿宋"/>
          <w:b w:val="0"/>
          <w:bCs/>
          <w:color w:val="auto"/>
          <w:kern w:val="21"/>
          <w:sz w:val="24"/>
          <w:highlight w:val="none"/>
          <w:lang w:val="zh-CN" w:bidi="zh-CN"/>
        </w:rPr>
        <w:t>罚款。</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17"/>
          <w:highlight w:val="none"/>
          <w:lang w:val="zh-CN" w:bidi="zh-CN"/>
        </w:rPr>
      </w:pPr>
      <w:r>
        <w:rPr>
          <w:rFonts w:hint="eastAsia" w:ascii="仿宋" w:hAnsi="仿宋" w:eastAsia="仿宋" w:cs="仿宋"/>
          <w:b/>
          <w:bCs/>
          <w:color w:val="auto"/>
          <w:kern w:val="21"/>
          <w:szCs w:val="22"/>
          <w:highlight w:val="none"/>
          <w:lang w:val="zh-CN" w:bidi="zh-CN"/>
        </w:rPr>
        <w:t>▲裁量因素：</w:t>
      </w:r>
      <w:r>
        <w:rPr>
          <w:rFonts w:ascii="仿宋" w:hAnsi="仿宋" w:eastAsia="仿宋" w:cs="仿宋"/>
          <w:b w:val="0"/>
          <w:bCs/>
          <w:color w:val="auto"/>
          <w:kern w:val="21"/>
          <w:szCs w:val="22"/>
          <w:highlight w:val="none"/>
          <w:lang w:val="zh-CN" w:bidi="zh-CN"/>
        </w:rPr>
        <w:t>情形。</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2"/>
          <w:highlight w:val="none"/>
          <w:lang w:val="zh-CN" w:bidi="zh-CN"/>
        </w:rPr>
      </w:pPr>
      <w:r>
        <w:rPr>
          <w:rFonts w:hint="eastAsia" w:ascii="仿宋" w:hAnsi="仿宋" w:eastAsia="仿宋" w:cs="仿宋"/>
          <w:b/>
          <w:bCs/>
          <w:color w:val="auto"/>
          <w:kern w:val="21"/>
          <w:szCs w:val="22"/>
          <w:highlight w:val="none"/>
          <w:lang w:val="zh-CN" w:bidi="zh-CN"/>
        </w:rPr>
        <w:t>▲处罚条文：</w:t>
      </w:r>
      <w:r>
        <w:rPr>
          <w:rFonts w:ascii="仿宋" w:hAnsi="仿宋" w:eastAsia="仿宋" w:cs="仿宋"/>
          <w:b w:val="0"/>
          <w:bCs/>
          <w:color w:val="auto"/>
          <w:kern w:val="21"/>
          <w:szCs w:val="22"/>
          <w:highlight w:val="none"/>
          <w:lang w:val="zh-CN" w:bidi="zh-CN"/>
        </w:rPr>
        <w:t>《职业健康检查管理办法》第二十八条 职业健康检查机构未按规定参加实验室比对或者职业健康检查质量考核工作，或者参加质量考核不合格未按要求整改仍开展职业健康检查工作的，由县级以上地方卫生健康主管部门给予警告，责令限期改正；逾期不改的，处以三万元以下罚款。</w:t>
      </w:r>
    </w:p>
    <w:p>
      <w:pPr>
        <w:keepNext w:val="0"/>
        <w:keepLines w:val="0"/>
        <w:pageBreakBefore w:val="0"/>
        <w:widowControl/>
        <w:kinsoku/>
        <w:wordWrap/>
        <w:overflowPunct/>
        <w:topLinePunct w:val="0"/>
        <w:autoSpaceDE/>
        <w:autoSpaceDN/>
        <w:bidi w:val="0"/>
        <w:spacing w:line="520" w:lineRule="exact"/>
        <w:jc w:val="center"/>
        <w:textAlignment w:val="auto"/>
        <w:rPr>
          <w:rFonts w:ascii="仿宋" w:hAnsi="仿宋" w:eastAsia="仿宋" w:cs="仿宋"/>
          <w:b/>
          <w:bCs w:val="0"/>
          <w:color w:val="auto"/>
          <w:kern w:val="21"/>
          <w:sz w:val="22"/>
          <w:szCs w:val="22"/>
          <w:highlight w:val="none"/>
          <w:lang w:val="zh-CN" w:bidi="zh-CN"/>
        </w:rPr>
      </w:pPr>
      <w:r>
        <w:rPr>
          <w:rFonts w:hint="eastAsia" w:ascii="仿宋" w:hAnsi="仿宋" w:eastAsia="仿宋" w:cs="仿宋"/>
          <w:b/>
          <w:bCs w:val="0"/>
          <w:color w:val="auto"/>
          <w:kern w:val="21"/>
          <w:sz w:val="28"/>
          <w:szCs w:val="28"/>
          <w:highlight w:val="none"/>
          <w:lang w:bidi="zh-CN"/>
        </w:rPr>
        <w:t xml:space="preserve">第七节 </w:t>
      </w:r>
      <w:r>
        <w:rPr>
          <w:rFonts w:ascii="仿宋" w:hAnsi="仿宋" w:eastAsia="仿宋" w:cs="仿宋"/>
          <w:b/>
          <w:bCs w:val="0"/>
          <w:color w:val="auto"/>
          <w:kern w:val="21"/>
          <w:sz w:val="28"/>
          <w:szCs w:val="28"/>
          <w:highlight w:val="none"/>
          <w:lang w:val="zh-CN" w:bidi="zh-CN"/>
        </w:rPr>
        <w:t>职业病诊断与鉴定管理办法</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黑体" w:hAnsi="仿宋" w:eastAsia="黑体" w:cs="仿宋"/>
          <w:b w:val="0"/>
          <w:bCs/>
          <w:color w:val="auto"/>
          <w:kern w:val="21"/>
          <w:sz w:val="24"/>
          <w:highlight w:val="none"/>
          <w:lang w:val="zh-CN" w:bidi="zh-CN"/>
        </w:rPr>
        <w:t>第三十</w:t>
      </w:r>
      <w:r>
        <w:rPr>
          <w:rFonts w:hint="eastAsia" w:ascii="黑体" w:hAnsi="仿宋" w:eastAsia="黑体" w:cs="仿宋"/>
          <w:b w:val="0"/>
          <w:bCs/>
          <w:color w:val="auto"/>
          <w:kern w:val="21"/>
          <w:sz w:val="24"/>
          <w:highlight w:val="none"/>
          <w:lang w:bidi="zh-CN"/>
        </w:rPr>
        <w:t>五</w:t>
      </w:r>
      <w:r>
        <w:rPr>
          <w:rFonts w:hint="eastAsia" w:ascii="黑体" w:hAnsi="仿宋" w:eastAsia="黑体" w:cs="仿宋"/>
          <w:b w:val="0"/>
          <w:bCs/>
          <w:color w:val="auto"/>
          <w:kern w:val="21"/>
          <w:sz w:val="24"/>
          <w:highlight w:val="none"/>
          <w:lang w:val="zh-CN" w:bidi="zh-CN"/>
        </w:rPr>
        <w:t>条  </w:t>
      </w:r>
      <w:r>
        <w:rPr>
          <w:rFonts w:hint="eastAsia" w:ascii="仿宋" w:hAnsi="仿宋" w:eastAsia="仿宋" w:cs="仿宋"/>
          <w:b w:val="0"/>
          <w:bCs/>
          <w:color w:val="auto"/>
          <w:kern w:val="21"/>
          <w:sz w:val="24"/>
          <w:highlight w:val="none"/>
          <w:lang w:val="zh-CN" w:bidi="zh-CN"/>
        </w:rPr>
        <w:t xml:space="preserve">依据《职业病诊断与鉴定管理办法》第五十四条规定，医疗卫生机构未按照规定备案开展职业病诊断的，责令改正，并按下列规定处罚： </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仿宋" w:hAnsi="仿宋" w:eastAsia="仿宋" w:cs="仿宋"/>
          <w:b w:val="0"/>
          <w:bCs/>
          <w:color w:val="auto"/>
          <w:kern w:val="21"/>
          <w:sz w:val="24"/>
          <w:highlight w:val="none"/>
          <w:lang w:val="zh-CN" w:bidi="zh-CN"/>
        </w:rPr>
      </w:pPr>
      <w:r>
        <w:rPr>
          <w:rFonts w:hint="eastAsia" w:ascii="仿宋" w:hAnsi="仿宋" w:eastAsia="仿宋" w:cs="仿宋"/>
          <w:b w:val="0"/>
          <w:bCs/>
          <w:color w:val="auto"/>
          <w:kern w:val="21"/>
          <w:sz w:val="24"/>
          <w:highlight w:val="none"/>
          <w:lang w:val="zh-CN" w:bidi="zh-CN"/>
        </w:rPr>
        <w:t>（一）开展部分职业病诊断工作，尚未出具职业病诊断证明文件的，给予警告；</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仿宋" w:hAnsi="仿宋" w:eastAsia="仿宋" w:cs="仿宋"/>
          <w:b w:val="0"/>
          <w:bCs/>
          <w:color w:val="auto"/>
          <w:kern w:val="21"/>
          <w:sz w:val="24"/>
          <w:highlight w:val="none"/>
          <w:lang w:val="zh-CN" w:bidi="zh-CN"/>
        </w:rPr>
      </w:pPr>
      <w:r>
        <w:rPr>
          <w:rFonts w:hint="eastAsia" w:ascii="仿宋" w:hAnsi="仿宋" w:eastAsia="仿宋" w:cs="仿宋"/>
          <w:b w:val="0"/>
          <w:bCs/>
          <w:color w:val="auto"/>
          <w:kern w:val="21"/>
          <w:sz w:val="24"/>
          <w:highlight w:val="none"/>
          <w:lang w:val="zh-CN" w:bidi="zh-CN"/>
        </w:rPr>
        <w:t>（二）为一</w:t>
      </w:r>
      <w:r>
        <w:rPr>
          <w:rFonts w:hint="eastAsia" w:ascii="仿宋" w:hAnsi="仿宋" w:eastAsia="仿宋" w:cs="仿宋"/>
          <w:b w:val="0"/>
          <w:bCs/>
          <w:color w:val="auto"/>
          <w:kern w:val="21"/>
          <w:sz w:val="24"/>
          <w:highlight w:val="none"/>
          <w:lang w:val="en-US" w:bidi="zh-CN"/>
        </w:rPr>
        <w:t>名</w:t>
      </w:r>
      <w:r>
        <w:rPr>
          <w:rFonts w:hint="eastAsia" w:ascii="仿宋" w:hAnsi="仿宋" w:eastAsia="仿宋" w:cs="仿宋"/>
          <w:b w:val="0"/>
          <w:bCs/>
          <w:color w:val="auto"/>
          <w:kern w:val="21"/>
          <w:sz w:val="24"/>
          <w:highlight w:val="none"/>
          <w:lang w:val="zh-CN" w:bidi="zh-CN"/>
        </w:rPr>
        <w:t>至四名劳动者进行职业病诊断的，给予警告，并处以一万元以下的罚款；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仿宋" w:hAnsi="仿宋" w:eastAsia="仿宋" w:cs="仿宋"/>
          <w:b w:val="0"/>
          <w:bCs/>
          <w:color w:val="auto"/>
          <w:kern w:val="21"/>
          <w:sz w:val="24"/>
          <w:highlight w:val="none"/>
          <w:lang w:val="zh-CN" w:bidi="zh-CN"/>
        </w:rPr>
      </w:pPr>
      <w:r>
        <w:rPr>
          <w:rFonts w:hint="eastAsia" w:ascii="仿宋" w:hAnsi="仿宋" w:eastAsia="仿宋" w:cs="仿宋"/>
          <w:b w:val="0"/>
          <w:bCs/>
          <w:color w:val="auto"/>
          <w:kern w:val="21"/>
          <w:sz w:val="24"/>
          <w:highlight w:val="none"/>
          <w:lang w:val="zh-CN" w:bidi="zh-CN"/>
        </w:rPr>
        <w:t>（三）为五</w:t>
      </w:r>
      <w:r>
        <w:rPr>
          <w:rFonts w:hint="eastAsia" w:ascii="仿宋" w:hAnsi="仿宋" w:eastAsia="仿宋" w:cs="仿宋"/>
          <w:b w:val="0"/>
          <w:bCs/>
          <w:color w:val="auto"/>
          <w:kern w:val="21"/>
          <w:sz w:val="24"/>
          <w:highlight w:val="none"/>
          <w:lang w:val="en-US" w:bidi="zh-CN"/>
        </w:rPr>
        <w:t>名</w:t>
      </w:r>
      <w:r>
        <w:rPr>
          <w:rFonts w:hint="eastAsia" w:ascii="仿宋" w:hAnsi="仿宋" w:eastAsia="仿宋" w:cs="仿宋"/>
          <w:b w:val="0"/>
          <w:bCs/>
          <w:color w:val="auto"/>
          <w:kern w:val="21"/>
          <w:sz w:val="24"/>
          <w:highlight w:val="none"/>
          <w:lang w:val="zh-CN" w:bidi="zh-CN"/>
        </w:rPr>
        <w:t>至九名劳动者进行职业病诊断的，给予警告，并处以一万元以上二万元以下的罚款；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仿宋" w:hAnsi="仿宋" w:eastAsia="仿宋" w:cs="仿宋"/>
          <w:b w:val="0"/>
          <w:bCs/>
          <w:color w:val="auto"/>
          <w:kern w:val="21"/>
          <w:sz w:val="24"/>
          <w:highlight w:val="none"/>
          <w:lang w:val="zh-CN" w:bidi="zh-CN"/>
        </w:rPr>
        <w:t>（四）为十名以上劳动者出进行职业病诊断的，给予警告，并处以二万元以上三万元以下的罚款。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仿宋" w:hAnsi="仿宋" w:eastAsia="仿宋" w:cs="仿宋"/>
          <w:b w:val="0"/>
          <w:bCs/>
          <w:color w:val="auto"/>
          <w:kern w:val="21"/>
          <w:sz w:val="24"/>
          <w:highlight w:val="none"/>
          <w:lang w:val="zh-CN" w:bidi="zh-CN"/>
        </w:rPr>
        <w:t>受到过行政处罚，再次违法从事职业病诊断的，提高一个阶次处罚。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lang w:val="zh-CN" w:bidi="zh-CN"/>
        </w:rPr>
      </w:pPr>
      <w:r>
        <w:rPr>
          <w:rFonts w:hint="eastAsia" w:ascii="仿宋" w:hAnsi="仿宋" w:eastAsia="仿宋" w:cs="仿宋"/>
          <w:b/>
          <w:bCs/>
          <w:color w:val="auto"/>
          <w:kern w:val="21"/>
          <w:szCs w:val="21"/>
          <w:highlight w:val="none"/>
          <w:lang w:val="zh-CN" w:bidi="zh-CN"/>
        </w:rPr>
        <w:t>▲裁量因素：</w:t>
      </w:r>
      <w:r>
        <w:rPr>
          <w:rFonts w:hint="eastAsia" w:ascii="仿宋" w:hAnsi="仿宋" w:eastAsia="仿宋" w:cs="仿宋"/>
          <w:b w:val="0"/>
          <w:bCs/>
          <w:color w:val="auto"/>
          <w:kern w:val="21"/>
          <w:szCs w:val="21"/>
          <w:highlight w:val="none"/>
          <w:lang w:val="zh-CN" w:bidi="zh-CN"/>
        </w:rPr>
        <w:t>①情形；②人数。</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黑体" w:hAnsi="仿宋" w:eastAsia="黑体" w:cs="仿宋"/>
          <w:b w:val="0"/>
          <w:bCs/>
          <w:color w:val="auto"/>
          <w:kern w:val="21"/>
          <w:sz w:val="24"/>
          <w:highlight w:val="none"/>
          <w:lang w:val="zh-CN" w:bidi="zh-CN"/>
        </w:rPr>
      </w:pPr>
      <w:r>
        <w:rPr>
          <w:rFonts w:hint="eastAsia" w:ascii="仿宋" w:hAnsi="仿宋" w:eastAsia="仿宋" w:cs="仿宋"/>
          <w:b/>
          <w:bCs w:val="0"/>
          <w:color w:val="auto"/>
          <w:kern w:val="21"/>
          <w:szCs w:val="21"/>
          <w:highlight w:val="none"/>
          <w:lang w:val="zh-CN" w:bidi="zh-CN"/>
        </w:rPr>
        <w:t>▲</w:t>
      </w:r>
      <w:r>
        <w:rPr>
          <w:rFonts w:hint="eastAsia" w:ascii="仿宋" w:hAnsi="仿宋" w:eastAsia="仿宋" w:cs="仿宋"/>
          <w:b/>
          <w:bCs w:val="0"/>
          <w:color w:val="auto"/>
          <w:kern w:val="21"/>
          <w:szCs w:val="21"/>
          <w:highlight w:val="none"/>
          <w:lang w:val="en-US" w:bidi="zh-CN"/>
        </w:rPr>
        <w:t>处罚</w:t>
      </w:r>
      <w:r>
        <w:rPr>
          <w:rFonts w:hint="eastAsia" w:ascii="仿宋" w:hAnsi="仿宋" w:eastAsia="仿宋" w:cs="仿宋"/>
          <w:b/>
          <w:bCs w:val="0"/>
          <w:color w:val="auto"/>
          <w:kern w:val="21"/>
          <w:szCs w:val="21"/>
          <w:highlight w:val="none"/>
          <w:lang w:val="zh-CN" w:bidi="zh-CN"/>
        </w:rPr>
        <w:t>条文：</w:t>
      </w:r>
      <w:r>
        <w:rPr>
          <w:rFonts w:hint="eastAsia" w:ascii="仿宋" w:hAnsi="仿宋" w:eastAsia="仿宋" w:cs="仿宋"/>
          <w:b w:val="0"/>
          <w:bCs/>
          <w:color w:val="auto"/>
          <w:kern w:val="21"/>
          <w:szCs w:val="21"/>
          <w:highlight w:val="none"/>
          <w:lang w:val="zh-CN" w:bidi="zh-CN"/>
        </w:rPr>
        <w:t>依据《职业病诊断与鉴定管理办法》第五十四条  医疗卫生机构未按照规定备案开展职业病诊断的，由县级以上地方卫生健康主管部门责令改正，给予警告，可以并处三万元以下罚款。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黑体" w:hAnsi="仿宋" w:eastAsia="黑体" w:cs="仿宋"/>
          <w:b w:val="0"/>
          <w:bCs/>
          <w:color w:val="auto"/>
          <w:kern w:val="21"/>
          <w:sz w:val="24"/>
          <w:highlight w:val="none"/>
          <w:lang w:val="zh-CN" w:bidi="zh-CN"/>
        </w:rPr>
        <w:t>第</w:t>
      </w:r>
      <w:r>
        <w:rPr>
          <w:rFonts w:hint="eastAsia" w:ascii="黑体" w:hAnsi="仿宋" w:eastAsia="黑体" w:cs="仿宋"/>
          <w:b w:val="0"/>
          <w:bCs/>
          <w:color w:val="auto"/>
          <w:kern w:val="21"/>
          <w:sz w:val="24"/>
          <w:highlight w:val="none"/>
          <w:lang w:bidi="zh-CN"/>
        </w:rPr>
        <w:t xml:space="preserve">三十六条  </w:t>
      </w:r>
      <w:r>
        <w:rPr>
          <w:rFonts w:ascii="仿宋" w:hAnsi="仿宋" w:eastAsia="仿宋" w:cs="仿宋"/>
          <w:b w:val="0"/>
          <w:bCs/>
          <w:color w:val="auto"/>
          <w:kern w:val="21"/>
          <w:sz w:val="24"/>
          <w:highlight w:val="none"/>
          <w:lang w:val="zh-CN" w:bidi="zh-CN"/>
        </w:rPr>
        <w:t>依据《职业病诊断与鉴定管理办法》第五十</w:t>
      </w:r>
      <w:r>
        <w:rPr>
          <w:rFonts w:hint="eastAsia" w:ascii="仿宋" w:hAnsi="仿宋" w:eastAsia="仿宋" w:cs="仿宋"/>
          <w:b w:val="0"/>
          <w:bCs/>
          <w:color w:val="auto"/>
          <w:kern w:val="21"/>
          <w:sz w:val="24"/>
          <w:highlight w:val="none"/>
          <w:lang w:bidi="zh-CN"/>
        </w:rPr>
        <w:t>五</w:t>
      </w:r>
      <w:r>
        <w:rPr>
          <w:rFonts w:ascii="仿宋" w:hAnsi="仿宋" w:eastAsia="仿宋" w:cs="仿宋"/>
          <w:b w:val="0"/>
          <w:bCs/>
          <w:color w:val="auto"/>
          <w:kern w:val="21"/>
          <w:sz w:val="24"/>
          <w:highlight w:val="none"/>
          <w:lang w:val="zh-CN" w:bidi="zh-CN"/>
        </w:rPr>
        <w:t>条规定，对职业病诊断机构</w:t>
      </w:r>
      <w:r>
        <w:rPr>
          <w:rFonts w:hint="eastAsia" w:ascii="仿宋" w:hAnsi="仿宋" w:eastAsia="仿宋" w:cs="仿宋"/>
          <w:b w:val="0"/>
          <w:bCs/>
          <w:color w:val="auto"/>
          <w:kern w:val="21"/>
          <w:sz w:val="24"/>
          <w:highlight w:val="none"/>
          <w:lang w:bidi="zh-CN"/>
        </w:rPr>
        <w:t>超出诊疗项目登记范围从事职业病诊断、</w:t>
      </w:r>
      <w:r>
        <w:rPr>
          <w:rFonts w:ascii="仿宋" w:hAnsi="仿宋" w:eastAsia="仿宋" w:cs="仿宋"/>
          <w:b w:val="0"/>
          <w:bCs/>
          <w:color w:val="auto"/>
          <w:kern w:val="21"/>
          <w:sz w:val="24"/>
          <w:highlight w:val="none"/>
          <w:lang w:val="zh-CN" w:bidi="zh-CN"/>
        </w:rPr>
        <w:t>不履行《职业病防治法》规定法定职责以及出具虚假证明文件的处罚，执行本章第</w:t>
      </w:r>
      <w:r>
        <w:rPr>
          <w:rFonts w:hint="eastAsia" w:ascii="仿宋" w:hAnsi="仿宋" w:eastAsia="仿宋" w:cs="仿宋"/>
          <w:b w:val="0"/>
          <w:bCs/>
          <w:color w:val="auto"/>
          <w:kern w:val="21"/>
          <w:sz w:val="24"/>
          <w:highlight w:val="none"/>
          <w:lang w:val="zh-CN" w:bidi="zh-CN"/>
        </w:rPr>
        <w:t>十</w:t>
      </w:r>
      <w:r>
        <w:rPr>
          <w:rFonts w:ascii="仿宋" w:hAnsi="仿宋" w:eastAsia="仿宋" w:cs="仿宋"/>
          <w:b w:val="0"/>
          <w:bCs/>
          <w:color w:val="auto"/>
          <w:kern w:val="21"/>
          <w:sz w:val="24"/>
          <w:highlight w:val="none"/>
          <w:lang w:val="zh-CN" w:bidi="zh-CN"/>
        </w:rPr>
        <w:t>条规定。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17"/>
          <w:szCs w:val="22"/>
          <w:highlight w:val="none"/>
          <w:lang w:val="zh-CN" w:bidi="zh-CN"/>
        </w:rPr>
      </w:pPr>
      <w:r>
        <w:rPr>
          <w:rFonts w:hint="eastAsia" w:ascii="仿宋" w:hAnsi="仿宋" w:eastAsia="仿宋" w:cs="仿宋"/>
          <w:b/>
          <w:bCs/>
          <w:color w:val="auto"/>
          <w:kern w:val="21"/>
          <w:szCs w:val="22"/>
          <w:highlight w:val="none"/>
          <w:lang w:val="zh-CN" w:bidi="zh-CN"/>
        </w:rPr>
        <w:t>▲裁量因素：</w:t>
      </w:r>
      <w:r>
        <w:rPr>
          <w:rFonts w:ascii="仿宋" w:hAnsi="仿宋" w:eastAsia="仿宋" w:cs="仿宋"/>
          <w:b w:val="0"/>
          <w:bCs/>
          <w:color w:val="auto"/>
          <w:kern w:val="21"/>
          <w:szCs w:val="22"/>
          <w:highlight w:val="none"/>
          <w:lang w:val="zh-CN" w:bidi="zh-CN"/>
        </w:rPr>
        <w:t>①情形；②后果。</w:t>
      </w:r>
    </w:p>
    <w:p>
      <w:pPr>
        <w:keepNext w:val="0"/>
        <w:keepLines w:val="0"/>
        <w:pageBreakBefore w:val="0"/>
        <w:widowControl/>
        <w:tabs>
          <w:tab w:val="left" w:pos="6115"/>
        </w:tabs>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2"/>
          <w:highlight w:val="none"/>
          <w:lang w:val="zh-CN" w:bidi="zh-CN"/>
        </w:rPr>
      </w:pPr>
      <w:r>
        <w:rPr>
          <w:rFonts w:hint="eastAsia" w:ascii="仿宋" w:hAnsi="仿宋" w:eastAsia="仿宋" w:cs="仿宋"/>
          <w:b/>
          <w:bCs/>
          <w:color w:val="auto"/>
          <w:kern w:val="21"/>
          <w:szCs w:val="22"/>
          <w:highlight w:val="none"/>
          <w:lang w:val="zh-CN" w:bidi="zh-CN"/>
        </w:rPr>
        <w:t>▲处罚条文：</w:t>
      </w:r>
      <w:r>
        <w:rPr>
          <w:rFonts w:ascii="仿宋" w:hAnsi="仿宋" w:eastAsia="仿宋" w:cs="仿宋"/>
          <w:b w:val="0"/>
          <w:bCs/>
          <w:color w:val="auto"/>
          <w:kern w:val="21"/>
          <w:szCs w:val="22"/>
          <w:highlight w:val="none"/>
          <w:lang w:val="zh-CN" w:bidi="zh-CN"/>
        </w:rPr>
        <w:t>《职业病诊断与鉴定管理办法》第五十</w:t>
      </w:r>
      <w:r>
        <w:rPr>
          <w:rFonts w:hint="eastAsia" w:ascii="仿宋" w:hAnsi="仿宋" w:eastAsia="仿宋" w:cs="仿宋"/>
          <w:b w:val="0"/>
          <w:bCs/>
          <w:color w:val="auto"/>
          <w:kern w:val="21"/>
          <w:szCs w:val="22"/>
          <w:highlight w:val="none"/>
          <w:lang w:bidi="zh-CN"/>
        </w:rPr>
        <w:t>五</w:t>
      </w:r>
      <w:r>
        <w:rPr>
          <w:rFonts w:ascii="仿宋" w:hAnsi="仿宋" w:eastAsia="仿宋" w:cs="仿宋"/>
          <w:b w:val="0"/>
          <w:bCs/>
          <w:color w:val="auto"/>
          <w:kern w:val="21"/>
          <w:szCs w:val="22"/>
          <w:highlight w:val="none"/>
          <w:lang w:val="zh-CN" w:bidi="zh-CN"/>
        </w:rPr>
        <w:t>条</w:t>
      </w:r>
      <w:r>
        <w:rPr>
          <w:rFonts w:ascii="仿宋" w:hAnsi="仿宋" w:eastAsia="仿宋" w:cs="仿宋"/>
          <w:b w:val="0"/>
          <w:bCs/>
          <w:color w:val="auto"/>
          <w:kern w:val="21"/>
          <w:szCs w:val="22"/>
          <w:highlight w:val="none"/>
          <w:lang w:val="zh-CN" w:bidi="zh-CN"/>
        </w:rPr>
        <w:tab/>
      </w:r>
      <w:r>
        <w:rPr>
          <w:rFonts w:ascii="仿宋" w:hAnsi="仿宋" w:eastAsia="仿宋" w:cs="仿宋"/>
          <w:b w:val="0"/>
          <w:bCs/>
          <w:color w:val="auto"/>
          <w:kern w:val="21"/>
          <w:szCs w:val="22"/>
          <w:highlight w:val="none"/>
          <w:lang w:val="zh-CN" w:bidi="zh-CN"/>
        </w:rPr>
        <w:t>职业病诊断机构有下列行为之一的，由县级以上地方卫生行政部门按照《职业病防治法》第八十条的规定进行处</w:t>
      </w:r>
      <w:r>
        <w:rPr>
          <w:rFonts w:hint="eastAsia" w:ascii="仿宋" w:hAnsi="仿宋" w:eastAsia="仿宋" w:cs="仿宋"/>
          <w:b w:val="0"/>
          <w:bCs/>
          <w:color w:val="auto"/>
          <w:kern w:val="21"/>
          <w:szCs w:val="22"/>
          <w:highlight w:val="none"/>
          <w:lang w:bidi="zh-CN"/>
        </w:rPr>
        <w:t>罚</w:t>
      </w:r>
      <w:r>
        <w:rPr>
          <w:rFonts w:hint="eastAsia" w:ascii="仿宋" w:hAnsi="仿宋" w:eastAsia="仿宋" w:cs="仿宋"/>
          <w:b w:val="0"/>
          <w:bCs/>
          <w:color w:val="auto"/>
          <w:kern w:val="21"/>
          <w:szCs w:val="22"/>
          <w:highlight w:val="none"/>
          <w:lang w:val="zh-CN" w:bidi="zh-CN"/>
        </w:rPr>
        <w:t>：（一）超出诊疗项目登记范围从事职业病诊断的；（</w:t>
      </w:r>
      <w:r>
        <w:rPr>
          <w:rFonts w:ascii="仿宋" w:hAnsi="仿宋" w:eastAsia="仿宋" w:cs="仿宋"/>
          <w:b w:val="0"/>
          <w:bCs/>
          <w:color w:val="auto"/>
          <w:kern w:val="21"/>
          <w:szCs w:val="22"/>
          <w:highlight w:val="none"/>
          <w:lang w:val="zh-CN" w:bidi="zh-CN"/>
        </w:rPr>
        <w:t>二）不按照《职业病防治法》规定履行法定职责的；（三）出具虚假证明文件的。</w:t>
      </w:r>
    </w:p>
    <w:p>
      <w:pPr>
        <w:keepNext w:val="0"/>
        <w:keepLines w:val="0"/>
        <w:pageBreakBefore w:val="0"/>
        <w:widowControl/>
        <w:tabs>
          <w:tab w:val="left" w:pos="6115"/>
        </w:tabs>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rPr>
      </w:pPr>
      <w:r>
        <w:rPr>
          <w:rFonts w:hint="eastAsia" w:ascii="黑体" w:hAnsi="黑体" w:eastAsia="黑体" w:cs="Calibri"/>
          <w:b w:val="0"/>
          <w:bCs/>
          <w:color w:val="auto"/>
          <w:kern w:val="21"/>
          <w:sz w:val="24"/>
          <w:highlight w:val="none"/>
        </w:rPr>
        <w:t>第三十七条 </w:t>
      </w:r>
      <w:r>
        <w:rPr>
          <w:rFonts w:hint="eastAsia" w:ascii="仿宋" w:hAnsi="仿宋" w:eastAsia="仿宋" w:cs="仿宋"/>
          <w:b w:val="0"/>
          <w:bCs/>
          <w:color w:val="auto"/>
          <w:kern w:val="21"/>
          <w:sz w:val="24"/>
          <w:highlight w:val="none"/>
        </w:rPr>
        <w:t>依据《职业病诊断与鉴定管理办法》第五十六条规定，职业病诊断机构未按照规定报告职业病、疑似职业病的处罚，依据本章第六条规定处罚。</w:t>
      </w:r>
    </w:p>
    <w:p>
      <w:pPr>
        <w:keepNext w:val="0"/>
        <w:keepLines w:val="0"/>
        <w:pageBreakBefore w:val="0"/>
        <w:widowControl/>
        <w:tabs>
          <w:tab w:val="left" w:pos="6115"/>
        </w:tabs>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15"/>
          <w:szCs w:val="22"/>
          <w:highlight w:val="none"/>
          <w:lang w:bidi="zh-CN"/>
        </w:rPr>
      </w:pPr>
      <w:r>
        <w:rPr>
          <w:rFonts w:hint="eastAsia" w:ascii="仿宋" w:hAnsi="仿宋" w:eastAsia="仿宋" w:cs="宋体"/>
          <w:b/>
          <w:bCs/>
          <w:color w:val="auto"/>
          <w:kern w:val="21"/>
          <w:szCs w:val="21"/>
          <w:highlight w:val="none"/>
          <w:lang w:eastAsia="zh-CN"/>
        </w:rPr>
        <w:t>▲处罚条文：</w:t>
      </w:r>
      <w:r>
        <w:rPr>
          <w:rFonts w:hint="eastAsia" w:ascii="仿宋" w:hAnsi="仿宋" w:eastAsia="仿宋" w:cs="宋体"/>
          <w:b w:val="0"/>
          <w:bCs/>
          <w:color w:val="auto"/>
          <w:kern w:val="21"/>
          <w:szCs w:val="21"/>
          <w:highlight w:val="none"/>
        </w:rPr>
        <w:t>《职业病诊断与鉴定管理办法》第五十六条  职业病诊断机构未按照规定报告职业病、疑似职业病的，由县级以上地方卫生健康主管部门按照《职业病防治法》第七十四条的规定进行处理。</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黑体" w:hAnsi="仿宋" w:eastAsia="黑体" w:cs="仿宋"/>
          <w:b w:val="0"/>
          <w:bCs/>
          <w:color w:val="auto"/>
          <w:kern w:val="21"/>
          <w:sz w:val="24"/>
          <w:highlight w:val="none"/>
          <w:lang w:val="zh-CN" w:bidi="zh-CN"/>
        </w:rPr>
        <w:t>第三十</w:t>
      </w:r>
      <w:r>
        <w:rPr>
          <w:rFonts w:hint="eastAsia" w:ascii="黑体" w:hAnsi="仿宋" w:eastAsia="黑体" w:cs="仿宋"/>
          <w:b w:val="0"/>
          <w:bCs/>
          <w:color w:val="auto"/>
          <w:kern w:val="21"/>
          <w:sz w:val="24"/>
          <w:highlight w:val="none"/>
          <w:lang w:bidi="zh-CN"/>
        </w:rPr>
        <w:t>八</w:t>
      </w:r>
      <w:r>
        <w:rPr>
          <w:rFonts w:hint="eastAsia" w:ascii="黑体" w:hAnsi="仿宋" w:eastAsia="黑体" w:cs="仿宋"/>
          <w:b w:val="0"/>
          <w:bCs/>
          <w:color w:val="auto"/>
          <w:kern w:val="21"/>
          <w:sz w:val="24"/>
          <w:highlight w:val="none"/>
          <w:lang w:val="zh-CN" w:bidi="zh-CN"/>
        </w:rPr>
        <w:t xml:space="preserve">条 </w:t>
      </w:r>
      <w:r>
        <w:rPr>
          <w:rFonts w:ascii="仿宋" w:hAnsi="仿宋" w:eastAsia="仿宋" w:cs="仿宋"/>
          <w:b w:val="0"/>
          <w:bCs/>
          <w:color w:val="auto"/>
          <w:kern w:val="21"/>
          <w:sz w:val="24"/>
          <w:highlight w:val="none"/>
          <w:lang w:val="zh-CN" w:bidi="zh-CN"/>
        </w:rPr>
        <w:t>依据《职业病诊断与鉴定管理办法》第五十</w:t>
      </w:r>
      <w:r>
        <w:rPr>
          <w:rFonts w:hint="eastAsia" w:ascii="仿宋" w:hAnsi="仿宋" w:eastAsia="仿宋" w:cs="仿宋"/>
          <w:b w:val="0"/>
          <w:bCs/>
          <w:color w:val="auto"/>
          <w:kern w:val="21"/>
          <w:sz w:val="24"/>
          <w:highlight w:val="none"/>
          <w:lang w:bidi="zh-CN"/>
        </w:rPr>
        <w:t>七</w:t>
      </w:r>
      <w:r>
        <w:rPr>
          <w:rFonts w:ascii="仿宋" w:hAnsi="仿宋" w:eastAsia="仿宋" w:cs="仿宋"/>
          <w:b w:val="0"/>
          <w:bCs/>
          <w:color w:val="auto"/>
          <w:kern w:val="21"/>
          <w:sz w:val="24"/>
          <w:highlight w:val="none"/>
          <w:lang w:val="zh-CN" w:bidi="zh-CN"/>
        </w:rPr>
        <w:t>条规定，职业病诊断机构有下列情形的，责令限期改正：</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（一）未建立职业病诊断管理制度的；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highlight w:val="none"/>
          <w:lang w:val="zh-CN" w:bidi="zh-CN"/>
        </w:rPr>
      </w:pPr>
      <w:r>
        <w:rPr>
          <w:rFonts w:ascii="仿宋" w:hAnsi="仿宋" w:eastAsia="仿宋" w:cs="仿宋"/>
          <w:b w:val="0"/>
          <w:bCs/>
          <w:color w:val="auto"/>
          <w:kern w:val="21"/>
          <w:sz w:val="24"/>
          <w:highlight w:val="none"/>
          <w:lang w:val="zh-CN" w:bidi="zh-CN"/>
        </w:rPr>
        <w:t>（二）未按规定向劳动者公开职业病诊断程序的；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ascii="仿宋" w:hAnsi="仿宋" w:eastAsia="仿宋" w:cs="仿宋"/>
          <w:b w:val="0"/>
          <w:bCs/>
          <w:color w:val="auto"/>
          <w:kern w:val="21"/>
          <w:sz w:val="24"/>
          <w:highlight w:val="none"/>
          <w:lang w:val="zh-CN" w:bidi="zh-CN"/>
        </w:rPr>
        <w:t>（三）泄露劳动者涉及个人隐私的有关信息、资料的；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仿宋" w:hAnsi="仿宋" w:eastAsia="仿宋" w:cs="仿宋"/>
          <w:b w:val="0"/>
          <w:bCs/>
          <w:color w:val="auto"/>
          <w:kern w:val="21"/>
          <w:sz w:val="24"/>
          <w:highlight w:val="none"/>
          <w:lang w:val="zh-CN" w:bidi="zh-CN"/>
        </w:rPr>
        <w:t>（四）未按照规定参加质量控制评估，或者质量控制评估不合格且未按要求整改的；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仿宋" w:hAnsi="仿宋" w:eastAsia="仿宋" w:cs="仿宋"/>
          <w:b w:val="0"/>
          <w:bCs/>
          <w:color w:val="auto"/>
          <w:kern w:val="21"/>
          <w:sz w:val="24"/>
          <w:highlight w:val="none"/>
          <w:lang w:val="zh-CN" w:bidi="zh-CN"/>
        </w:rPr>
        <w:t>（五）拒不配合监督检查的。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仿宋" w:hAnsi="仿宋" w:eastAsia="仿宋" w:cs="仿宋"/>
          <w:b w:val="0"/>
          <w:bCs/>
          <w:color w:val="auto"/>
          <w:kern w:val="21"/>
          <w:sz w:val="24"/>
          <w:highlight w:val="none"/>
          <w:lang w:val="zh-CN" w:bidi="zh-CN"/>
        </w:rPr>
        <w:t>有前款规定情形，经责令改正逾期不改正的，给予警告，并按下列规定罚款：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仿宋" w:hAnsi="仿宋" w:eastAsia="仿宋" w:cs="仿宋"/>
          <w:b w:val="0"/>
          <w:bCs/>
          <w:color w:val="auto"/>
          <w:kern w:val="21"/>
          <w:sz w:val="24"/>
          <w:highlight w:val="none"/>
          <w:lang w:val="zh-CN" w:bidi="zh-CN"/>
        </w:rPr>
        <w:t>（一）有一种情形的，处以</w:t>
      </w:r>
      <w:r>
        <w:rPr>
          <w:rFonts w:hint="eastAsia" w:ascii="仿宋" w:hAnsi="仿宋" w:eastAsia="仿宋" w:cs="仿宋"/>
          <w:b w:val="0"/>
          <w:bCs/>
          <w:color w:val="auto"/>
          <w:kern w:val="21"/>
          <w:sz w:val="24"/>
          <w:highlight w:val="none"/>
          <w:lang w:bidi="zh-CN"/>
        </w:rPr>
        <w:t>一</w:t>
      </w:r>
      <w:r>
        <w:rPr>
          <w:rFonts w:hint="eastAsia" w:ascii="仿宋" w:hAnsi="仿宋" w:eastAsia="仿宋" w:cs="仿宋"/>
          <w:b w:val="0"/>
          <w:bCs/>
          <w:color w:val="auto"/>
          <w:kern w:val="21"/>
          <w:sz w:val="24"/>
          <w:highlight w:val="none"/>
          <w:lang w:val="zh-CN" w:bidi="zh-CN"/>
        </w:rPr>
        <w:t>千元以上</w:t>
      </w:r>
      <w:r>
        <w:rPr>
          <w:rFonts w:hint="eastAsia" w:ascii="仿宋" w:hAnsi="仿宋" w:eastAsia="仿宋" w:cs="仿宋"/>
          <w:b w:val="0"/>
          <w:bCs/>
          <w:color w:val="auto"/>
          <w:kern w:val="21"/>
          <w:sz w:val="24"/>
          <w:highlight w:val="none"/>
          <w:lang w:bidi="zh-CN"/>
        </w:rPr>
        <w:t>三</w:t>
      </w:r>
      <w:r>
        <w:rPr>
          <w:rFonts w:hint="eastAsia" w:ascii="仿宋" w:hAnsi="仿宋" w:eastAsia="仿宋" w:cs="仿宋"/>
          <w:b w:val="0"/>
          <w:bCs/>
          <w:color w:val="auto"/>
          <w:kern w:val="21"/>
          <w:sz w:val="24"/>
          <w:highlight w:val="none"/>
          <w:lang w:val="zh-CN" w:bidi="zh-CN"/>
        </w:rPr>
        <w:t>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仿宋" w:hAnsi="仿宋" w:eastAsia="仿宋" w:cs="仿宋"/>
          <w:b w:val="0"/>
          <w:bCs/>
          <w:color w:val="auto"/>
          <w:kern w:val="21"/>
          <w:sz w:val="24"/>
          <w:highlight w:val="none"/>
          <w:lang w:val="zh-CN" w:bidi="zh-CN"/>
        </w:rPr>
        <w:t>（二）有两种情形的，处以</w:t>
      </w:r>
      <w:r>
        <w:rPr>
          <w:rFonts w:hint="eastAsia" w:ascii="仿宋" w:hAnsi="仿宋" w:eastAsia="仿宋" w:cs="仿宋"/>
          <w:b w:val="0"/>
          <w:bCs/>
          <w:color w:val="auto"/>
          <w:kern w:val="21"/>
          <w:sz w:val="24"/>
          <w:highlight w:val="none"/>
          <w:lang w:bidi="zh-CN"/>
        </w:rPr>
        <w:t>三</w:t>
      </w:r>
      <w:r>
        <w:rPr>
          <w:rFonts w:hint="eastAsia" w:ascii="仿宋" w:hAnsi="仿宋" w:eastAsia="仿宋" w:cs="仿宋"/>
          <w:b w:val="0"/>
          <w:bCs/>
          <w:color w:val="auto"/>
          <w:kern w:val="21"/>
          <w:sz w:val="24"/>
          <w:highlight w:val="none"/>
          <w:lang w:val="zh-CN" w:bidi="zh-CN"/>
        </w:rPr>
        <w:t>千元以上</w:t>
      </w:r>
      <w:r>
        <w:rPr>
          <w:rFonts w:hint="eastAsia" w:ascii="仿宋" w:hAnsi="仿宋" w:eastAsia="仿宋" w:cs="仿宋"/>
          <w:b w:val="0"/>
          <w:bCs/>
          <w:color w:val="auto"/>
          <w:kern w:val="21"/>
          <w:sz w:val="24"/>
          <w:highlight w:val="none"/>
          <w:lang w:bidi="zh-CN"/>
        </w:rPr>
        <w:t>六千</w:t>
      </w:r>
      <w:r>
        <w:rPr>
          <w:rFonts w:hint="eastAsia" w:ascii="仿宋" w:hAnsi="仿宋" w:eastAsia="仿宋" w:cs="仿宋"/>
          <w:b w:val="0"/>
          <w:bCs/>
          <w:color w:val="auto"/>
          <w:kern w:val="21"/>
          <w:sz w:val="24"/>
          <w:highlight w:val="none"/>
          <w:lang w:val="zh-CN" w:bidi="zh-CN"/>
        </w:rPr>
        <w:t>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仿宋" w:hAnsi="仿宋" w:eastAsia="仿宋" w:cs="仿宋"/>
          <w:b w:val="0"/>
          <w:bCs/>
          <w:color w:val="auto"/>
          <w:kern w:val="21"/>
          <w:sz w:val="24"/>
          <w:highlight w:val="none"/>
          <w:lang w:val="zh-CN" w:bidi="zh-CN"/>
        </w:rPr>
        <w:t>（三）有三种情形的，处以</w:t>
      </w:r>
      <w:r>
        <w:rPr>
          <w:rFonts w:hint="eastAsia" w:ascii="仿宋" w:hAnsi="仿宋" w:eastAsia="仿宋" w:cs="仿宋"/>
          <w:b w:val="0"/>
          <w:bCs/>
          <w:color w:val="auto"/>
          <w:kern w:val="21"/>
          <w:sz w:val="24"/>
          <w:highlight w:val="none"/>
          <w:lang w:bidi="zh-CN"/>
        </w:rPr>
        <w:t>六千</w:t>
      </w:r>
      <w:r>
        <w:rPr>
          <w:rFonts w:hint="eastAsia" w:ascii="仿宋" w:hAnsi="仿宋" w:eastAsia="仿宋" w:cs="仿宋"/>
          <w:b w:val="0"/>
          <w:bCs/>
          <w:color w:val="auto"/>
          <w:kern w:val="21"/>
          <w:sz w:val="24"/>
          <w:highlight w:val="none"/>
          <w:lang w:val="zh-CN" w:bidi="zh-CN"/>
        </w:rPr>
        <w:t>元以上一万元以下的罚款；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仿宋" w:hAnsi="仿宋" w:eastAsia="仿宋" w:cs="仿宋"/>
          <w:b w:val="0"/>
          <w:bCs/>
          <w:color w:val="auto"/>
          <w:kern w:val="21"/>
          <w:sz w:val="24"/>
          <w:highlight w:val="none"/>
          <w:lang w:val="zh-CN" w:bidi="zh-CN"/>
        </w:rPr>
        <w:t>（四）有四种情形的，处以一万元以上一万五千元以下的罚款；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仿宋" w:hAnsi="仿宋" w:eastAsia="仿宋" w:cs="仿宋"/>
          <w:b w:val="0"/>
          <w:bCs/>
          <w:color w:val="auto"/>
          <w:kern w:val="21"/>
          <w:sz w:val="24"/>
          <w:highlight w:val="none"/>
          <w:lang w:val="zh-CN" w:bidi="zh-CN"/>
        </w:rPr>
        <w:t>（</w:t>
      </w:r>
      <w:r>
        <w:rPr>
          <w:rFonts w:hint="eastAsia" w:ascii="仿宋" w:hAnsi="仿宋" w:eastAsia="仿宋" w:cs="仿宋"/>
          <w:b w:val="0"/>
          <w:bCs/>
          <w:color w:val="auto"/>
          <w:kern w:val="21"/>
          <w:sz w:val="24"/>
          <w:highlight w:val="none"/>
          <w:lang w:bidi="zh-CN"/>
        </w:rPr>
        <w:t>五</w:t>
      </w:r>
      <w:r>
        <w:rPr>
          <w:rFonts w:hint="eastAsia" w:ascii="仿宋" w:hAnsi="仿宋" w:eastAsia="仿宋" w:cs="仿宋"/>
          <w:b w:val="0"/>
          <w:bCs/>
          <w:color w:val="auto"/>
          <w:kern w:val="21"/>
          <w:sz w:val="24"/>
          <w:highlight w:val="none"/>
          <w:lang w:val="zh-CN" w:bidi="zh-CN"/>
        </w:rPr>
        <w:t>）有五种情形的，处以一万五千元以上二万元以下的罚款。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17"/>
          <w:highlight w:val="none"/>
          <w:lang w:val="zh-CN" w:bidi="zh-CN"/>
        </w:rPr>
      </w:pPr>
      <w:r>
        <w:rPr>
          <w:rFonts w:hint="eastAsia" w:ascii="仿宋" w:hAnsi="仿宋" w:eastAsia="仿宋" w:cs="仿宋"/>
          <w:b w:val="0"/>
          <w:bCs/>
          <w:color w:val="auto"/>
          <w:kern w:val="21"/>
          <w:sz w:val="24"/>
          <w:highlight w:val="none"/>
          <w:lang w:val="zh-CN" w:bidi="zh-CN"/>
        </w:rPr>
        <w:t>受到过罚款行政处罚仍不改正的，提高一个阶次处罚。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18"/>
          <w:szCs w:val="22"/>
          <w:highlight w:val="none"/>
          <w:lang w:val="zh-CN" w:bidi="zh-CN"/>
        </w:rPr>
      </w:pPr>
      <w:r>
        <w:rPr>
          <w:rFonts w:hint="eastAsia" w:ascii="仿宋" w:hAnsi="仿宋" w:eastAsia="仿宋" w:cs="仿宋"/>
          <w:b/>
          <w:bCs/>
          <w:color w:val="auto"/>
          <w:kern w:val="21"/>
          <w:szCs w:val="22"/>
          <w:highlight w:val="none"/>
          <w:lang w:val="zh-CN" w:bidi="zh-CN"/>
        </w:rPr>
        <w:t>▲裁量因素：</w:t>
      </w:r>
      <w:r>
        <w:rPr>
          <w:rFonts w:ascii="仿宋" w:hAnsi="仿宋" w:eastAsia="仿宋" w:cs="仿宋"/>
          <w:b w:val="0"/>
          <w:bCs/>
          <w:color w:val="auto"/>
          <w:kern w:val="21"/>
          <w:szCs w:val="22"/>
          <w:highlight w:val="none"/>
          <w:lang w:val="zh-CN" w:bidi="zh-CN"/>
        </w:rPr>
        <w:t>情形。</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17"/>
          <w:szCs w:val="22"/>
          <w:highlight w:val="none"/>
          <w:lang w:val="zh-CN" w:bidi="zh-CN"/>
        </w:rPr>
      </w:pPr>
      <w:r>
        <w:rPr>
          <w:rFonts w:hint="eastAsia" w:ascii="仿宋" w:hAnsi="仿宋" w:eastAsia="仿宋" w:cs="仿宋"/>
          <w:b/>
          <w:bCs/>
          <w:color w:val="auto"/>
          <w:kern w:val="21"/>
          <w:szCs w:val="22"/>
          <w:highlight w:val="none"/>
          <w:lang w:val="zh-CN" w:bidi="zh-CN"/>
        </w:rPr>
        <w:t>▲处罚条文：</w:t>
      </w:r>
      <w:r>
        <w:rPr>
          <w:rFonts w:ascii="仿宋" w:hAnsi="仿宋" w:eastAsia="仿宋" w:cs="仿宋"/>
          <w:b w:val="0"/>
          <w:bCs/>
          <w:color w:val="auto"/>
          <w:kern w:val="21"/>
          <w:szCs w:val="22"/>
          <w:highlight w:val="none"/>
          <w:lang w:val="zh-CN" w:bidi="zh-CN"/>
        </w:rPr>
        <w:t>《职业病诊断与鉴定管理办法》第五十七条 对职业病诊断机构违反本办法规定，有下列情形之一的，由县级以上地方卫生行政部门责令限期改正；逾期不改正的，给予警告，并可以根据情节轻重处以二万元以下的罚款：（一）未建立职业病诊断管理制度；（二） 不按照规定向劳动者公开职业病诊断程序；（三）泄露劳动者涉及个人隐私的有关信息、资料；</w:t>
      </w:r>
      <w:r>
        <w:rPr>
          <w:rFonts w:hint="eastAsia" w:ascii="仿宋" w:hAnsi="仿宋" w:eastAsia="仿宋" w:cs="仿宋"/>
          <w:b w:val="0"/>
          <w:bCs/>
          <w:color w:val="auto"/>
          <w:kern w:val="21"/>
          <w:szCs w:val="22"/>
          <w:highlight w:val="none"/>
          <w:lang w:val="zh-CN" w:bidi="zh-CN"/>
        </w:rPr>
        <w:t>（四）未按照规定参加质量控制评估，或者质量控制评估不合格且未按要求整改的；（五）拒不配合卫生健康主管部门监督检查的。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黑体" w:hAnsi="黑体" w:eastAsia="黑体" w:cs="黑体"/>
          <w:b w:val="0"/>
          <w:bCs/>
          <w:color w:val="auto"/>
          <w:kern w:val="21"/>
          <w:sz w:val="24"/>
          <w:highlight w:val="none"/>
          <w:lang w:val="zh-CN" w:bidi="zh-CN"/>
        </w:rPr>
      </w:pPr>
      <w:r>
        <w:rPr>
          <w:rFonts w:hint="eastAsia" w:ascii="黑体" w:hAnsi="黑体" w:eastAsia="黑体" w:cs="黑体"/>
          <w:b w:val="0"/>
          <w:bCs/>
          <w:color w:val="auto"/>
          <w:kern w:val="21"/>
          <w:sz w:val="24"/>
          <w:highlight w:val="none"/>
          <w:lang w:val="zh-CN" w:bidi="zh-CN"/>
        </w:rPr>
        <w:t>第</w:t>
      </w:r>
      <w:r>
        <w:rPr>
          <w:rFonts w:hint="eastAsia" w:ascii="黑体" w:hAnsi="黑体" w:eastAsia="黑体" w:cs="黑体"/>
          <w:b w:val="0"/>
          <w:bCs/>
          <w:color w:val="auto"/>
          <w:kern w:val="21"/>
          <w:sz w:val="24"/>
          <w:highlight w:val="none"/>
          <w:lang w:bidi="zh-CN"/>
        </w:rPr>
        <w:t>三十九</w:t>
      </w:r>
      <w:r>
        <w:rPr>
          <w:rFonts w:hint="eastAsia" w:ascii="黑体" w:hAnsi="黑体" w:eastAsia="黑体" w:cs="黑体"/>
          <w:b w:val="0"/>
          <w:bCs/>
          <w:color w:val="auto"/>
          <w:kern w:val="21"/>
          <w:sz w:val="24"/>
          <w:highlight w:val="none"/>
          <w:lang w:val="zh-CN" w:bidi="zh-CN"/>
        </w:rPr>
        <w:t>条 </w:t>
      </w:r>
      <w:r>
        <w:rPr>
          <w:rFonts w:hint="eastAsia" w:ascii="仿宋" w:hAnsi="仿宋" w:eastAsia="仿宋" w:cs="仿宋"/>
          <w:b w:val="0"/>
          <w:bCs/>
          <w:color w:val="auto"/>
          <w:kern w:val="21"/>
          <w:sz w:val="24"/>
          <w:highlight w:val="none"/>
        </w:rPr>
        <w:t>依据《职业病诊断与鉴定管理办法》第五十八条规定，</w:t>
      </w:r>
      <w:r>
        <w:rPr>
          <w:rFonts w:hint="eastAsia" w:ascii="仿宋" w:hAnsi="仿宋" w:eastAsia="仿宋" w:cs="仿宋"/>
          <w:b w:val="0"/>
          <w:bCs/>
          <w:color w:val="auto"/>
          <w:kern w:val="21"/>
          <w:sz w:val="24"/>
          <w:highlight w:val="none"/>
          <w:lang w:val="zh-CN" w:bidi="zh-CN"/>
        </w:rPr>
        <w:t>职业病诊断鉴定委员会组成人员收受职业病诊断争议当事人的财物或者其他好处行为的处罚，</w:t>
      </w:r>
      <w:r>
        <w:rPr>
          <w:rFonts w:hint="eastAsia" w:ascii="仿宋" w:hAnsi="仿宋" w:eastAsia="仿宋" w:cs="仿宋"/>
          <w:b w:val="0"/>
          <w:bCs w:val="0"/>
          <w:color w:val="auto"/>
          <w:kern w:val="21"/>
          <w:sz w:val="24"/>
          <w:lang w:val="zh-CN" w:bidi="zh-CN"/>
        </w:rPr>
        <w:t>由省卫生健康委</w:t>
      </w:r>
      <w:r>
        <w:rPr>
          <w:rFonts w:hint="eastAsia" w:ascii="仿宋" w:hAnsi="仿宋" w:eastAsia="仿宋" w:cs="仿宋"/>
          <w:b w:val="0"/>
          <w:bCs/>
          <w:color w:val="auto"/>
          <w:kern w:val="21"/>
          <w:sz w:val="24"/>
          <w:highlight w:val="none"/>
          <w:lang w:val="zh-CN" w:bidi="zh-CN"/>
        </w:rPr>
        <w:t>执行本章第十一条规定。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黑体" w:hAnsi="黑体" w:eastAsia="黑体" w:cs="黑体"/>
          <w:b w:val="0"/>
          <w:bCs/>
          <w:color w:val="auto"/>
          <w:kern w:val="21"/>
          <w:sz w:val="24"/>
          <w:highlight w:val="none"/>
          <w:lang w:bidi="zh-CN"/>
        </w:rPr>
      </w:pPr>
      <w:r>
        <w:rPr>
          <w:rFonts w:hint="eastAsia" w:ascii="仿宋" w:hAnsi="仿宋" w:eastAsia="仿宋" w:cs="仿宋"/>
          <w:b/>
          <w:bCs/>
          <w:color w:val="auto"/>
          <w:kern w:val="21"/>
          <w:szCs w:val="22"/>
          <w:highlight w:val="none"/>
          <w:lang w:val="zh-CN" w:bidi="zh-CN"/>
        </w:rPr>
        <w:t>▲处罚条文：</w:t>
      </w:r>
      <w:r>
        <w:rPr>
          <w:rFonts w:ascii="仿宋" w:hAnsi="仿宋" w:eastAsia="仿宋" w:cs="仿宋"/>
          <w:b w:val="0"/>
          <w:bCs/>
          <w:color w:val="auto"/>
          <w:kern w:val="21"/>
          <w:szCs w:val="22"/>
          <w:highlight w:val="none"/>
          <w:lang w:val="zh-CN" w:bidi="zh-CN"/>
        </w:rPr>
        <w:t>《职业病诊断与鉴定管理办法》</w:t>
      </w:r>
      <w:r>
        <w:rPr>
          <w:rFonts w:hint="eastAsia" w:ascii="仿宋" w:hAnsi="仿宋" w:eastAsia="仿宋" w:cs="仿宋"/>
          <w:b w:val="0"/>
          <w:bCs/>
          <w:color w:val="auto"/>
          <w:kern w:val="21"/>
          <w:szCs w:val="22"/>
          <w:highlight w:val="none"/>
          <w:lang w:val="zh-CN" w:bidi="zh-CN"/>
        </w:rPr>
        <w:t>第五十八条  职业病诊断鉴定委员会组成人员收受职业病诊断争议当事人的财物或者其他好处的，由省级卫生健康主管部门按照《职业病防治法》第八十一条的规定进行处理。</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黑体" w:hAnsi="黑体" w:eastAsia="黑体" w:cs="黑体"/>
          <w:b w:val="0"/>
          <w:bCs/>
          <w:color w:val="auto"/>
          <w:kern w:val="21"/>
          <w:sz w:val="24"/>
          <w:highlight w:val="none"/>
          <w:lang w:val="zh-CN" w:bidi="zh-CN"/>
        </w:rPr>
      </w:pPr>
      <w:r>
        <w:rPr>
          <w:rFonts w:hint="eastAsia" w:ascii="黑体" w:hAnsi="黑体" w:eastAsia="黑体" w:cs="黑体"/>
          <w:b w:val="0"/>
          <w:bCs/>
          <w:color w:val="auto"/>
          <w:kern w:val="21"/>
          <w:sz w:val="24"/>
          <w:highlight w:val="none"/>
          <w:lang w:val="zh-CN" w:bidi="zh-CN"/>
        </w:rPr>
        <w:t>第四十条 </w:t>
      </w:r>
      <w:r>
        <w:rPr>
          <w:rFonts w:hint="eastAsia" w:ascii="仿宋" w:hAnsi="仿宋" w:eastAsia="仿宋" w:cs="仿宋"/>
          <w:b w:val="0"/>
          <w:bCs/>
          <w:color w:val="auto"/>
          <w:kern w:val="21"/>
          <w:sz w:val="24"/>
          <w:highlight w:val="none"/>
        </w:rPr>
        <w:t>依据《职业病诊断与鉴定管理办法》第六十条规定</w:t>
      </w:r>
      <w:r>
        <w:rPr>
          <w:rFonts w:hint="eastAsia" w:ascii="仿宋" w:hAnsi="仿宋" w:eastAsia="仿宋" w:cs="仿宋"/>
          <w:b w:val="0"/>
          <w:bCs/>
          <w:color w:val="auto"/>
          <w:kern w:val="21"/>
          <w:sz w:val="24"/>
          <w:highlight w:val="none"/>
          <w:lang w:val="zh-CN" w:bidi="zh-CN"/>
        </w:rPr>
        <w:t>行为的处罚，执行本章第四条规定。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2"/>
          <w:highlight w:val="none"/>
          <w:lang w:val="zh-CN" w:bidi="zh-CN"/>
        </w:rPr>
      </w:pPr>
      <w:r>
        <w:rPr>
          <w:rFonts w:hint="eastAsia" w:ascii="仿宋" w:hAnsi="仿宋" w:eastAsia="仿宋" w:cs="仿宋"/>
          <w:b/>
          <w:bCs/>
          <w:color w:val="auto"/>
          <w:kern w:val="21"/>
          <w:szCs w:val="22"/>
          <w:highlight w:val="none"/>
          <w:lang w:val="zh-CN" w:bidi="zh-CN"/>
        </w:rPr>
        <w:t>▲处罚条文：</w:t>
      </w:r>
      <w:r>
        <w:rPr>
          <w:rFonts w:hint="eastAsia" w:ascii="仿宋" w:hAnsi="仿宋" w:eastAsia="仿宋" w:cs="仿宋"/>
          <w:b w:val="0"/>
          <w:bCs/>
          <w:color w:val="auto"/>
          <w:kern w:val="21"/>
          <w:szCs w:val="22"/>
          <w:highlight w:val="none"/>
          <w:lang w:val="zh-CN" w:bidi="zh-CN"/>
        </w:rPr>
        <w:t>《职业病诊断与鉴定管理办法》第六十条  用人单位有下列行为之一的，由县级以上地方卫生健康主管部门按照《职业病防治法》第七十二条规定进行处理：</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2"/>
          <w:highlight w:val="none"/>
          <w:lang w:val="zh-CN" w:bidi="zh-CN"/>
        </w:rPr>
      </w:pPr>
      <w:r>
        <w:rPr>
          <w:rFonts w:hint="eastAsia" w:ascii="仿宋" w:hAnsi="仿宋" w:eastAsia="仿宋" w:cs="仿宋"/>
          <w:b w:val="0"/>
          <w:bCs/>
          <w:color w:val="auto"/>
          <w:kern w:val="21"/>
          <w:szCs w:val="22"/>
          <w:highlight w:val="none"/>
          <w:lang w:val="zh-CN" w:bidi="zh-CN"/>
        </w:rPr>
        <w:t>（一）未按照规定安排职业病病人、疑似职业病病人进行诊治的；</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2"/>
          <w:highlight w:val="none"/>
          <w:lang w:val="zh-CN" w:bidi="zh-CN"/>
        </w:rPr>
      </w:pPr>
      <w:r>
        <w:rPr>
          <w:rFonts w:hint="eastAsia" w:ascii="仿宋" w:hAnsi="仿宋" w:eastAsia="仿宋" w:cs="仿宋"/>
          <w:b w:val="0"/>
          <w:bCs/>
          <w:color w:val="auto"/>
          <w:kern w:val="21"/>
          <w:szCs w:val="22"/>
          <w:highlight w:val="none"/>
          <w:lang w:val="zh-CN" w:bidi="zh-CN"/>
        </w:rPr>
        <w:t>（二）拒不提供职业病诊断、鉴定所需资料的；</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黑体" w:hAnsi="黑体" w:eastAsia="黑体" w:cs="黑体"/>
          <w:b w:val="0"/>
          <w:bCs/>
          <w:color w:val="auto"/>
          <w:kern w:val="21"/>
          <w:sz w:val="24"/>
          <w:highlight w:val="none"/>
          <w:lang w:val="zh-CN" w:bidi="zh-CN"/>
        </w:rPr>
      </w:pPr>
      <w:r>
        <w:rPr>
          <w:rFonts w:hint="eastAsia" w:ascii="仿宋" w:hAnsi="仿宋" w:eastAsia="仿宋" w:cs="仿宋"/>
          <w:b w:val="0"/>
          <w:bCs/>
          <w:color w:val="auto"/>
          <w:kern w:val="21"/>
          <w:szCs w:val="22"/>
          <w:highlight w:val="none"/>
          <w:lang w:val="zh-CN" w:bidi="zh-CN"/>
        </w:rPr>
        <w:t>（三）未按照规定承担职业病诊断、鉴定费用。</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val="zh-CN" w:bidi="zh-CN"/>
        </w:rPr>
      </w:pPr>
      <w:r>
        <w:rPr>
          <w:rFonts w:hint="eastAsia" w:ascii="黑体" w:hAnsi="黑体" w:eastAsia="黑体" w:cs="黑体"/>
          <w:b w:val="0"/>
          <w:bCs/>
          <w:color w:val="auto"/>
          <w:kern w:val="21"/>
          <w:sz w:val="24"/>
          <w:highlight w:val="none"/>
          <w:lang w:val="zh-CN" w:bidi="zh-CN"/>
        </w:rPr>
        <w:t>第四十</w:t>
      </w:r>
      <w:r>
        <w:rPr>
          <w:rFonts w:hint="eastAsia" w:ascii="黑体" w:hAnsi="黑体" w:eastAsia="黑体" w:cs="黑体"/>
          <w:b w:val="0"/>
          <w:bCs/>
          <w:color w:val="auto"/>
          <w:kern w:val="21"/>
          <w:sz w:val="24"/>
          <w:highlight w:val="none"/>
          <w:lang w:bidi="zh-CN"/>
        </w:rPr>
        <w:t>一</w:t>
      </w:r>
      <w:r>
        <w:rPr>
          <w:rFonts w:hint="eastAsia" w:ascii="黑体" w:hAnsi="黑体" w:eastAsia="黑体" w:cs="黑体"/>
          <w:b w:val="0"/>
          <w:bCs/>
          <w:color w:val="auto"/>
          <w:kern w:val="21"/>
          <w:sz w:val="24"/>
          <w:highlight w:val="none"/>
          <w:lang w:val="zh-CN" w:bidi="zh-CN"/>
        </w:rPr>
        <w:t>条 </w:t>
      </w:r>
      <w:r>
        <w:rPr>
          <w:rFonts w:hint="eastAsia" w:ascii="仿宋" w:hAnsi="仿宋" w:eastAsia="仿宋" w:cs="仿宋"/>
          <w:b w:val="0"/>
          <w:bCs/>
          <w:color w:val="auto"/>
          <w:kern w:val="21"/>
          <w:sz w:val="24"/>
          <w:highlight w:val="none"/>
          <w:lang w:val="zh-CN" w:bidi="zh-CN"/>
        </w:rPr>
        <w:t>依据《职业病诊断与鉴定管理办法》第六十一条规定，用人单位未按照规定报告职业病、疑似职业病的，</w:t>
      </w:r>
      <w:r>
        <w:rPr>
          <w:rFonts w:hint="eastAsia" w:ascii="仿宋" w:hAnsi="仿宋" w:eastAsia="仿宋" w:cs="仿宋"/>
          <w:b w:val="0"/>
          <w:bCs/>
          <w:color w:val="auto"/>
          <w:kern w:val="21"/>
          <w:sz w:val="24"/>
          <w:highlight w:val="none"/>
          <w:lang w:bidi="zh-CN"/>
        </w:rPr>
        <w:t>执行</w:t>
      </w:r>
      <w:r>
        <w:rPr>
          <w:rFonts w:hint="eastAsia" w:ascii="仿宋" w:hAnsi="仿宋" w:eastAsia="仿宋" w:cs="仿宋"/>
          <w:b w:val="0"/>
          <w:bCs/>
          <w:color w:val="auto"/>
          <w:kern w:val="21"/>
          <w:sz w:val="24"/>
          <w:highlight w:val="none"/>
          <w:lang w:val="zh-CN" w:bidi="zh-CN"/>
        </w:rPr>
        <w:t>本章第六条规定。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黑体" w:hAnsi="黑体" w:eastAsia="黑体" w:cs="黑体"/>
          <w:b w:val="0"/>
          <w:bCs/>
          <w:color w:val="auto"/>
          <w:kern w:val="21"/>
          <w:sz w:val="22"/>
          <w:szCs w:val="22"/>
          <w:highlight w:val="none"/>
          <w:lang w:val="zh-CN" w:bidi="zh-CN"/>
        </w:rPr>
      </w:pPr>
      <w:r>
        <w:rPr>
          <w:rFonts w:hint="eastAsia" w:ascii="仿宋" w:hAnsi="仿宋" w:eastAsia="仿宋" w:cs="仿宋"/>
          <w:b/>
          <w:bCs/>
          <w:color w:val="auto"/>
          <w:kern w:val="21"/>
          <w:szCs w:val="22"/>
          <w:highlight w:val="none"/>
          <w:lang w:val="zh-CN" w:bidi="zh-CN"/>
        </w:rPr>
        <w:t>▲处罚条文：</w:t>
      </w:r>
      <w:r>
        <w:rPr>
          <w:rFonts w:hint="eastAsia" w:ascii="仿宋" w:hAnsi="仿宋" w:eastAsia="仿宋" w:cs="仿宋"/>
          <w:b w:val="0"/>
          <w:bCs/>
          <w:color w:val="auto"/>
          <w:kern w:val="21"/>
          <w:szCs w:val="22"/>
          <w:highlight w:val="none"/>
          <w:lang w:val="zh-CN" w:bidi="zh-CN"/>
        </w:rPr>
        <w:t>《职业病诊断与鉴定管理办法》第六十一条  用人单位未按照规定报告职业病、疑似职业病的，由县级以上地方卫生健康主管部门按照《职业病防治法》第七十四条规定进行处理。</w:t>
      </w:r>
    </w:p>
    <w:p>
      <w:pPr>
        <w:keepNext w:val="0"/>
        <w:keepLines w:val="0"/>
        <w:pageBreakBefore w:val="0"/>
        <w:widowControl/>
        <w:kinsoku/>
        <w:wordWrap/>
        <w:overflowPunct/>
        <w:topLinePunct w:val="0"/>
        <w:autoSpaceDE/>
        <w:autoSpaceDN/>
        <w:bidi w:val="0"/>
        <w:spacing w:line="520" w:lineRule="exact"/>
        <w:jc w:val="center"/>
        <w:textAlignment w:val="auto"/>
        <w:rPr>
          <w:rFonts w:ascii="仿宋" w:hAnsi="仿宋" w:eastAsia="仿宋" w:cs="仿宋"/>
          <w:b/>
          <w:bCs w:val="0"/>
          <w:color w:val="auto"/>
          <w:kern w:val="21"/>
          <w:sz w:val="28"/>
          <w:szCs w:val="28"/>
          <w:highlight w:val="none"/>
          <w:lang w:bidi="zh-CN"/>
        </w:rPr>
      </w:pPr>
      <w:r>
        <w:rPr>
          <w:rFonts w:hint="eastAsia" w:ascii="仿宋" w:hAnsi="仿宋" w:eastAsia="仿宋" w:cs="仿宋"/>
          <w:b/>
          <w:bCs w:val="0"/>
          <w:color w:val="auto"/>
          <w:kern w:val="21"/>
          <w:sz w:val="28"/>
          <w:szCs w:val="28"/>
          <w:highlight w:val="none"/>
          <w:lang w:bidi="zh-CN"/>
        </w:rPr>
        <w:t>第八节 工作场所职业卫生管理规定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黑体" w:hAnsi="黑体" w:eastAsia="黑体" w:cs="黑体"/>
          <w:b w:val="0"/>
          <w:bCs/>
          <w:color w:val="auto"/>
          <w:kern w:val="21"/>
          <w:sz w:val="24"/>
          <w:highlight w:val="none"/>
          <w:lang w:bidi="zh-CN"/>
        </w:rPr>
        <w:t xml:space="preserve">第四十二条 </w:t>
      </w:r>
      <w:r>
        <w:rPr>
          <w:rFonts w:hint="eastAsia" w:ascii="仿宋" w:hAnsi="仿宋" w:eastAsia="仿宋" w:cs="仿宋"/>
          <w:b w:val="0"/>
          <w:bCs/>
          <w:color w:val="auto"/>
          <w:kern w:val="21"/>
          <w:sz w:val="24"/>
          <w:highlight w:val="none"/>
          <w:lang w:bidi="zh-CN"/>
        </w:rPr>
        <w:t>依据《工作场所职业卫生管理规定》第四十七条规定行为的处罚，执行本章第四十</w:t>
      </w:r>
      <w:r>
        <w:rPr>
          <w:rFonts w:hint="eastAsia" w:ascii="仿宋" w:hAnsi="仿宋" w:eastAsia="仿宋" w:cs="仿宋"/>
          <w:b w:val="0"/>
          <w:bCs/>
          <w:color w:val="auto"/>
          <w:kern w:val="21"/>
          <w:sz w:val="24"/>
          <w:highlight w:val="none"/>
          <w:lang w:val="en-US" w:bidi="zh-CN"/>
        </w:rPr>
        <w:t>三</w:t>
      </w:r>
      <w:r>
        <w:rPr>
          <w:rFonts w:hint="eastAsia" w:ascii="仿宋" w:hAnsi="仿宋" w:eastAsia="仿宋" w:cs="仿宋"/>
          <w:b w:val="0"/>
          <w:bCs/>
          <w:color w:val="auto"/>
          <w:kern w:val="21"/>
          <w:sz w:val="24"/>
          <w:highlight w:val="none"/>
          <w:lang w:bidi="zh-CN"/>
        </w:rPr>
        <w:t>条至第四十</w:t>
      </w:r>
      <w:r>
        <w:rPr>
          <w:rFonts w:hint="eastAsia" w:ascii="仿宋" w:hAnsi="仿宋" w:eastAsia="仿宋" w:cs="仿宋"/>
          <w:b w:val="0"/>
          <w:bCs/>
          <w:color w:val="auto"/>
          <w:kern w:val="21"/>
          <w:sz w:val="24"/>
          <w:highlight w:val="none"/>
          <w:lang w:val="en-US" w:bidi="zh-CN"/>
        </w:rPr>
        <w:t>五</w:t>
      </w:r>
      <w:r>
        <w:rPr>
          <w:rFonts w:hint="eastAsia" w:ascii="仿宋" w:hAnsi="仿宋" w:eastAsia="仿宋" w:cs="仿宋"/>
          <w:b w:val="0"/>
          <w:bCs/>
          <w:color w:val="auto"/>
          <w:kern w:val="21"/>
          <w:sz w:val="24"/>
          <w:highlight w:val="none"/>
          <w:lang w:bidi="zh-CN"/>
        </w:rPr>
        <w:t>条规定。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lang w:bidi="zh-CN"/>
        </w:rPr>
      </w:pPr>
      <w:r>
        <w:rPr>
          <w:rFonts w:hint="eastAsia" w:ascii="仿宋" w:hAnsi="仿宋" w:eastAsia="仿宋" w:cs="仿宋"/>
          <w:b/>
          <w:bCs/>
          <w:color w:val="auto"/>
          <w:kern w:val="21"/>
          <w:szCs w:val="21"/>
          <w:highlight w:val="none"/>
          <w:lang w:bidi="zh-CN"/>
        </w:rPr>
        <w:t>▲处罚条文：</w:t>
      </w:r>
      <w:r>
        <w:rPr>
          <w:rFonts w:hint="eastAsia" w:ascii="仿宋" w:hAnsi="仿宋" w:eastAsia="仿宋" w:cs="仿宋"/>
          <w:b w:val="0"/>
          <w:bCs/>
          <w:color w:val="auto"/>
          <w:kern w:val="21"/>
          <w:szCs w:val="21"/>
          <w:highlight w:val="none"/>
          <w:lang w:bidi="zh-CN"/>
        </w:rPr>
        <w:t>《工作场所职业卫生管理规定》第四十七条　用人单位有下列情形之一的，责令限期改正，给予警告，可以并处五千元以上二万元以下的罚款：</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lang w:bidi="zh-CN"/>
        </w:rPr>
      </w:pPr>
      <w:r>
        <w:rPr>
          <w:rFonts w:hint="eastAsia" w:ascii="仿宋" w:hAnsi="仿宋" w:eastAsia="仿宋" w:cs="仿宋"/>
          <w:b w:val="0"/>
          <w:bCs/>
          <w:color w:val="auto"/>
          <w:kern w:val="21"/>
          <w:szCs w:val="21"/>
          <w:highlight w:val="none"/>
          <w:lang w:bidi="zh-CN"/>
        </w:rPr>
        <w:t>（一）未按照规定实行有害作业与无害作业分开、工作场所与生活场所分开的；</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lang w:bidi="zh-CN"/>
        </w:rPr>
      </w:pPr>
      <w:r>
        <w:rPr>
          <w:rFonts w:hint="eastAsia" w:ascii="仿宋" w:hAnsi="仿宋" w:eastAsia="仿宋" w:cs="仿宋"/>
          <w:b w:val="0"/>
          <w:bCs/>
          <w:color w:val="auto"/>
          <w:kern w:val="21"/>
          <w:szCs w:val="21"/>
          <w:highlight w:val="none"/>
          <w:lang w:bidi="zh-CN"/>
        </w:rPr>
        <w:t>（二）用人单位的主要负责人、职业卫生管理人员未接受职业卫生培训的；</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lang w:bidi="zh-CN"/>
        </w:rPr>
      </w:pPr>
      <w:r>
        <w:rPr>
          <w:rFonts w:hint="eastAsia" w:ascii="仿宋" w:hAnsi="仿宋" w:eastAsia="仿宋" w:cs="仿宋"/>
          <w:b w:val="0"/>
          <w:bCs/>
          <w:color w:val="auto"/>
          <w:kern w:val="21"/>
          <w:szCs w:val="21"/>
          <w:highlight w:val="none"/>
          <w:lang w:bidi="zh-CN"/>
        </w:rPr>
        <w:t>（三）其他违反本规定的行为。</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黑体" w:hAnsi="黑体" w:eastAsia="黑体" w:cs="黑体"/>
          <w:b w:val="0"/>
          <w:bCs/>
          <w:color w:val="auto"/>
          <w:kern w:val="21"/>
          <w:sz w:val="24"/>
          <w:highlight w:val="none"/>
          <w:lang w:bidi="zh-CN"/>
        </w:rPr>
        <w:t xml:space="preserve">第四十三条 </w:t>
      </w:r>
      <w:r>
        <w:rPr>
          <w:rFonts w:hint="eastAsia" w:ascii="仿宋" w:hAnsi="仿宋" w:eastAsia="仿宋" w:cs="仿宋"/>
          <w:b w:val="0"/>
          <w:bCs/>
          <w:color w:val="auto"/>
          <w:kern w:val="21"/>
          <w:sz w:val="24"/>
          <w:highlight w:val="none"/>
          <w:lang w:bidi="zh-CN"/>
        </w:rPr>
        <w:t>依据《工作场所职业卫生管理规定》第四十七条第一项规定，用人单位未按规定实行有害作业与无害作业分开、工作场所与生活场所分开的，按下列规定处罚：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仿宋" w:hAnsi="仿宋" w:eastAsia="仿宋" w:cs="仿宋"/>
          <w:b w:val="0"/>
          <w:bCs/>
          <w:color w:val="auto"/>
          <w:kern w:val="21"/>
          <w:sz w:val="24"/>
          <w:highlight w:val="none"/>
          <w:lang w:bidi="zh-CN"/>
        </w:rPr>
        <w:t>（一）职业病危害风险分类为一般类别的用人单位，涉及劳动者二人以下，已及时改正的，未造成后果的，给予警告；</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仿宋" w:hAnsi="仿宋" w:eastAsia="仿宋" w:cs="仿宋"/>
          <w:b w:val="0"/>
          <w:bCs/>
          <w:color w:val="auto"/>
          <w:kern w:val="21"/>
          <w:sz w:val="24"/>
          <w:highlight w:val="none"/>
          <w:lang w:bidi="zh-CN"/>
        </w:rPr>
        <w:t>（二）职业病危害风险分类为一般类别的用人单位，涉及劳动者三</w:t>
      </w:r>
      <w:r>
        <w:rPr>
          <w:rFonts w:hint="eastAsia" w:ascii="仿宋" w:hAnsi="仿宋" w:eastAsia="仿宋" w:cs="仿宋"/>
          <w:b w:val="0"/>
          <w:bCs/>
          <w:color w:val="auto"/>
          <w:kern w:val="21"/>
          <w:sz w:val="24"/>
          <w:highlight w:val="none"/>
          <w:lang w:val="en-US" w:bidi="zh-CN"/>
        </w:rPr>
        <w:t>人</w:t>
      </w:r>
      <w:r>
        <w:rPr>
          <w:rFonts w:hint="eastAsia" w:ascii="仿宋" w:hAnsi="仿宋" w:eastAsia="仿宋" w:cs="仿宋"/>
          <w:b w:val="0"/>
          <w:bCs/>
          <w:color w:val="auto"/>
          <w:kern w:val="21"/>
          <w:sz w:val="24"/>
          <w:highlight w:val="none"/>
          <w:lang w:bidi="zh-CN"/>
        </w:rPr>
        <w:t>至五人或者二人以下</w:t>
      </w:r>
      <w:r>
        <w:rPr>
          <w:rFonts w:hint="eastAsia" w:ascii="仿宋" w:hAnsi="仿宋" w:eastAsia="仿宋" w:cs="仿宋"/>
          <w:b w:val="0"/>
          <w:bCs/>
          <w:color w:val="auto"/>
          <w:kern w:val="21"/>
          <w:sz w:val="24"/>
          <w:highlight w:val="none"/>
          <w:lang w:val="en-US" w:bidi="zh-CN"/>
        </w:rPr>
        <w:t>并</w:t>
      </w:r>
      <w:r>
        <w:rPr>
          <w:rFonts w:hint="eastAsia" w:ascii="仿宋" w:hAnsi="仿宋" w:eastAsia="仿宋" w:cs="仿宋"/>
          <w:b w:val="0"/>
          <w:bCs/>
          <w:color w:val="auto"/>
          <w:kern w:val="21"/>
          <w:sz w:val="24"/>
          <w:highlight w:val="none"/>
          <w:lang w:bidi="zh-CN"/>
        </w:rPr>
        <w:t>造成危害后果的，给予警告，并处以五千元以上一万元以下的罚款；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仿宋" w:hAnsi="仿宋" w:eastAsia="仿宋" w:cs="仿宋"/>
          <w:b w:val="0"/>
          <w:bCs/>
          <w:color w:val="auto"/>
          <w:kern w:val="21"/>
          <w:sz w:val="24"/>
          <w:highlight w:val="none"/>
          <w:lang w:bidi="zh-CN"/>
        </w:rPr>
        <w:t>（三）职业病危害风险分类为一般类别的用人单位，涉及劳动者六人以上，给予警告，并处以一万元以上一万五千元以下的罚款。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仿宋" w:hAnsi="仿宋" w:eastAsia="仿宋" w:cs="仿宋"/>
          <w:b w:val="0"/>
          <w:bCs/>
          <w:color w:val="auto"/>
          <w:kern w:val="21"/>
          <w:sz w:val="24"/>
          <w:highlight w:val="none"/>
          <w:lang w:bidi="zh-CN"/>
        </w:rPr>
        <w:t>（四）职业病危害风险分类为一般类别的用人单位，涉及劳动者三人以上并造成危害后果的，或职业病危害风险分类为严重类别的用人单位，给予警告，并处以一万五千元以上二万元以下的罚款。</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lang w:bidi="zh-CN"/>
        </w:rPr>
      </w:pPr>
      <w:r>
        <w:rPr>
          <w:rFonts w:hint="eastAsia" w:ascii="仿宋" w:hAnsi="仿宋" w:eastAsia="仿宋" w:cs="仿宋"/>
          <w:b/>
          <w:bCs/>
          <w:color w:val="auto"/>
          <w:kern w:val="21"/>
          <w:szCs w:val="21"/>
          <w:highlight w:val="none"/>
          <w:lang w:bidi="zh-CN"/>
        </w:rPr>
        <w:t>▲裁量因素：</w:t>
      </w:r>
      <w:r>
        <w:rPr>
          <w:rFonts w:hint="eastAsia" w:ascii="仿宋" w:hAnsi="仿宋" w:eastAsia="仿宋" w:cs="仿宋"/>
          <w:b w:val="0"/>
          <w:bCs/>
          <w:color w:val="auto"/>
          <w:kern w:val="21"/>
          <w:szCs w:val="21"/>
          <w:highlight w:val="none"/>
          <w:lang w:bidi="zh-CN"/>
        </w:rPr>
        <w:t>①情形；②人数；③后果。</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黑体" w:hAnsi="黑体" w:eastAsia="黑体" w:cs="黑体"/>
          <w:b w:val="0"/>
          <w:bCs/>
          <w:color w:val="auto"/>
          <w:kern w:val="21"/>
          <w:sz w:val="24"/>
          <w:highlight w:val="none"/>
          <w:lang w:bidi="zh-CN"/>
        </w:rPr>
        <w:t xml:space="preserve">第四十四条 </w:t>
      </w:r>
      <w:r>
        <w:rPr>
          <w:rFonts w:hint="eastAsia" w:ascii="仿宋" w:hAnsi="仿宋" w:eastAsia="仿宋" w:cs="仿宋"/>
          <w:b w:val="0"/>
          <w:bCs/>
          <w:color w:val="auto"/>
          <w:kern w:val="21"/>
          <w:sz w:val="24"/>
          <w:highlight w:val="none"/>
          <w:lang w:bidi="zh-CN"/>
        </w:rPr>
        <w:t>依据《工作场所职业卫生管理规定》第四十七条第二项规定，用人单位的主要负责人、职业卫生管理人员未按规定接受职业卫生培训的，给予警告，并按下列规定罚款：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仿宋" w:hAnsi="仿宋" w:eastAsia="仿宋" w:cs="仿宋"/>
          <w:b w:val="0"/>
          <w:bCs/>
          <w:color w:val="auto"/>
          <w:kern w:val="21"/>
          <w:sz w:val="24"/>
          <w:highlight w:val="none"/>
          <w:lang w:bidi="zh-CN"/>
        </w:rPr>
        <w:t>（一）有一人未接受培训的，并处以五千元以上一万元以下的罚款；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仿宋" w:hAnsi="仿宋" w:eastAsia="仿宋" w:cs="仿宋"/>
          <w:b w:val="0"/>
          <w:bCs/>
          <w:color w:val="auto"/>
          <w:kern w:val="21"/>
          <w:sz w:val="24"/>
          <w:highlight w:val="none"/>
          <w:lang w:bidi="zh-CN"/>
        </w:rPr>
        <w:t>（二）有二人未接受培训的，并处以一万元以上一万五千元以下的罚款；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仿宋" w:hAnsi="仿宋" w:eastAsia="仿宋" w:cs="仿宋"/>
          <w:b w:val="0"/>
          <w:bCs/>
          <w:color w:val="auto"/>
          <w:kern w:val="21"/>
          <w:sz w:val="24"/>
          <w:highlight w:val="none"/>
          <w:lang w:bidi="zh-CN"/>
        </w:rPr>
        <w:t>（三）有三人以上未接受培训的，并处以一万五千元以上二万元以下的罚款。</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lang w:bidi="zh-CN"/>
        </w:rPr>
      </w:pPr>
      <w:r>
        <w:rPr>
          <w:rFonts w:hint="eastAsia" w:ascii="仿宋" w:hAnsi="仿宋" w:eastAsia="仿宋" w:cs="仿宋"/>
          <w:b/>
          <w:bCs/>
          <w:color w:val="auto"/>
          <w:kern w:val="21"/>
          <w:szCs w:val="21"/>
          <w:highlight w:val="none"/>
          <w:lang w:bidi="zh-CN"/>
        </w:rPr>
        <w:t>▲裁量因素：</w:t>
      </w:r>
      <w:r>
        <w:rPr>
          <w:rFonts w:hint="eastAsia" w:ascii="仿宋" w:hAnsi="仿宋" w:eastAsia="仿宋" w:cs="仿宋"/>
          <w:b w:val="0"/>
          <w:bCs/>
          <w:color w:val="auto"/>
          <w:kern w:val="21"/>
          <w:szCs w:val="21"/>
          <w:highlight w:val="none"/>
          <w:lang w:bidi="zh-CN"/>
        </w:rPr>
        <w:t>①情形；②人数。</w:t>
      </w:r>
    </w:p>
    <w:p>
      <w:pPr>
        <w:keepNext w:val="0"/>
        <w:keepLines w:val="0"/>
        <w:pageBreakBefore w:val="0"/>
        <w:widowControl/>
        <w:kinsoku/>
        <w:wordWrap/>
        <w:overflowPunct/>
        <w:topLinePunct w:val="0"/>
        <w:autoSpaceDE/>
        <w:autoSpaceDN/>
        <w:bidi w:val="0"/>
        <w:spacing w:line="520" w:lineRule="exact"/>
        <w:ind w:firstLine="645"/>
        <w:textAlignment w:val="auto"/>
        <w:rPr>
          <w:rFonts w:ascii="仿宋" w:hAnsi="仿宋" w:eastAsia="仿宋" w:cs="仿宋"/>
          <w:b w:val="0"/>
          <w:bCs/>
          <w:color w:val="auto"/>
          <w:kern w:val="21"/>
          <w:sz w:val="24"/>
          <w:highlight w:val="none"/>
          <w:lang w:bidi="zh-CN"/>
        </w:rPr>
      </w:pPr>
      <w:r>
        <w:rPr>
          <w:rFonts w:hint="eastAsia" w:ascii="黑体" w:hAnsi="黑体" w:eastAsia="黑体" w:cs="黑体"/>
          <w:b w:val="0"/>
          <w:bCs/>
          <w:color w:val="auto"/>
          <w:kern w:val="21"/>
          <w:sz w:val="24"/>
          <w:highlight w:val="none"/>
          <w:lang w:bidi="zh-CN"/>
        </w:rPr>
        <w:t xml:space="preserve">第四十五条 </w:t>
      </w:r>
      <w:r>
        <w:rPr>
          <w:rFonts w:hint="eastAsia" w:ascii="仿宋" w:hAnsi="仿宋" w:eastAsia="仿宋" w:cs="仿宋"/>
          <w:b w:val="0"/>
          <w:bCs/>
          <w:color w:val="auto"/>
          <w:kern w:val="21"/>
          <w:sz w:val="24"/>
          <w:highlight w:val="none"/>
          <w:lang w:bidi="zh-CN"/>
        </w:rPr>
        <w:t>依据《工作场所职业卫生管理规定》第四十七条第三项规定，用人单位有其他违反本规定行为的，给予警告，并按下列规定罚款：</w:t>
      </w:r>
    </w:p>
    <w:p>
      <w:pPr>
        <w:keepNext w:val="0"/>
        <w:keepLines w:val="0"/>
        <w:pageBreakBefore w:val="0"/>
        <w:widowControl/>
        <w:kinsoku/>
        <w:wordWrap/>
        <w:overflowPunct/>
        <w:topLinePunct w:val="0"/>
        <w:autoSpaceDE/>
        <w:autoSpaceDN/>
        <w:bidi w:val="0"/>
        <w:spacing w:line="520" w:lineRule="exact"/>
        <w:ind w:firstLine="645"/>
        <w:textAlignment w:val="auto"/>
        <w:rPr>
          <w:rFonts w:ascii="仿宋" w:hAnsi="仿宋" w:eastAsia="仿宋" w:cs="仿宋"/>
          <w:b w:val="0"/>
          <w:bCs/>
          <w:color w:val="auto"/>
          <w:kern w:val="21"/>
          <w:sz w:val="24"/>
          <w:highlight w:val="none"/>
          <w:lang w:bidi="zh-CN"/>
        </w:rPr>
      </w:pPr>
      <w:r>
        <w:rPr>
          <w:rFonts w:hint="eastAsia" w:ascii="仿宋" w:hAnsi="仿宋" w:eastAsia="仿宋" w:cs="仿宋"/>
          <w:b w:val="0"/>
          <w:bCs/>
          <w:color w:val="auto"/>
          <w:kern w:val="21"/>
          <w:sz w:val="24"/>
          <w:highlight w:val="none"/>
          <w:lang w:bidi="zh-CN"/>
        </w:rPr>
        <w:t>（一）职业病危害风险分类为一般类别的用人单位，无配套的更衣间、洗浴间、孕妇休息间等卫生设施或设备、工具、用具等设施不符合保护劳动者生理、心理健康的要求的，处以五千元以上一万元以下的罚款；</w:t>
      </w:r>
    </w:p>
    <w:p>
      <w:pPr>
        <w:keepNext w:val="0"/>
        <w:keepLines w:val="0"/>
        <w:pageBreakBefore w:val="0"/>
        <w:widowControl/>
        <w:kinsoku/>
        <w:wordWrap/>
        <w:overflowPunct/>
        <w:topLinePunct w:val="0"/>
        <w:autoSpaceDE/>
        <w:autoSpaceDN/>
        <w:bidi w:val="0"/>
        <w:spacing w:line="520" w:lineRule="exact"/>
        <w:ind w:firstLine="645"/>
        <w:textAlignment w:val="auto"/>
        <w:rPr>
          <w:rFonts w:ascii="黑体" w:hAnsi="黑体" w:eastAsia="黑体" w:cs="黑体"/>
          <w:b w:val="0"/>
          <w:bCs/>
          <w:color w:val="auto"/>
          <w:kern w:val="21"/>
          <w:sz w:val="24"/>
          <w:highlight w:val="none"/>
          <w:lang w:bidi="zh-CN"/>
        </w:rPr>
      </w:pPr>
      <w:r>
        <w:rPr>
          <w:rFonts w:hint="eastAsia" w:ascii="仿宋" w:hAnsi="仿宋" w:eastAsia="仿宋" w:cs="仿宋"/>
          <w:b w:val="0"/>
          <w:bCs/>
          <w:color w:val="auto"/>
          <w:kern w:val="21"/>
          <w:sz w:val="24"/>
          <w:highlight w:val="none"/>
          <w:lang w:bidi="zh-CN"/>
        </w:rPr>
        <w:t>（二）职业病危害风险分类为严重类别的用人单位，有第一项情形的，处以一万元以上二万元以下的罚款。</w:t>
      </w:r>
    </w:p>
    <w:p>
      <w:pPr>
        <w:keepNext w:val="0"/>
        <w:keepLines w:val="0"/>
        <w:pageBreakBefore w:val="0"/>
        <w:widowControl/>
        <w:kinsoku/>
        <w:wordWrap/>
        <w:overflowPunct/>
        <w:topLinePunct w:val="0"/>
        <w:autoSpaceDE/>
        <w:autoSpaceDN/>
        <w:bidi w:val="0"/>
        <w:spacing w:line="520" w:lineRule="exact"/>
        <w:ind w:firstLine="646"/>
        <w:textAlignment w:val="auto"/>
        <w:rPr>
          <w:rFonts w:ascii="仿宋" w:hAnsi="仿宋" w:eastAsia="仿宋" w:cs="仿宋"/>
          <w:b w:val="0"/>
          <w:bCs/>
          <w:color w:val="auto"/>
          <w:kern w:val="21"/>
          <w:szCs w:val="21"/>
          <w:highlight w:val="none"/>
          <w:lang w:bidi="zh-CN"/>
        </w:rPr>
      </w:pPr>
      <w:r>
        <w:rPr>
          <w:rFonts w:hint="eastAsia" w:ascii="仿宋" w:hAnsi="仿宋" w:eastAsia="仿宋" w:cs="仿宋"/>
          <w:b/>
          <w:bCs/>
          <w:color w:val="auto"/>
          <w:kern w:val="21"/>
          <w:szCs w:val="21"/>
          <w:highlight w:val="none"/>
          <w:lang w:bidi="zh-CN"/>
        </w:rPr>
        <w:t>▲裁量因素：</w:t>
      </w:r>
      <w:r>
        <w:rPr>
          <w:rFonts w:hint="eastAsia" w:ascii="仿宋" w:hAnsi="仿宋" w:eastAsia="仿宋" w:cs="仿宋"/>
          <w:b w:val="0"/>
          <w:bCs/>
          <w:color w:val="auto"/>
          <w:kern w:val="21"/>
          <w:szCs w:val="21"/>
          <w:highlight w:val="none"/>
          <w:lang w:bidi="zh-CN"/>
        </w:rPr>
        <w:t>①情形；②职业病危害风险分类。</w:t>
      </w:r>
    </w:p>
    <w:p>
      <w:pPr>
        <w:keepNext w:val="0"/>
        <w:keepLines w:val="0"/>
        <w:pageBreakBefore w:val="0"/>
        <w:widowControl/>
        <w:kinsoku/>
        <w:wordWrap/>
        <w:overflowPunct/>
        <w:topLinePunct w:val="0"/>
        <w:autoSpaceDE/>
        <w:autoSpaceDN/>
        <w:bidi w:val="0"/>
        <w:spacing w:line="520" w:lineRule="exact"/>
        <w:ind w:firstLine="646"/>
        <w:textAlignment w:val="auto"/>
        <w:rPr>
          <w:rFonts w:ascii="仿宋" w:hAnsi="仿宋" w:eastAsia="仿宋" w:cs="仿宋"/>
          <w:b w:val="0"/>
          <w:bCs/>
          <w:color w:val="auto"/>
          <w:kern w:val="21"/>
          <w:szCs w:val="21"/>
          <w:highlight w:val="none"/>
          <w:lang w:bidi="zh-CN"/>
        </w:rPr>
      </w:pPr>
      <w:r>
        <w:rPr>
          <w:rFonts w:hint="eastAsia" w:ascii="仿宋" w:hAnsi="仿宋" w:eastAsia="仿宋" w:cs="仿宋"/>
          <w:b/>
          <w:bCs/>
          <w:color w:val="auto"/>
          <w:kern w:val="21"/>
          <w:szCs w:val="21"/>
          <w:highlight w:val="none"/>
          <w:lang w:bidi="zh-CN"/>
        </w:rPr>
        <w:t>▲适用说明：</w:t>
      </w:r>
      <w:r>
        <w:rPr>
          <w:rFonts w:hint="eastAsia" w:ascii="仿宋" w:hAnsi="仿宋" w:eastAsia="仿宋" w:cs="仿宋"/>
          <w:b w:val="0"/>
          <w:bCs/>
          <w:color w:val="auto"/>
          <w:kern w:val="21"/>
          <w:szCs w:val="21"/>
          <w:highlight w:val="none"/>
          <w:lang w:bidi="zh-CN"/>
        </w:rPr>
        <w:t>其他违反本规定的行为主要涉及：</w:t>
      </w:r>
    </w:p>
    <w:p>
      <w:pPr>
        <w:keepNext w:val="0"/>
        <w:keepLines w:val="0"/>
        <w:pageBreakBefore w:val="0"/>
        <w:widowControl/>
        <w:kinsoku/>
        <w:wordWrap/>
        <w:overflowPunct/>
        <w:topLinePunct w:val="0"/>
        <w:autoSpaceDE/>
        <w:autoSpaceDN/>
        <w:bidi w:val="0"/>
        <w:spacing w:line="520" w:lineRule="exact"/>
        <w:ind w:firstLine="646"/>
        <w:textAlignment w:val="auto"/>
        <w:rPr>
          <w:rFonts w:ascii="仿宋" w:hAnsi="仿宋" w:eastAsia="仿宋" w:cs="仿宋"/>
          <w:b w:val="0"/>
          <w:bCs/>
          <w:color w:val="auto"/>
          <w:kern w:val="21"/>
          <w:szCs w:val="21"/>
          <w:highlight w:val="none"/>
          <w:lang w:bidi="zh-CN"/>
        </w:rPr>
      </w:pPr>
      <w:r>
        <w:rPr>
          <w:rFonts w:hint="eastAsia" w:ascii="仿宋" w:hAnsi="仿宋" w:eastAsia="仿宋" w:cs="仿宋"/>
          <w:b w:val="0"/>
          <w:bCs/>
          <w:color w:val="auto"/>
          <w:kern w:val="21"/>
          <w:szCs w:val="21"/>
          <w:highlight w:val="none"/>
          <w:lang w:bidi="zh-CN"/>
        </w:rPr>
        <w:t>《工作场所职业卫生管理规定》</w:t>
      </w:r>
      <w:r>
        <w:rPr>
          <w:rFonts w:hint="eastAsia" w:ascii="仿宋" w:hAnsi="仿宋" w:eastAsia="仿宋" w:cs="仿宋"/>
          <w:b w:val="0"/>
          <w:bCs/>
          <w:color w:val="auto"/>
          <w:kern w:val="21"/>
          <w:szCs w:val="21"/>
          <w:highlight w:val="none"/>
        </w:rPr>
        <w:t>第十二条 产生职业病危害的用人单位的工作场所应当符合下列基本要求：</w:t>
      </w:r>
      <w:r>
        <w:rPr>
          <w:rFonts w:ascii="仿宋" w:hAnsi="仿宋" w:eastAsia="仿宋" w:cs="仿宋"/>
          <w:b w:val="0"/>
          <w:bCs/>
          <w:color w:val="auto"/>
          <w:kern w:val="21"/>
          <w:szCs w:val="21"/>
          <w:highlight w:val="none"/>
        </w:rPr>
        <w:t>……</w:t>
      </w:r>
      <w:r>
        <w:rPr>
          <w:rFonts w:hint="eastAsia" w:ascii="仿宋" w:hAnsi="仿宋" w:eastAsia="仿宋" w:cs="仿宋"/>
          <w:b w:val="0"/>
          <w:bCs/>
          <w:color w:val="auto"/>
          <w:kern w:val="21"/>
          <w:szCs w:val="21"/>
          <w:highlight w:val="none"/>
        </w:rPr>
        <w:t>（五）有配套的更衣间、洗浴间、孕妇休息间等卫生设施；（六）设备、工具、用具等设施符合保护劳动者生理、心理健康的要求</w:t>
      </w:r>
      <w:r>
        <w:rPr>
          <w:rFonts w:ascii="仿宋" w:hAnsi="仿宋" w:eastAsia="仿宋" w:cs="仿宋"/>
          <w:b w:val="0"/>
          <w:bCs/>
          <w:color w:val="auto"/>
          <w:kern w:val="21"/>
          <w:szCs w:val="21"/>
          <w:highlight w:val="none"/>
        </w:rPr>
        <w:t>……</w:t>
      </w:r>
      <w:r>
        <w:rPr>
          <w:rFonts w:hint="eastAsia" w:ascii="仿宋" w:hAnsi="仿宋" w:eastAsia="仿宋" w:cs="仿宋"/>
          <w:b w:val="0"/>
          <w:bCs/>
          <w:color w:val="auto"/>
          <w:kern w:val="21"/>
          <w:szCs w:val="21"/>
          <w:highlight w:val="none"/>
        </w:rPr>
        <w:t>。</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黑体" w:hAnsi="黑体" w:eastAsia="黑体" w:cs="黑体"/>
          <w:b w:val="0"/>
          <w:bCs/>
          <w:color w:val="auto"/>
          <w:kern w:val="21"/>
          <w:sz w:val="24"/>
          <w:highlight w:val="none"/>
          <w:lang w:bidi="zh-CN"/>
        </w:rPr>
        <w:t xml:space="preserve">第四十六条 </w:t>
      </w:r>
      <w:r>
        <w:rPr>
          <w:rFonts w:hint="eastAsia" w:ascii="仿宋" w:hAnsi="仿宋" w:eastAsia="仿宋" w:cs="仿宋"/>
          <w:b w:val="0"/>
          <w:bCs/>
          <w:color w:val="auto"/>
          <w:kern w:val="21"/>
          <w:sz w:val="24"/>
          <w:highlight w:val="none"/>
          <w:lang w:bidi="zh-CN"/>
        </w:rPr>
        <w:t>依据《工作场所职业卫生管理规定》第四十八条规定，用人单位有违反本条第一项至第八项行为之一的处罚，执行本章第二条规定。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lang w:bidi="zh-CN"/>
        </w:rPr>
      </w:pPr>
      <w:r>
        <w:rPr>
          <w:rFonts w:hint="eastAsia" w:ascii="仿宋" w:hAnsi="仿宋" w:eastAsia="仿宋" w:cs="仿宋"/>
          <w:b/>
          <w:bCs/>
          <w:color w:val="auto"/>
          <w:kern w:val="21"/>
          <w:szCs w:val="21"/>
          <w:highlight w:val="none"/>
          <w:lang w:bidi="zh-CN"/>
        </w:rPr>
        <w:t>▲处罚条文：</w:t>
      </w:r>
      <w:r>
        <w:rPr>
          <w:rFonts w:hint="eastAsia" w:ascii="仿宋" w:hAnsi="仿宋" w:eastAsia="仿宋" w:cs="仿宋"/>
          <w:b w:val="0"/>
          <w:bCs/>
          <w:color w:val="auto"/>
          <w:kern w:val="21"/>
          <w:szCs w:val="21"/>
          <w:highlight w:val="none"/>
          <w:lang w:bidi="zh-CN"/>
        </w:rPr>
        <w:t>《工作场所职业卫生管理规定》第四十八条　用人单位有下列情形之一的，责令限期改正，给予警告；逾期未改正的，处十万元以下的罚款：（一）未按照规定制定职业病防治计划和实施方案的；（二）未按照规定设置或者指定职业卫生管理机构或者组织，或者未配备专职或者兼职的职业卫生管理人员的；（三）未按照规定建立、健全职业卫生管理制度和操作规程的；（四）未按照规定建立、健全职业卫生档案和劳动者健康监护档案的；（五）未建立、健全工作场所职业病危害因素监测及评价制度的；（六）未按照规定公布有关职业病防治的规章制度、操作规程、职业病危害事故应急救援措施的；（七）未按照规定组织劳动者进行职业卫生培训，或者未对劳动者个体防护采取有效的指导、督促措施的；（八）工作场所职业病危害因素检测、评价结果未按照规定存档、上报和公布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黑体" w:hAnsi="黑体" w:eastAsia="黑体" w:cs="黑体"/>
          <w:b w:val="0"/>
          <w:bCs/>
          <w:color w:val="auto"/>
          <w:kern w:val="21"/>
          <w:sz w:val="24"/>
          <w:highlight w:val="none"/>
          <w:lang w:bidi="zh-CN"/>
        </w:rPr>
      </w:pPr>
      <w:r>
        <w:rPr>
          <w:rFonts w:hint="eastAsia" w:ascii="黑体" w:hAnsi="黑体" w:eastAsia="黑体" w:cs="黑体"/>
          <w:b w:val="0"/>
          <w:bCs/>
          <w:color w:val="auto"/>
          <w:kern w:val="21"/>
          <w:sz w:val="24"/>
          <w:highlight w:val="none"/>
          <w:lang w:bidi="zh-CN"/>
        </w:rPr>
        <w:t xml:space="preserve">第四十七条 </w:t>
      </w:r>
      <w:r>
        <w:rPr>
          <w:rFonts w:hint="eastAsia" w:ascii="仿宋" w:hAnsi="仿宋" w:eastAsia="仿宋" w:cs="仿宋"/>
          <w:b w:val="0"/>
          <w:bCs/>
          <w:color w:val="auto"/>
          <w:kern w:val="21"/>
          <w:sz w:val="24"/>
          <w:highlight w:val="none"/>
          <w:lang w:bidi="zh-CN"/>
        </w:rPr>
        <w:t>依据《工作场所职业卫生管理规定》第四十九条规定行为的处罚，执行本章第三条规定。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lang w:bidi="zh-CN"/>
        </w:rPr>
      </w:pPr>
      <w:r>
        <w:rPr>
          <w:rFonts w:hint="eastAsia" w:ascii="仿宋" w:hAnsi="仿宋" w:eastAsia="仿宋" w:cs="仿宋"/>
          <w:b/>
          <w:bCs/>
          <w:color w:val="auto"/>
          <w:kern w:val="21"/>
          <w:szCs w:val="21"/>
          <w:highlight w:val="none"/>
          <w:lang w:bidi="zh-CN"/>
        </w:rPr>
        <w:t>▲处罚条文：</w:t>
      </w:r>
      <w:r>
        <w:rPr>
          <w:rFonts w:hint="eastAsia" w:ascii="仿宋" w:hAnsi="仿宋" w:eastAsia="仿宋" w:cs="仿宋"/>
          <w:b w:val="0"/>
          <w:bCs/>
          <w:color w:val="auto"/>
          <w:kern w:val="21"/>
          <w:szCs w:val="21"/>
          <w:highlight w:val="none"/>
          <w:lang w:bidi="zh-CN"/>
        </w:rPr>
        <w:t>《工作场所职业卫生管理规定》第四十九条　用人单位有下列情形之一的，责令限期改正，给予警告，可以并处五万元以上十万元以下的罚款：（一）未按照规定及时、如实申报产生职业病危害的项目的；（二）未实施由专人负责职业病危害因素日常监测，或者监测系统不能正常监测的；（三）订立或者变更劳动合同时，未告知劳动者职业病危害真实情况的；（四）未按照规定组织劳动者进行职业健康检查、建立职业健康监护档案或者未将检查结果书面告知劳动者的；（五）未按照规定在劳动者离开用人单位时提供职业健康监护档案复印件的。　</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黑体" w:hAnsi="黑体" w:eastAsia="黑体" w:cs="黑体"/>
          <w:b w:val="0"/>
          <w:bCs/>
          <w:color w:val="auto"/>
          <w:kern w:val="21"/>
          <w:sz w:val="24"/>
          <w:highlight w:val="none"/>
          <w:lang w:bidi="zh-CN"/>
        </w:rPr>
        <w:t xml:space="preserve">第四十八条 </w:t>
      </w:r>
      <w:r>
        <w:rPr>
          <w:rFonts w:hint="eastAsia" w:ascii="仿宋" w:hAnsi="仿宋" w:eastAsia="仿宋" w:cs="仿宋"/>
          <w:b w:val="0"/>
          <w:bCs/>
          <w:color w:val="auto"/>
          <w:kern w:val="21"/>
          <w:sz w:val="24"/>
          <w:highlight w:val="none"/>
          <w:lang w:bidi="zh-CN"/>
        </w:rPr>
        <w:t>依据《工作场所职业卫生管理规定》第五十条规定的处罚，执行本章第四条规定。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lang w:bidi="zh-CN"/>
        </w:rPr>
      </w:pPr>
      <w:r>
        <w:rPr>
          <w:rFonts w:hint="eastAsia" w:ascii="仿宋" w:hAnsi="仿宋" w:eastAsia="仿宋" w:cs="仿宋"/>
          <w:b/>
          <w:bCs/>
          <w:color w:val="auto"/>
          <w:kern w:val="21"/>
          <w:szCs w:val="21"/>
          <w:highlight w:val="none"/>
          <w:lang w:bidi="zh-CN"/>
        </w:rPr>
        <w:t>▲处罚条文：</w:t>
      </w:r>
      <w:r>
        <w:rPr>
          <w:rFonts w:hint="eastAsia" w:ascii="仿宋" w:hAnsi="仿宋" w:eastAsia="仿宋" w:cs="仿宋"/>
          <w:b w:val="0"/>
          <w:bCs/>
          <w:color w:val="auto"/>
          <w:kern w:val="21"/>
          <w:szCs w:val="21"/>
          <w:highlight w:val="none"/>
          <w:lang w:bidi="zh-CN"/>
        </w:rPr>
        <w:t>《工作场所职业卫生管理规定》第五十条　用人单位有下列情形之一的，责令限期改正，给予警告；逾期未改正的，处五万元以上二十万元以下的罚款；情节严重的，责令停止产生职业病危害的作业，或者提请有关人民政府按照国务院规定的权限责令关闭：（一）工作场所职业病危害因素的强度或者浓度超过国家职业卫生标准的；（二）未提供职业病防护设施和劳动者使用的职业病防护用品，或者提供的职业病防护设施和劳动者使用的职业病防护用品不符合国家职业卫生标准和卫生要求的；（三）未按照规定对职业病防护设备、应急救援设施和劳动者职业病防护用品进行维护、检修、检测，或者不能保持正常运行、使用状态的；（四）未按照规定对工作场所职业病危害因素进行检测、现状评价的；（五）工作场所职业病危害因素经治理仍然达不到国家职业卫生标准和卫生要求时，未停止存在职业病危害因素的作业的；（六）发生或者可能发生急性职业病危害事故，未立即采取应急救援和控制措施或者未按照规定及时报告的；（七）未按照规定在产生严重职业病危害的作业岗位醒目位置设置警示标识和中文警示说明的；（八）拒绝卫生健康主管部门监督检查的；（九）隐瞒、伪造、篡改、毁损职业健康监护档案、工作场所职业病危害因素检测评价结果等相关资料，或者不提供职业病诊断、鉴定所需要资料的；（十）未按照规定承担职业病诊断、鉴定费用和职业病病人的医疗、生活保障费用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黑体" w:hAnsi="黑体" w:eastAsia="黑体" w:cs="黑体"/>
          <w:b w:val="0"/>
          <w:bCs/>
          <w:color w:val="auto"/>
          <w:kern w:val="21"/>
          <w:sz w:val="24"/>
          <w:highlight w:val="none"/>
          <w:lang w:bidi="zh-CN"/>
        </w:rPr>
        <w:t xml:space="preserve">第四十九条 </w:t>
      </w:r>
      <w:r>
        <w:rPr>
          <w:rFonts w:hint="eastAsia" w:ascii="仿宋" w:hAnsi="仿宋" w:eastAsia="仿宋" w:cs="仿宋"/>
          <w:b w:val="0"/>
          <w:bCs/>
          <w:color w:val="auto"/>
          <w:kern w:val="21"/>
          <w:sz w:val="24"/>
          <w:highlight w:val="none"/>
          <w:lang w:bidi="zh-CN"/>
        </w:rPr>
        <w:t>依据《工作场所职业卫生管理规定》第五十一条规定行为的处罚，执行本章第七条规定。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lang w:bidi="zh-CN"/>
        </w:rPr>
      </w:pPr>
      <w:r>
        <w:rPr>
          <w:rFonts w:hint="eastAsia" w:ascii="仿宋" w:hAnsi="仿宋" w:eastAsia="仿宋" w:cs="仿宋"/>
          <w:b/>
          <w:bCs/>
          <w:color w:val="auto"/>
          <w:kern w:val="21"/>
          <w:szCs w:val="21"/>
          <w:highlight w:val="none"/>
          <w:lang w:bidi="zh-CN"/>
        </w:rPr>
        <w:t>▲处罚条文：</w:t>
      </w:r>
      <w:r>
        <w:rPr>
          <w:rFonts w:hint="eastAsia" w:ascii="仿宋" w:hAnsi="仿宋" w:eastAsia="仿宋" w:cs="仿宋"/>
          <w:b w:val="0"/>
          <w:bCs/>
          <w:color w:val="auto"/>
          <w:kern w:val="21"/>
          <w:szCs w:val="21"/>
          <w:highlight w:val="none"/>
          <w:lang w:bidi="zh-CN"/>
        </w:rPr>
        <w:t xml:space="preserve">《工作场所职业卫生管理规定》第五十一条　用人单位有下列情形之一的，依法责令限期改正，并处五万元以上三十万元以下的罚款；情节严重的，责令停止产生职业病危害的作业，或者提请有关人民政府按照国务院规定的权限责令关闭：（一）隐瞒技术、工艺、设备、材料所产生的职业病危害而采用的；（二）隐瞒本单位职业卫生真实情况的；（三）可能发生急性职业损伤的有毒、有害工作场所或者放射工作场所不符合法律有关规定的；（四）使用国家明令禁止使用的可能产生职业病危害的设备或者材料的；（五）将产生职业病危害的作业转移给没有职业病防护条件的单位和个人，或者没有职业病防护条件的单位和个人接受产生职业病危害的作业的；（六）擅自拆除、停止使用职业病防护设备或者应急救援设施的；（七）安排未经职业健康检查的劳动者、有职业禁忌的劳动者、未成年工或者孕期、哺乳期女职工从事接触产生职业病危害的作业或者禁忌作业的；（八）违章指挥和强令劳动者进行没有职业病防护措施的作业的。　 </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黑体" w:hAnsi="黑体" w:eastAsia="黑体" w:cs="黑体"/>
          <w:b w:val="0"/>
          <w:bCs/>
          <w:color w:val="auto"/>
          <w:kern w:val="21"/>
          <w:sz w:val="24"/>
          <w:highlight w:val="none"/>
          <w:lang w:bidi="zh-CN"/>
        </w:rPr>
      </w:pPr>
      <w:r>
        <w:rPr>
          <w:rFonts w:hint="eastAsia" w:ascii="黑体" w:hAnsi="黑体" w:eastAsia="黑体" w:cs="黑体"/>
          <w:b w:val="0"/>
          <w:bCs/>
          <w:color w:val="auto"/>
          <w:kern w:val="21"/>
          <w:sz w:val="24"/>
          <w:highlight w:val="none"/>
          <w:lang w:bidi="zh-CN"/>
        </w:rPr>
        <w:t xml:space="preserve">第五十条 </w:t>
      </w:r>
      <w:r>
        <w:rPr>
          <w:rFonts w:hint="eastAsia" w:ascii="仿宋" w:hAnsi="仿宋" w:eastAsia="仿宋" w:cs="仿宋"/>
          <w:b w:val="0"/>
          <w:bCs/>
          <w:color w:val="auto"/>
          <w:kern w:val="21"/>
          <w:sz w:val="24"/>
          <w:highlight w:val="none"/>
          <w:lang w:bidi="zh-CN"/>
        </w:rPr>
        <w:t>依据《工作场所职业卫生管理规定》第五十二条规定，用人单位违反《中华人民共和国职业病防治法》规定，已经对劳动者生命健康造成严重损害的处罚，执行本章第八条规定。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lang w:bidi="zh-CN"/>
        </w:rPr>
      </w:pPr>
      <w:r>
        <w:rPr>
          <w:rFonts w:hint="eastAsia" w:ascii="仿宋" w:hAnsi="仿宋" w:eastAsia="仿宋" w:cs="仿宋"/>
          <w:b/>
          <w:bCs/>
          <w:color w:val="auto"/>
          <w:kern w:val="21"/>
          <w:szCs w:val="21"/>
          <w:highlight w:val="none"/>
          <w:lang w:bidi="zh-CN"/>
        </w:rPr>
        <w:t>▲处罚条文：</w:t>
      </w:r>
      <w:r>
        <w:rPr>
          <w:rFonts w:hint="eastAsia" w:ascii="仿宋" w:hAnsi="仿宋" w:eastAsia="仿宋" w:cs="仿宋"/>
          <w:b w:val="0"/>
          <w:bCs/>
          <w:color w:val="auto"/>
          <w:kern w:val="21"/>
          <w:szCs w:val="21"/>
          <w:highlight w:val="none"/>
          <w:lang w:bidi="zh-CN"/>
        </w:rPr>
        <w:t>《工作场所职业卫生管理规定》第五十二条　用人单位违反《中华人民共和国职业病防治法》的规定，已经对劳动者生命健康造成严重损害的，责令停止产生职业病危害的作业，或者提请有关人民政府按照国务院规定的权限责令关闭，并处十万元以上五十万元以下的罚款。</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lang w:bidi="zh-CN"/>
        </w:rPr>
      </w:pPr>
      <w:r>
        <w:rPr>
          <w:rFonts w:hint="eastAsia" w:ascii="仿宋" w:hAnsi="仿宋" w:eastAsia="仿宋" w:cs="仿宋"/>
          <w:b w:val="0"/>
          <w:bCs/>
          <w:color w:val="auto"/>
          <w:kern w:val="21"/>
          <w:szCs w:val="21"/>
          <w:highlight w:val="none"/>
          <w:lang w:bidi="zh-CN"/>
        </w:rPr>
        <w:t>造成重大职业病危害事故或者其他严重后果，构成犯罪的，对直接负责的主管人员和其他直接责任人员，依法追究刑事责任。</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黑体" w:hAnsi="黑体" w:eastAsia="黑体" w:cs="黑体"/>
          <w:b w:val="0"/>
          <w:bCs/>
          <w:color w:val="auto"/>
          <w:kern w:val="21"/>
          <w:sz w:val="24"/>
          <w:highlight w:val="none"/>
          <w:lang w:bidi="zh-CN"/>
        </w:rPr>
        <w:t xml:space="preserve">第五十一条 </w:t>
      </w:r>
      <w:r>
        <w:rPr>
          <w:rFonts w:hint="eastAsia" w:ascii="仿宋" w:hAnsi="仿宋" w:eastAsia="仿宋" w:cs="仿宋"/>
          <w:b w:val="0"/>
          <w:bCs/>
          <w:color w:val="auto"/>
          <w:kern w:val="21"/>
          <w:sz w:val="24"/>
          <w:highlight w:val="none"/>
          <w:lang w:bidi="zh-CN"/>
        </w:rPr>
        <w:t>依据《工作场所职业卫生管理规定》第五十三条规定，向用人单位提供可能产生职业病危害的设备或者材料，未按照规定提供中文说明书或者设置警示标识和中文警示说明的处罚，执行本章第五条规定。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lang w:bidi="zh-CN"/>
        </w:rPr>
      </w:pPr>
      <w:r>
        <w:rPr>
          <w:rFonts w:hint="eastAsia" w:ascii="仿宋" w:hAnsi="仿宋" w:eastAsia="仿宋" w:cs="仿宋"/>
          <w:b/>
          <w:bCs/>
          <w:color w:val="auto"/>
          <w:kern w:val="21"/>
          <w:szCs w:val="21"/>
          <w:highlight w:val="none"/>
          <w:lang w:bidi="zh-CN"/>
        </w:rPr>
        <w:t>▲处罚条文：</w:t>
      </w:r>
      <w:r>
        <w:rPr>
          <w:rFonts w:hint="eastAsia" w:ascii="仿宋" w:hAnsi="仿宋" w:eastAsia="仿宋" w:cs="仿宋"/>
          <w:b w:val="0"/>
          <w:bCs/>
          <w:color w:val="auto"/>
          <w:kern w:val="21"/>
          <w:szCs w:val="21"/>
          <w:highlight w:val="none"/>
          <w:lang w:bidi="zh-CN"/>
        </w:rPr>
        <w:t>《工作场所职业卫生管理规定》第五十三条　向用人单位提供可能产生职业病危害的设备或者材料，未按照规定提供中文说明书或者设置警示标识和中文警示说明的，责令限期改正，给予警告，并处五万元以上二十万元以下的罚款。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黑体" w:hAnsi="黑体" w:eastAsia="黑体" w:cs="黑体"/>
          <w:b w:val="0"/>
          <w:bCs/>
          <w:color w:val="auto"/>
          <w:kern w:val="21"/>
          <w:sz w:val="24"/>
          <w:highlight w:val="none"/>
          <w:lang w:bidi="zh-CN"/>
        </w:rPr>
        <w:t xml:space="preserve">第五十二条 </w:t>
      </w:r>
      <w:r>
        <w:rPr>
          <w:rFonts w:hint="eastAsia" w:ascii="仿宋" w:hAnsi="仿宋" w:eastAsia="仿宋" w:cs="仿宋"/>
          <w:b w:val="0"/>
          <w:bCs/>
          <w:color w:val="auto"/>
          <w:kern w:val="21"/>
          <w:sz w:val="24"/>
          <w:highlight w:val="none"/>
          <w:lang w:bidi="zh-CN"/>
        </w:rPr>
        <w:t>依据《工作场所职业卫生管理规定》第五十四条规定，用人单位未按照规定报告职业病、疑似职业病的处罚，执行本章第六条规定。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lang w:bidi="zh-CN"/>
        </w:rPr>
      </w:pPr>
      <w:r>
        <w:rPr>
          <w:rFonts w:hint="eastAsia" w:ascii="仿宋" w:hAnsi="仿宋" w:eastAsia="仿宋" w:cs="仿宋"/>
          <w:b/>
          <w:bCs/>
          <w:color w:val="auto"/>
          <w:kern w:val="21"/>
          <w:szCs w:val="21"/>
          <w:highlight w:val="none"/>
          <w:lang w:bidi="zh-CN"/>
        </w:rPr>
        <w:t>▲处罚条文：</w:t>
      </w:r>
      <w:r>
        <w:rPr>
          <w:rFonts w:hint="eastAsia" w:ascii="仿宋" w:hAnsi="仿宋" w:eastAsia="仿宋" w:cs="仿宋"/>
          <w:b w:val="0"/>
          <w:bCs/>
          <w:color w:val="auto"/>
          <w:kern w:val="21"/>
          <w:szCs w:val="21"/>
          <w:highlight w:val="none"/>
          <w:lang w:bidi="zh-CN"/>
        </w:rPr>
        <w:t>《工作场所职业卫生管理规定》第五十四条　用人单位未按照规定报告职业病、疑似职业病的，责令限期改正，给予警告，可以并处一万元以下的罚款；弄虚作假的，并处二万元以上五万元以下的罚款。</w:t>
      </w:r>
    </w:p>
    <w:p>
      <w:pPr>
        <w:keepNext w:val="0"/>
        <w:keepLines w:val="0"/>
        <w:pageBreakBefore w:val="0"/>
        <w:widowControl/>
        <w:kinsoku/>
        <w:wordWrap/>
        <w:overflowPunct/>
        <w:topLinePunct w:val="0"/>
        <w:autoSpaceDE/>
        <w:autoSpaceDN/>
        <w:bidi w:val="0"/>
        <w:spacing w:line="520" w:lineRule="exact"/>
        <w:ind w:firstLine="562" w:firstLineChars="200"/>
        <w:jc w:val="center"/>
        <w:textAlignment w:val="auto"/>
        <w:rPr>
          <w:rFonts w:ascii="仿宋" w:hAnsi="仿宋" w:eastAsia="仿宋" w:cs="仿宋"/>
          <w:b/>
          <w:bCs w:val="0"/>
          <w:color w:val="auto"/>
          <w:kern w:val="21"/>
          <w:sz w:val="28"/>
          <w:szCs w:val="28"/>
          <w:highlight w:val="none"/>
          <w:lang w:bidi="zh-CN"/>
        </w:rPr>
      </w:pPr>
      <w:r>
        <w:rPr>
          <w:rFonts w:hint="eastAsia" w:ascii="仿宋" w:hAnsi="仿宋" w:eastAsia="仿宋" w:cs="仿宋"/>
          <w:b/>
          <w:bCs w:val="0"/>
          <w:color w:val="auto"/>
          <w:kern w:val="21"/>
          <w:sz w:val="28"/>
          <w:szCs w:val="28"/>
          <w:highlight w:val="none"/>
          <w:lang w:bidi="zh-CN"/>
        </w:rPr>
        <w:t>第九节  职业卫生技术服务机构管理办法</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黑体" w:hAnsi="黑体" w:eastAsia="黑体" w:cs="黑体"/>
          <w:b w:val="0"/>
          <w:bCs/>
          <w:color w:val="auto"/>
          <w:kern w:val="21"/>
          <w:sz w:val="24"/>
          <w:highlight w:val="none"/>
          <w:lang w:bidi="zh-CN"/>
        </w:rPr>
        <w:t xml:space="preserve">第五十三条 </w:t>
      </w:r>
      <w:r>
        <w:rPr>
          <w:rFonts w:hint="eastAsia" w:ascii="仿宋" w:hAnsi="仿宋" w:eastAsia="仿宋" w:cs="仿宋"/>
          <w:b w:val="0"/>
          <w:bCs/>
          <w:color w:val="auto"/>
          <w:kern w:val="21"/>
          <w:sz w:val="24"/>
          <w:highlight w:val="none"/>
          <w:lang w:bidi="zh-CN"/>
        </w:rPr>
        <w:t>依据《职业卫生技术服务机构管理办法》第四十一条规定的处罚，执行本章第九条规定。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lang w:bidi="zh-CN"/>
        </w:rPr>
      </w:pPr>
      <w:r>
        <w:rPr>
          <w:rFonts w:hint="eastAsia" w:ascii="仿宋" w:hAnsi="仿宋" w:eastAsia="仿宋" w:cs="仿宋"/>
          <w:b/>
          <w:bCs/>
          <w:color w:val="auto"/>
          <w:kern w:val="21"/>
          <w:szCs w:val="21"/>
          <w:highlight w:val="none"/>
          <w:lang w:bidi="zh-CN"/>
        </w:rPr>
        <w:t>▲处罚条文：</w:t>
      </w:r>
      <w:r>
        <w:rPr>
          <w:rFonts w:hint="eastAsia" w:ascii="仿宋" w:hAnsi="仿宋" w:eastAsia="仿宋" w:cs="仿宋"/>
          <w:b w:val="0"/>
          <w:bCs/>
          <w:color w:val="auto"/>
          <w:kern w:val="21"/>
          <w:szCs w:val="21"/>
          <w:highlight w:val="none"/>
          <w:lang w:bidi="zh-CN"/>
        </w:rPr>
        <w:t>《职业卫生技术服务机构</w:t>
      </w:r>
      <w:r>
        <w:rPr>
          <w:rFonts w:hint="eastAsia" w:ascii="仿宋" w:hAnsi="仿宋" w:eastAsia="仿宋" w:cs="仿宋"/>
          <w:b w:val="0"/>
          <w:bCs/>
          <w:color w:val="auto"/>
          <w:kern w:val="21"/>
          <w:szCs w:val="21"/>
          <w:highlight w:val="none"/>
          <w:lang w:val="en-US" w:bidi="zh-CN"/>
        </w:rPr>
        <w:t>管理</w:t>
      </w:r>
      <w:r>
        <w:rPr>
          <w:rFonts w:hint="eastAsia" w:ascii="仿宋" w:hAnsi="仿宋" w:eastAsia="仿宋" w:cs="仿宋"/>
          <w:b w:val="0"/>
          <w:bCs/>
          <w:color w:val="auto"/>
          <w:kern w:val="21"/>
          <w:szCs w:val="21"/>
          <w:highlight w:val="none"/>
          <w:lang w:bidi="zh-CN"/>
        </w:rPr>
        <w:t>办法》第四十一条 未取得职业卫生技术服务资质认可擅自从事职业卫生检测、评价技术服务的，由县级以上地方卫生健康主管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黑体" w:hAnsi="黑体" w:eastAsia="黑体" w:cs="黑体"/>
          <w:b w:val="0"/>
          <w:bCs/>
          <w:color w:val="auto"/>
          <w:kern w:val="21"/>
          <w:sz w:val="24"/>
          <w:highlight w:val="none"/>
          <w:lang w:bidi="zh-CN"/>
        </w:rPr>
        <w:t xml:space="preserve">第五十四条 </w:t>
      </w:r>
      <w:r>
        <w:rPr>
          <w:rFonts w:hint="eastAsia" w:ascii="仿宋" w:hAnsi="仿宋" w:eastAsia="仿宋" w:cs="仿宋"/>
          <w:b w:val="0"/>
          <w:bCs/>
          <w:color w:val="auto"/>
          <w:kern w:val="21"/>
          <w:sz w:val="24"/>
          <w:highlight w:val="none"/>
          <w:lang w:bidi="zh-CN"/>
        </w:rPr>
        <w:t>依据《职业卫生技术服务机构管理办法》第四十二条规定的处罚，执行本章第十条规定。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lang w:bidi="zh-CN"/>
        </w:rPr>
      </w:pPr>
      <w:r>
        <w:rPr>
          <w:rFonts w:hint="eastAsia" w:ascii="仿宋" w:hAnsi="仿宋" w:eastAsia="仿宋" w:cs="仿宋"/>
          <w:b/>
          <w:bCs/>
          <w:color w:val="auto"/>
          <w:kern w:val="21"/>
          <w:szCs w:val="21"/>
          <w:highlight w:val="none"/>
          <w:lang w:bidi="zh-CN"/>
        </w:rPr>
        <w:t>▲处罚条文：</w:t>
      </w:r>
      <w:r>
        <w:rPr>
          <w:rFonts w:hint="eastAsia" w:ascii="仿宋" w:hAnsi="仿宋" w:eastAsia="仿宋" w:cs="仿宋"/>
          <w:b w:val="0"/>
          <w:bCs/>
          <w:color w:val="auto"/>
          <w:kern w:val="21"/>
          <w:szCs w:val="21"/>
          <w:highlight w:val="none"/>
          <w:lang w:bidi="zh-CN"/>
        </w:rPr>
        <w:t>《职业卫生技术服务机构</w:t>
      </w:r>
      <w:r>
        <w:rPr>
          <w:rFonts w:hint="eastAsia" w:ascii="仿宋" w:hAnsi="仿宋" w:eastAsia="仿宋" w:cs="仿宋"/>
          <w:b w:val="0"/>
          <w:bCs/>
          <w:color w:val="auto"/>
          <w:kern w:val="21"/>
          <w:szCs w:val="21"/>
          <w:highlight w:val="none"/>
          <w:lang w:val="en-US" w:bidi="zh-CN"/>
        </w:rPr>
        <w:t>管理</w:t>
      </w:r>
      <w:r>
        <w:rPr>
          <w:rFonts w:hint="eastAsia" w:ascii="仿宋" w:hAnsi="仿宋" w:eastAsia="仿宋" w:cs="仿宋"/>
          <w:b w:val="0"/>
          <w:bCs/>
          <w:color w:val="auto"/>
          <w:kern w:val="21"/>
          <w:szCs w:val="21"/>
          <w:highlight w:val="none"/>
          <w:lang w:bidi="zh-CN"/>
        </w:rPr>
        <w:t>办法》第四十二条 职业卫生技术服务机构有下列行为之一的，由县级以上地方卫生健康主管部门责令立即停止违法行为，给予警告，没收违法所得；违法所得五千元以上的，并处违法所得二倍以上五倍以下的罚款；没有违法所得或者违法所得不足五千元的，并处五千元以上二万元以下的罚款；情节严重的，由原资质认可机关取消其资质认可；对直接负责的主管人员和其他责任人员，依法给予降级、撤职或者开除的处分；构成犯罪的，依法追究刑事责任：（一）超出资质认可范围从事职业卫生技术服务的；（二）未按照《职业病防治法》的规定履行法定职责的；（三）出具虚假证明文件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Cs w:val="21"/>
          <w:highlight w:val="none"/>
          <w:lang w:bidi="zh-CN"/>
        </w:rPr>
      </w:pPr>
      <w:r>
        <w:rPr>
          <w:rFonts w:hint="eastAsia" w:ascii="黑体" w:hAnsi="黑体" w:eastAsia="黑体" w:cs="黑体"/>
          <w:b w:val="0"/>
          <w:bCs/>
          <w:color w:val="auto"/>
          <w:kern w:val="21"/>
          <w:sz w:val="24"/>
          <w:highlight w:val="none"/>
          <w:lang w:bidi="zh-CN"/>
        </w:rPr>
        <w:t xml:space="preserve">第五十五条 </w:t>
      </w:r>
      <w:r>
        <w:rPr>
          <w:rFonts w:hint="eastAsia" w:ascii="仿宋" w:hAnsi="仿宋" w:eastAsia="仿宋" w:cs="仿宋"/>
          <w:b w:val="0"/>
          <w:bCs/>
          <w:color w:val="auto"/>
          <w:kern w:val="21"/>
          <w:sz w:val="24"/>
          <w:highlight w:val="none"/>
          <w:lang w:bidi="zh-CN"/>
        </w:rPr>
        <w:t>依据《职业卫生技术服务机构管理办法》第四十三条规定行为的处罚，执行本章第五十六条至第五十七条规定。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lang w:bidi="zh-CN"/>
        </w:rPr>
      </w:pPr>
      <w:r>
        <w:rPr>
          <w:rFonts w:hint="eastAsia" w:ascii="仿宋" w:hAnsi="仿宋" w:eastAsia="仿宋" w:cs="仿宋"/>
          <w:b/>
          <w:bCs/>
          <w:color w:val="auto"/>
          <w:kern w:val="21"/>
          <w:szCs w:val="21"/>
          <w:highlight w:val="none"/>
          <w:lang w:bidi="zh-CN"/>
        </w:rPr>
        <w:t>▲处罚条文：</w:t>
      </w:r>
      <w:r>
        <w:rPr>
          <w:rFonts w:hint="eastAsia" w:ascii="仿宋" w:hAnsi="仿宋" w:eastAsia="仿宋" w:cs="仿宋"/>
          <w:b w:val="0"/>
          <w:bCs/>
          <w:color w:val="auto"/>
          <w:kern w:val="21"/>
          <w:szCs w:val="21"/>
          <w:highlight w:val="none"/>
          <w:lang w:bidi="zh-CN"/>
        </w:rPr>
        <w:t>《职业卫生技术服务机构</w:t>
      </w:r>
      <w:r>
        <w:rPr>
          <w:rFonts w:hint="eastAsia" w:ascii="仿宋" w:hAnsi="仿宋" w:eastAsia="仿宋" w:cs="仿宋"/>
          <w:b w:val="0"/>
          <w:bCs/>
          <w:color w:val="auto"/>
          <w:kern w:val="21"/>
          <w:szCs w:val="21"/>
          <w:highlight w:val="none"/>
          <w:lang w:val="en-US" w:bidi="zh-CN"/>
        </w:rPr>
        <w:t>管理</w:t>
      </w:r>
      <w:r>
        <w:rPr>
          <w:rFonts w:hint="eastAsia" w:ascii="仿宋" w:hAnsi="仿宋" w:eastAsia="仿宋" w:cs="仿宋"/>
          <w:b w:val="0"/>
          <w:bCs/>
          <w:color w:val="auto"/>
          <w:kern w:val="21"/>
          <w:szCs w:val="21"/>
          <w:highlight w:val="none"/>
          <w:lang w:bidi="zh-CN"/>
        </w:rPr>
        <w:t>办法》第四十三条 职业卫生技术服务机构有下列行为之一的，由县级以上地方卫生健康主管部门责令改正，给予警告，并处一万元以上三万元以下罚款；构成犯罪的，依法追究刑事责任：（一）涂改、倒卖、出租、出借职业卫生技术服务机构资质证书，或者以其他形式非法转让职业卫生技术服务机构资质证书的；（二）未按规定向技术服务所在地卫生健康主管部门报送职业卫生技术服务相关信息的；（三）未按规定在网上公开职业卫生技术报告相关信息的；（四）其他违反本办法规定的行为。</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仿宋" w:hAnsi="仿宋" w:eastAsia="仿宋" w:cs="仿宋"/>
          <w:b w:val="0"/>
          <w:bCs/>
          <w:color w:val="auto"/>
          <w:kern w:val="21"/>
          <w:sz w:val="24"/>
          <w:highlight w:val="none"/>
          <w:lang w:bidi="zh-CN"/>
        </w:rPr>
      </w:pPr>
      <w:r>
        <w:rPr>
          <w:rFonts w:hint="eastAsia" w:ascii="黑体" w:hAnsi="黑体" w:eastAsia="黑体" w:cs="黑体"/>
          <w:b w:val="0"/>
          <w:bCs/>
          <w:color w:val="auto"/>
          <w:kern w:val="21"/>
          <w:sz w:val="24"/>
          <w:highlight w:val="none"/>
          <w:lang w:bidi="zh-CN"/>
        </w:rPr>
        <w:t xml:space="preserve">第五十六条 </w:t>
      </w:r>
      <w:r>
        <w:rPr>
          <w:rFonts w:hint="eastAsia" w:ascii="仿宋" w:hAnsi="仿宋" w:eastAsia="仿宋" w:cs="仿宋"/>
          <w:b w:val="0"/>
          <w:bCs/>
          <w:color w:val="auto"/>
          <w:kern w:val="21"/>
          <w:sz w:val="24"/>
          <w:highlight w:val="none"/>
          <w:lang w:bidi="zh-CN"/>
        </w:rPr>
        <w:t>依据《职业卫生技术服务机构管理办法》第四十三条第一项规定，职业卫生技术服务机构涂改、倒卖、出租、出借职业卫生技术服务机构资质证书，或者以其他形式非法转让职业卫生技术服务机构资质证书的，责令改正，给予警告，并按下列规定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仿宋" w:hAnsi="仿宋" w:eastAsia="仿宋" w:cs="仿宋"/>
          <w:b w:val="0"/>
          <w:bCs/>
          <w:color w:val="auto"/>
          <w:kern w:val="21"/>
          <w:sz w:val="24"/>
          <w:highlight w:val="none"/>
          <w:lang w:bidi="zh-CN"/>
        </w:rPr>
      </w:pPr>
      <w:r>
        <w:rPr>
          <w:rFonts w:hint="eastAsia" w:ascii="仿宋" w:hAnsi="仿宋" w:eastAsia="仿宋" w:cs="仿宋"/>
          <w:b w:val="0"/>
          <w:bCs/>
          <w:color w:val="auto"/>
          <w:kern w:val="21"/>
          <w:sz w:val="24"/>
          <w:highlight w:val="none"/>
          <w:lang w:bidi="zh-CN"/>
        </w:rPr>
        <w:t>（一）违法所得不足五千元的，处以一万元以上一万五千元以下的罚款；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仿宋" w:hAnsi="仿宋" w:eastAsia="仿宋" w:cs="仿宋"/>
          <w:b w:val="0"/>
          <w:bCs/>
          <w:color w:val="auto"/>
          <w:kern w:val="21"/>
          <w:sz w:val="24"/>
          <w:highlight w:val="none"/>
          <w:lang w:bidi="zh-CN"/>
        </w:rPr>
      </w:pPr>
      <w:r>
        <w:rPr>
          <w:rFonts w:hint="eastAsia" w:ascii="仿宋" w:hAnsi="仿宋" w:eastAsia="仿宋" w:cs="仿宋"/>
          <w:b w:val="0"/>
          <w:bCs/>
          <w:color w:val="auto"/>
          <w:kern w:val="21"/>
          <w:sz w:val="24"/>
          <w:highlight w:val="none"/>
          <w:lang w:bidi="zh-CN"/>
        </w:rPr>
        <w:t>（二）违法所得在五千元以上一万元以下的，处以一万五千元以上二万元以下的罚款；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仿宋" w:hAnsi="仿宋" w:eastAsia="仿宋" w:cs="仿宋"/>
          <w:b w:val="0"/>
          <w:bCs/>
          <w:color w:val="auto"/>
          <w:kern w:val="21"/>
          <w:sz w:val="24"/>
          <w:highlight w:val="none"/>
          <w:lang w:bidi="zh-CN"/>
        </w:rPr>
        <w:t>（三）违法所得在一万元以上或因相同违法行为受过处罚的，处以二万元以上三万元以下的罚款。</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lang w:bidi="zh-CN"/>
        </w:rPr>
      </w:pPr>
      <w:r>
        <w:rPr>
          <w:rFonts w:hint="eastAsia" w:ascii="仿宋" w:hAnsi="仿宋" w:eastAsia="仿宋" w:cs="仿宋"/>
          <w:b/>
          <w:bCs/>
          <w:color w:val="auto"/>
          <w:kern w:val="21"/>
          <w:szCs w:val="21"/>
          <w:highlight w:val="none"/>
          <w:lang w:bidi="zh-CN"/>
        </w:rPr>
        <w:t>▲裁量因素：</w:t>
      </w:r>
      <w:r>
        <w:rPr>
          <w:rFonts w:hint="eastAsia" w:ascii="仿宋" w:hAnsi="仿宋" w:eastAsia="仿宋" w:cs="仿宋"/>
          <w:b w:val="0"/>
          <w:bCs/>
          <w:color w:val="auto"/>
          <w:kern w:val="21"/>
          <w:szCs w:val="21"/>
          <w:highlight w:val="none"/>
          <w:lang w:bidi="zh-CN"/>
        </w:rPr>
        <w:t>①违法所得；②情形。</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黑体" w:hAnsi="黑体" w:eastAsia="黑体" w:cs="黑体"/>
          <w:b w:val="0"/>
          <w:bCs/>
          <w:color w:val="auto"/>
          <w:kern w:val="21"/>
          <w:sz w:val="24"/>
          <w:highlight w:val="none"/>
          <w:lang w:bidi="zh-CN"/>
        </w:rPr>
        <w:t xml:space="preserve">第五十七条 </w:t>
      </w:r>
      <w:r>
        <w:rPr>
          <w:rFonts w:hint="eastAsia" w:ascii="仿宋" w:hAnsi="仿宋" w:eastAsia="仿宋" w:cs="仿宋"/>
          <w:b w:val="0"/>
          <w:bCs/>
          <w:color w:val="auto"/>
          <w:kern w:val="21"/>
          <w:sz w:val="24"/>
          <w:highlight w:val="none"/>
          <w:lang w:bidi="zh-CN"/>
        </w:rPr>
        <w:t>依据《职业卫生技术服务机构管理办法》第四十三条规定，职业卫生技术服务机构有未按规定向技术服务所在地卫生健康主管部门报送职业卫生技术服务相关信息，未按规定在网上公开职业卫生技术报告相关信息的或其他违反本办法规定的行为的，责令改正，给予警告，并按所涉及的技术服务项目数量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仿宋" w:hAnsi="仿宋" w:eastAsia="仿宋" w:cs="仿宋"/>
          <w:b w:val="0"/>
          <w:bCs/>
          <w:color w:val="auto"/>
          <w:kern w:val="21"/>
          <w:sz w:val="24"/>
          <w:highlight w:val="none"/>
          <w:lang w:bidi="zh-CN"/>
        </w:rPr>
        <w:t>（一）一至二个项目的，处以一万元以上一万五千元以下的罚款；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仿宋" w:hAnsi="仿宋" w:eastAsia="仿宋" w:cs="仿宋"/>
          <w:b w:val="0"/>
          <w:bCs/>
          <w:color w:val="auto"/>
          <w:kern w:val="21"/>
          <w:sz w:val="24"/>
          <w:highlight w:val="none"/>
          <w:lang w:bidi="zh-CN"/>
        </w:rPr>
        <w:t>（二）三至四个项目的，处以一万五千元以上二万元以下的罚款；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仿宋" w:hAnsi="仿宋" w:eastAsia="仿宋" w:cs="仿宋"/>
          <w:b w:val="0"/>
          <w:bCs/>
          <w:color w:val="auto"/>
          <w:kern w:val="21"/>
          <w:sz w:val="24"/>
          <w:highlight w:val="none"/>
          <w:lang w:bidi="zh-CN"/>
        </w:rPr>
        <w:t>（三）五个以上项目，或</w:t>
      </w:r>
      <w:r>
        <w:rPr>
          <w:rFonts w:hint="eastAsia" w:ascii="仿宋" w:hAnsi="仿宋" w:eastAsia="仿宋" w:cs="仿宋"/>
          <w:b w:val="0"/>
          <w:bCs/>
          <w:color w:val="auto"/>
          <w:kern w:val="21"/>
          <w:sz w:val="24"/>
          <w:highlight w:val="none"/>
          <w:lang w:val="en-US" w:bidi="zh-CN"/>
        </w:rPr>
        <w:t>者</w:t>
      </w:r>
      <w:r>
        <w:rPr>
          <w:rFonts w:hint="eastAsia" w:ascii="仿宋" w:hAnsi="仿宋" w:eastAsia="仿宋" w:cs="仿宋"/>
          <w:b w:val="0"/>
          <w:bCs/>
          <w:color w:val="auto"/>
          <w:kern w:val="21"/>
          <w:sz w:val="24"/>
          <w:highlight w:val="none"/>
          <w:lang w:bidi="zh-CN"/>
        </w:rPr>
        <w:t>经责令改正逾期未改的，处以二万元以上三万元以下的罚款。</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lang w:bidi="zh-CN"/>
        </w:rPr>
      </w:pPr>
      <w:r>
        <w:rPr>
          <w:rFonts w:hint="eastAsia" w:ascii="仿宋" w:hAnsi="仿宋" w:eastAsia="仿宋" w:cs="仿宋"/>
          <w:b/>
          <w:bCs/>
          <w:color w:val="auto"/>
          <w:kern w:val="21"/>
          <w:szCs w:val="21"/>
          <w:highlight w:val="none"/>
          <w:lang w:bidi="zh-CN"/>
        </w:rPr>
        <w:t>▲裁量因素：</w:t>
      </w:r>
      <w:r>
        <w:rPr>
          <w:rFonts w:hint="eastAsia" w:ascii="仿宋" w:hAnsi="仿宋" w:eastAsia="仿宋" w:cs="仿宋"/>
          <w:b w:val="0"/>
          <w:bCs/>
          <w:color w:val="auto"/>
          <w:kern w:val="21"/>
          <w:szCs w:val="21"/>
          <w:highlight w:val="none"/>
          <w:lang w:bidi="zh-CN"/>
        </w:rPr>
        <w:t>①情形；②项目数量。</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lang w:bidi="zh-CN"/>
        </w:rPr>
      </w:pPr>
      <w:r>
        <w:rPr>
          <w:rFonts w:hint="eastAsia" w:ascii="仿宋" w:hAnsi="仿宋" w:eastAsia="仿宋" w:cs="仿宋"/>
          <w:b/>
          <w:bCs/>
          <w:color w:val="auto"/>
          <w:kern w:val="21"/>
          <w:szCs w:val="21"/>
          <w:highlight w:val="none"/>
          <w:lang w:bidi="zh-CN"/>
        </w:rPr>
        <w:t>▲适用说明：</w:t>
      </w:r>
      <w:r>
        <w:rPr>
          <w:rFonts w:hint="eastAsia" w:ascii="仿宋" w:hAnsi="仿宋" w:eastAsia="仿宋" w:cs="仿宋"/>
          <w:b w:val="0"/>
          <w:bCs w:val="0"/>
          <w:color w:val="auto"/>
          <w:kern w:val="21"/>
          <w:szCs w:val="21"/>
          <w:highlight w:val="none"/>
          <w:lang w:bidi="zh-CN"/>
        </w:rPr>
        <w:t>“</w:t>
      </w:r>
      <w:r>
        <w:rPr>
          <w:rFonts w:hint="eastAsia" w:ascii="仿宋" w:hAnsi="仿宋" w:eastAsia="仿宋" w:cs="仿宋"/>
          <w:b w:val="0"/>
          <w:bCs/>
          <w:color w:val="auto"/>
          <w:kern w:val="21"/>
          <w:szCs w:val="21"/>
          <w:highlight w:val="none"/>
          <w:lang w:bidi="zh-CN"/>
        </w:rPr>
        <w:t>其他违反本办法的行为</w:t>
      </w:r>
      <w:r>
        <w:rPr>
          <w:rFonts w:hint="eastAsia" w:ascii="仿宋" w:hAnsi="仿宋" w:eastAsia="仿宋" w:cs="仿宋"/>
          <w:b w:val="0"/>
          <w:bCs w:val="0"/>
          <w:color w:val="auto"/>
          <w:kern w:val="21"/>
          <w:szCs w:val="21"/>
          <w:highlight w:val="none"/>
          <w:lang w:bidi="zh-CN"/>
        </w:rPr>
        <w:t>”</w:t>
      </w:r>
      <w:r>
        <w:rPr>
          <w:rFonts w:hint="eastAsia" w:ascii="仿宋" w:hAnsi="仿宋" w:eastAsia="仿宋" w:cs="仿宋"/>
          <w:b w:val="0"/>
          <w:bCs/>
          <w:color w:val="auto"/>
          <w:kern w:val="21"/>
          <w:szCs w:val="21"/>
          <w:highlight w:val="none"/>
          <w:lang w:bidi="zh-CN"/>
        </w:rPr>
        <w:t>主要涉及《职业卫生技术服务机构</w:t>
      </w:r>
      <w:r>
        <w:rPr>
          <w:rFonts w:hint="eastAsia" w:ascii="仿宋" w:hAnsi="仿宋" w:eastAsia="仿宋" w:cs="仿宋"/>
          <w:b w:val="0"/>
          <w:bCs/>
          <w:color w:val="auto"/>
          <w:kern w:val="21"/>
          <w:szCs w:val="21"/>
          <w:highlight w:val="none"/>
          <w:lang w:val="en-US" w:bidi="zh-CN"/>
        </w:rPr>
        <w:t>管理</w:t>
      </w:r>
      <w:r>
        <w:rPr>
          <w:rFonts w:hint="eastAsia" w:ascii="仿宋" w:hAnsi="仿宋" w:eastAsia="仿宋" w:cs="仿宋"/>
          <w:b w:val="0"/>
          <w:bCs/>
          <w:color w:val="auto"/>
          <w:kern w:val="21"/>
          <w:szCs w:val="21"/>
          <w:highlight w:val="none"/>
          <w:lang w:bidi="zh-CN"/>
        </w:rPr>
        <w:t>办法》以下条款相关内容：</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lang w:bidi="zh-CN"/>
        </w:rPr>
      </w:pPr>
      <w:r>
        <w:rPr>
          <w:rFonts w:hint="eastAsia" w:ascii="仿宋" w:hAnsi="仿宋" w:eastAsia="仿宋" w:cs="仿宋"/>
          <w:b w:val="0"/>
          <w:bCs/>
          <w:color w:val="auto"/>
          <w:kern w:val="21"/>
          <w:szCs w:val="21"/>
          <w:highlight w:val="none"/>
          <w:lang w:bidi="zh-CN"/>
        </w:rPr>
        <w:t>第二十五条 职业卫生技术服务机构应当依法独立开展职业卫生技术服务活动。因检测项目限制或者样品保存时限有特殊要求而无法自行检测的，可以委托具备相应检测能力的职业卫生技术服务机构进行样品测定。样品现场采集和检测结果分析及应用等工作不得委托其他机构实施。 </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lang w:bidi="zh-CN"/>
        </w:rPr>
      </w:pPr>
      <w:r>
        <w:rPr>
          <w:rFonts w:hint="eastAsia" w:ascii="仿宋" w:hAnsi="仿宋" w:eastAsia="仿宋" w:cs="仿宋"/>
          <w:b w:val="0"/>
          <w:bCs/>
          <w:color w:val="auto"/>
          <w:kern w:val="21"/>
          <w:szCs w:val="21"/>
          <w:highlight w:val="none"/>
          <w:lang w:bidi="zh-CN"/>
        </w:rPr>
        <w:t>第二十六条 职业卫生技术服务机构应当公开办事制度和程序，方便服务对象，并采取措施保证服务质量。</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黑体" w:hAnsi="黑体" w:eastAsia="黑体" w:cs="黑体"/>
          <w:b w:val="0"/>
          <w:bCs/>
          <w:color w:val="auto"/>
          <w:kern w:val="21"/>
          <w:sz w:val="24"/>
          <w:highlight w:val="none"/>
          <w:lang w:bidi="zh-CN"/>
        </w:rPr>
      </w:pPr>
      <w:r>
        <w:rPr>
          <w:rFonts w:hint="eastAsia" w:ascii="仿宋" w:hAnsi="仿宋" w:eastAsia="仿宋" w:cs="仿宋"/>
          <w:b w:val="0"/>
          <w:bCs/>
          <w:color w:val="auto"/>
          <w:kern w:val="21"/>
          <w:szCs w:val="21"/>
          <w:highlight w:val="none"/>
          <w:lang w:bidi="zh-CN"/>
        </w:rPr>
        <w:t>第三十一条 职业卫生技术服务机构应当建立职业卫生技术服务档案，并长期妥善保管。职业卫生技术服务档案包括职业卫生技术服务过程控制记录、现场勘查记录、相关原始记录、影像资料、技术报告及相关证明材料。职业卫生技术服务机构应当为专业技术人员提供必要的个体防护用品。</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黑体" w:hAnsi="黑体" w:eastAsia="黑体" w:cs="黑体"/>
          <w:b w:val="0"/>
          <w:bCs/>
          <w:color w:val="auto"/>
          <w:kern w:val="21"/>
          <w:sz w:val="24"/>
          <w:highlight w:val="none"/>
          <w:lang w:bidi="zh-CN"/>
        </w:rPr>
        <w:t xml:space="preserve">第五十八条 </w:t>
      </w:r>
      <w:r>
        <w:rPr>
          <w:rFonts w:hint="eastAsia" w:ascii="仿宋" w:hAnsi="仿宋" w:eastAsia="仿宋" w:cs="仿宋"/>
          <w:b w:val="0"/>
          <w:bCs/>
          <w:color w:val="auto"/>
          <w:kern w:val="21"/>
          <w:sz w:val="24"/>
          <w:highlight w:val="none"/>
          <w:lang w:bidi="zh-CN"/>
        </w:rPr>
        <w:t>依据《职业卫生技术服务机构管理办法》第四十四条规定，未按标准规范开展职业卫生技术服务，擅自更改、简化服务程序和相关内容，未按规定实施委托检测，转包职业卫生技术服务项目，未按规定以书面形式与用人单位明确技术服务内容、范围以及双方责任的，责令改正，按涉及的技术服务项目数目处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仿宋" w:hAnsi="仿宋" w:eastAsia="仿宋" w:cs="仿宋"/>
          <w:b w:val="0"/>
          <w:bCs/>
          <w:color w:val="auto"/>
          <w:kern w:val="21"/>
          <w:sz w:val="24"/>
          <w:highlight w:val="none"/>
          <w:lang w:bidi="zh-CN"/>
        </w:rPr>
      </w:pPr>
      <w:r>
        <w:rPr>
          <w:rFonts w:hint="eastAsia" w:ascii="仿宋" w:hAnsi="仿宋" w:eastAsia="仿宋" w:cs="仿宋"/>
          <w:b w:val="0"/>
          <w:bCs/>
          <w:color w:val="auto"/>
          <w:kern w:val="21"/>
          <w:sz w:val="24"/>
          <w:highlight w:val="none"/>
          <w:lang w:bidi="zh-CN"/>
        </w:rPr>
        <w:t>（一）一个项目的，给予警告；</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仿宋" w:hAnsi="仿宋" w:eastAsia="仿宋" w:cs="仿宋"/>
          <w:b w:val="0"/>
          <w:bCs/>
          <w:color w:val="auto"/>
          <w:kern w:val="21"/>
          <w:sz w:val="24"/>
          <w:highlight w:val="none"/>
          <w:lang w:bidi="zh-CN"/>
        </w:rPr>
        <w:t>（</w:t>
      </w:r>
      <w:r>
        <w:rPr>
          <w:rFonts w:hint="eastAsia" w:ascii="仿宋" w:hAnsi="仿宋" w:eastAsia="仿宋" w:cs="仿宋"/>
          <w:b w:val="0"/>
          <w:bCs/>
          <w:color w:val="auto"/>
          <w:kern w:val="21"/>
          <w:sz w:val="24"/>
          <w:highlight w:val="none"/>
          <w:lang w:val="en-US" w:bidi="zh-CN"/>
        </w:rPr>
        <w:t>二</w:t>
      </w:r>
      <w:r>
        <w:rPr>
          <w:rFonts w:hint="eastAsia" w:ascii="仿宋" w:hAnsi="仿宋" w:eastAsia="仿宋" w:cs="仿宋"/>
          <w:b w:val="0"/>
          <w:bCs/>
          <w:color w:val="auto"/>
          <w:kern w:val="21"/>
          <w:sz w:val="24"/>
          <w:highlight w:val="none"/>
          <w:lang w:bidi="zh-CN"/>
        </w:rPr>
        <w:t>）</w:t>
      </w:r>
      <w:r>
        <w:rPr>
          <w:rFonts w:hint="eastAsia" w:ascii="仿宋" w:hAnsi="仿宋" w:eastAsia="仿宋" w:cs="仿宋"/>
          <w:b w:val="0"/>
          <w:bCs/>
          <w:color w:val="auto"/>
          <w:kern w:val="21"/>
          <w:sz w:val="24"/>
          <w:highlight w:val="none"/>
          <w:lang w:val="en-US" w:bidi="zh-CN"/>
        </w:rPr>
        <w:t>二个至</w:t>
      </w:r>
      <w:r>
        <w:rPr>
          <w:rFonts w:hint="eastAsia" w:ascii="仿宋" w:hAnsi="仿宋" w:eastAsia="仿宋" w:cs="仿宋"/>
          <w:b w:val="0"/>
          <w:bCs/>
          <w:color w:val="auto"/>
          <w:kern w:val="21"/>
          <w:sz w:val="24"/>
          <w:highlight w:val="none"/>
          <w:lang w:bidi="zh-CN"/>
        </w:rPr>
        <w:t>五个项目的，给予警告，并处以五千元以下的罚款；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仿宋" w:hAnsi="仿宋" w:eastAsia="仿宋" w:cs="仿宋"/>
          <w:b w:val="0"/>
          <w:bCs/>
          <w:color w:val="auto"/>
          <w:kern w:val="21"/>
          <w:sz w:val="24"/>
          <w:highlight w:val="none"/>
          <w:lang w:bidi="zh-CN"/>
        </w:rPr>
        <w:t>（三）六</w:t>
      </w:r>
      <w:r>
        <w:rPr>
          <w:rFonts w:hint="eastAsia" w:ascii="仿宋" w:hAnsi="仿宋" w:eastAsia="仿宋" w:cs="仿宋"/>
          <w:b w:val="0"/>
          <w:bCs/>
          <w:color w:val="auto"/>
          <w:kern w:val="21"/>
          <w:sz w:val="24"/>
          <w:highlight w:val="none"/>
          <w:lang w:val="en-US" w:bidi="zh-CN"/>
        </w:rPr>
        <w:t>个</w:t>
      </w:r>
      <w:r>
        <w:rPr>
          <w:rFonts w:hint="eastAsia" w:ascii="仿宋" w:hAnsi="仿宋" w:eastAsia="仿宋" w:cs="仿宋"/>
          <w:b w:val="0"/>
          <w:bCs/>
          <w:color w:val="auto"/>
          <w:kern w:val="21"/>
          <w:sz w:val="24"/>
          <w:highlight w:val="none"/>
          <w:lang w:bidi="zh-CN"/>
        </w:rPr>
        <w:t>至九个项目的，给予警告，并处以五千元以上一万元以下的罚款；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仿宋" w:hAnsi="仿宋" w:eastAsia="仿宋" w:cs="仿宋"/>
          <w:b w:val="0"/>
          <w:bCs/>
          <w:color w:val="auto"/>
          <w:kern w:val="21"/>
          <w:sz w:val="24"/>
          <w:highlight w:val="none"/>
          <w:lang w:bidi="zh-CN"/>
        </w:rPr>
      </w:pPr>
      <w:r>
        <w:rPr>
          <w:rFonts w:hint="eastAsia" w:ascii="仿宋" w:hAnsi="仿宋" w:eastAsia="仿宋" w:cs="仿宋"/>
          <w:b w:val="0"/>
          <w:bCs/>
          <w:color w:val="auto"/>
          <w:kern w:val="21"/>
          <w:sz w:val="24"/>
          <w:highlight w:val="none"/>
          <w:lang w:bidi="zh-CN"/>
        </w:rPr>
        <w:t>（</w:t>
      </w:r>
      <w:r>
        <w:rPr>
          <w:rFonts w:hint="eastAsia" w:ascii="仿宋" w:hAnsi="仿宋" w:eastAsia="仿宋" w:cs="仿宋"/>
          <w:b w:val="0"/>
          <w:bCs/>
          <w:color w:val="auto"/>
          <w:kern w:val="21"/>
          <w:sz w:val="24"/>
          <w:highlight w:val="none"/>
          <w:lang w:val="en-US" w:bidi="zh-CN"/>
        </w:rPr>
        <w:t>四</w:t>
      </w:r>
      <w:r>
        <w:rPr>
          <w:rFonts w:hint="eastAsia" w:ascii="仿宋" w:hAnsi="仿宋" w:eastAsia="仿宋" w:cs="仿宋"/>
          <w:b w:val="0"/>
          <w:bCs/>
          <w:color w:val="auto"/>
          <w:kern w:val="21"/>
          <w:sz w:val="24"/>
          <w:highlight w:val="none"/>
          <w:lang w:bidi="zh-CN"/>
        </w:rPr>
        <w:t>）十个以上项目的，给予警告，并处以一万元以上三万元以下的罚款。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仿宋" w:hAnsi="仿宋" w:eastAsia="仿宋" w:cs="仿宋"/>
          <w:b w:val="0"/>
          <w:bCs/>
          <w:color w:val="auto"/>
          <w:kern w:val="21"/>
          <w:sz w:val="24"/>
          <w:highlight w:val="none"/>
          <w:lang w:bidi="zh-CN"/>
        </w:rPr>
      </w:pPr>
      <w:r>
        <w:rPr>
          <w:rFonts w:hint="eastAsia" w:ascii="仿宋" w:hAnsi="仿宋" w:eastAsia="仿宋" w:cs="仿宋"/>
          <w:b w:val="0"/>
          <w:bCs/>
          <w:color w:val="auto"/>
          <w:kern w:val="21"/>
          <w:sz w:val="24"/>
          <w:highlight w:val="none"/>
          <w:lang w:bidi="zh-CN"/>
        </w:rPr>
        <w:t>有上述情形之一，经处罚仍不改正的，提高一到二个阶次罚款。</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lang w:bidi="zh-CN"/>
        </w:rPr>
      </w:pPr>
      <w:r>
        <w:rPr>
          <w:rFonts w:hint="eastAsia" w:ascii="仿宋" w:hAnsi="仿宋" w:eastAsia="仿宋" w:cs="仿宋"/>
          <w:b/>
          <w:bCs/>
          <w:color w:val="auto"/>
          <w:kern w:val="21"/>
          <w:szCs w:val="21"/>
          <w:highlight w:val="none"/>
          <w:lang w:bidi="zh-CN"/>
        </w:rPr>
        <w:t>▲裁量因素：</w:t>
      </w:r>
      <w:r>
        <w:rPr>
          <w:rFonts w:hint="eastAsia" w:ascii="仿宋" w:hAnsi="仿宋" w:eastAsia="仿宋" w:cs="仿宋"/>
          <w:b w:val="0"/>
          <w:bCs/>
          <w:color w:val="auto"/>
          <w:kern w:val="21"/>
          <w:szCs w:val="21"/>
          <w:highlight w:val="none"/>
          <w:lang w:bidi="zh-CN"/>
        </w:rPr>
        <w:t>①情形；②项目数量。</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lang w:bidi="zh-CN"/>
        </w:rPr>
      </w:pPr>
      <w:r>
        <w:rPr>
          <w:rFonts w:hint="eastAsia" w:ascii="仿宋" w:hAnsi="仿宋" w:eastAsia="仿宋" w:cs="仿宋"/>
          <w:b/>
          <w:bCs/>
          <w:color w:val="auto"/>
          <w:kern w:val="21"/>
          <w:szCs w:val="21"/>
          <w:highlight w:val="none"/>
          <w:lang w:bidi="zh-CN"/>
        </w:rPr>
        <w:t>▲处罚条文：</w:t>
      </w:r>
      <w:r>
        <w:rPr>
          <w:rFonts w:hint="eastAsia" w:ascii="仿宋" w:hAnsi="仿宋" w:eastAsia="仿宋" w:cs="仿宋"/>
          <w:b w:val="0"/>
          <w:bCs/>
          <w:color w:val="auto"/>
          <w:kern w:val="21"/>
          <w:szCs w:val="21"/>
          <w:highlight w:val="none"/>
          <w:lang w:bidi="zh-CN"/>
        </w:rPr>
        <w:t>《职业卫生技术服务机构</w:t>
      </w:r>
      <w:r>
        <w:rPr>
          <w:rFonts w:hint="eastAsia" w:ascii="仿宋" w:hAnsi="仿宋" w:eastAsia="仿宋" w:cs="仿宋"/>
          <w:b w:val="0"/>
          <w:bCs/>
          <w:color w:val="auto"/>
          <w:kern w:val="21"/>
          <w:szCs w:val="21"/>
          <w:highlight w:val="none"/>
          <w:lang w:val="en-US" w:bidi="zh-CN"/>
        </w:rPr>
        <w:t>管理</w:t>
      </w:r>
      <w:r>
        <w:rPr>
          <w:rFonts w:hint="eastAsia" w:ascii="仿宋" w:hAnsi="仿宋" w:eastAsia="仿宋" w:cs="仿宋"/>
          <w:b w:val="0"/>
          <w:bCs/>
          <w:color w:val="auto"/>
          <w:kern w:val="21"/>
          <w:szCs w:val="21"/>
          <w:highlight w:val="none"/>
          <w:lang w:bidi="zh-CN"/>
        </w:rPr>
        <w:t>办法》第四十四条  职业卫生技术服务机构有下列情形之一的，由县级以上地方卫生健康主管部门责令改正，给予警告，可以并处三万元以下罚款：（一）未按标准规范开展职业卫生技术服务，或者擅自更改、简化服务程序和相关内容；（二）未按规定实施委托检测的；（三）转包职业卫生技术服务项目的；（四）未按规定以书面形式与用人单位明确技术服务内容、范围以及双方责任的；（五）使用非本机构专业技术人员从事职业卫生技术服务活动的；（六）安排未达到技术评审考核评估要求的专业技术人员参与职业卫生技术服务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黑体" w:hAnsi="黑体" w:eastAsia="黑体" w:cs="黑体"/>
          <w:b w:val="0"/>
          <w:bCs/>
          <w:color w:val="auto"/>
          <w:kern w:val="21"/>
          <w:sz w:val="24"/>
          <w:highlight w:val="none"/>
          <w:lang w:bidi="zh-CN"/>
        </w:rPr>
        <w:t xml:space="preserve">第五十九条 </w:t>
      </w:r>
      <w:r>
        <w:rPr>
          <w:rFonts w:hint="eastAsia" w:ascii="仿宋" w:hAnsi="仿宋" w:eastAsia="仿宋" w:cs="仿宋"/>
          <w:b w:val="0"/>
          <w:bCs/>
          <w:color w:val="auto"/>
          <w:kern w:val="21"/>
          <w:sz w:val="24"/>
          <w:highlight w:val="none"/>
          <w:lang w:bidi="zh-CN"/>
        </w:rPr>
        <w:t>依据《职业卫生技术服务机构管理办法》第四十四条规定，职业卫生技术服务机构有使用非本机构专业技术人员从事职业卫生技术服务活动，安排未达到技术评审考核评估要求的专业技术人员参与职业卫生技术服务的，责令改正，给予警告，并按所涉及的专业技术人员数量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仿宋" w:hAnsi="仿宋" w:eastAsia="仿宋" w:cs="仿宋"/>
          <w:b w:val="0"/>
          <w:bCs/>
          <w:color w:val="auto"/>
          <w:kern w:val="21"/>
          <w:sz w:val="24"/>
          <w:highlight w:val="none"/>
          <w:lang w:bidi="zh-CN"/>
        </w:rPr>
        <w:t>（一）一至二名的，处以五千元以下的罚款；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仿宋" w:hAnsi="仿宋" w:eastAsia="仿宋" w:cs="仿宋"/>
          <w:b w:val="0"/>
          <w:bCs/>
          <w:color w:val="auto"/>
          <w:kern w:val="21"/>
          <w:sz w:val="24"/>
          <w:highlight w:val="none"/>
          <w:lang w:bidi="zh-CN"/>
        </w:rPr>
        <w:t>（二）三至四名的，处以五千元以上一万元以下的罚款；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黑体" w:hAnsi="黑体" w:eastAsia="黑体" w:cs="黑体"/>
          <w:b w:val="0"/>
          <w:bCs/>
          <w:color w:val="auto"/>
          <w:kern w:val="21"/>
          <w:sz w:val="24"/>
          <w:highlight w:val="none"/>
          <w:lang w:bidi="zh-CN"/>
        </w:rPr>
      </w:pPr>
      <w:r>
        <w:rPr>
          <w:rFonts w:hint="eastAsia" w:ascii="仿宋" w:hAnsi="仿宋" w:eastAsia="仿宋" w:cs="仿宋"/>
          <w:b w:val="0"/>
          <w:bCs/>
          <w:color w:val="auto"/>
          <w:kern w:val="21"/>
          <w:sz w:val="24"/>
          <w:highlight w:val="none"/>
          <w:lang w:bidi="zh-CN"/>
        </w:rPr>
        <w:t>（三）五名以上的，处以一万元以上三万元以下的罚款。</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lang w:bidi="zh-CN"/>
        </w:rPr>
      </w:pPr>
      <w:r>
        <w:rPr>
          <w:rFonts w:hint="eastAsia" w:ascii="仿宋" w:hAnsi="仿宋" w:eastAsia="仿宋" w:cs="仿宋"/>
          <w:b/>
          <w:bCs/>
          <w:color w:val="auto"/>
          <w:kern w:val="21"/>
          <w:szCs w:val="21"/>
          <w:highlight w:val="none"/>
          <w:lang w:bidi="zh-CN"/>
        </w:rPr>
        <w:t>▲裁量因素：</w:t>
      </w:r>
      <w:r>
        <w:rPr>
          <w:rFonts w:hint="eastAsia" w:ascii="仿宋" w:hAnsi="仿宋" w:eastAsia="仿宋" w:cs="仿宋"/>
          <w:b w:val="0"/>
          <w:bCs/>
          <w:color w:val="auto"/>
          <w:kern w:val="21"/>
          <w:szCs w:val="21"/>
          <w:highlight w:val="none"/>
          <w:lang w:bidi="zh-CN"/>
        </w:rPr>
        <w:t>①涉及人数。</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黑体" w:hAnsi="黑体" w:eastAsia="黑体" w:cs="黑体"/>
          <w:b w:val="0"/>
          <w:bCs/>
          <w:color w:val="auto"/>
          <w:kern w:val="21"/>
          <w:sz w:val="24"/>
          <w:highlight w:val="none"/>
          <w:lang w:bidi="zh-CN"/>
        </w:rPr>
        <w:t xml:space="preserve">第六十条 </w:t>
      </w:r>
      <w:r>
        <w:rPr>
          <w:rFonts w:hint="eastAsia" w:ascii="仿宋" w:hAnsi="仿宋" w:eastAsia="仿宋" w:cs="仿宋"/>
          <w:b w:val="0"/>
          <w:bCs/>
          <w:color w:val="auto"/>
          <w:kern w:val="21"/>
          <w:sz w:val="24"/>
          <w:highlight w:val="none"/>
          <w:lang w:bidi="zh-CN"/>
        </w:rPr>
        <w:t>依据《职业卫生技术服务机构管理办法》第四十五条规定，职业卫生技术服务机构有在职业卫生技术报告或者有关原始记录上代替他人签字，未参与相应职业卫生技术服务事项而在技术报告或者有关原始记录上签字，其他违反本办法规定的行为的，责令改正，给予警告，并按违法行为所涉及技术服务人员的人次数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仿宋" w:hAnsi="仿宋" w:eastAsia="仿宋" w:cs="仿宋"/>
          <w:b w:val="0"/>
          <w:bCs/>
          <w:color w:val="auto"/>
          <w:kern w:val="21"/>
          <w:sz w:val="24"/>
          <w:highlight w:val="none"/>
          <w:lang w:bidi="zh-CN"/>
        </w:rPr>
        <w:t>（一）一人次的，处以三千元以下的罚款；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仿宋" w:hAnsi="仿宋" w:eastAsia="仿宋" w:cs="仿宋"/>
          <w:b w:val="0"/>
          <w:bCs/>
          <w:color w:val="auto"/>
          <w:kern w:val="21"/>
          <w:sz w:val="24"/>
          <w:highlight w:val="none"/>
          <w:lang w:bidi="zh-CN"/>
        </w:rPr>
        <w:t>（二）二至五人次的，处以三千元以上五千元以下的罚款；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highlight w:val="none"/>
          <w:lang w:bidi="zh-CN"/>
        </w:rPr>
      </w:pPr>
      <w:r>
        <w:rPr>
          <w:rFonts w:hint="eastAsia" w:ascii="仿宋" w:hAnsi="仿宋" w:eastAsia="仿宋" w:cs="仿宋"/>
          <w:b w:val="0"/>
          <w:bCs/>
          <w:color w:val="auto"/>
          <w:kern w:val="21"/>
          <w:sz w:val="24"/>
          <w:highlight w:val="none"/>
          <w:lang w:bidi="zh-CN"/>
        </w:rPr>
        <w:t>（三）六人次以上，处以五千元以上一万元以下的罚款。</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lang w:bidi="zh-CN"/>
        </w:rPr>
      </w:pPr>
      <w:r>
        <w:rPr>
          <w:rFonts w:hint="eastAsia" w:ascii="仿宋" w:hAnsi="仿宋" w:eastAsia="仿宋" w:cs="仿宋"/>
          <w:b/>
          <w:bCs/>
          <w:color w:val="auto"/>
          <w:kern w:val="21"/>
          <w:szCs w:val="21"/>
          <w:highlight w:val="none"/>
          <w:lang w:bidi="zh-CN"/>
        </w:rPr>
        <w:t>▲裁量因素：</w:t>
      </w:r>
      <w:r>
        <w:rPr>
          <w:rFonts w:hint="eastAsia" w:ascii="仿宋" w:hAnsi="仿宋" w:eastAsia="仿宋" w:cs="仿宋"/>
          <w:b w:val="0"/>
          <w:bCs/>
          <w:color w:val="auto"/>
          <w:kern w:val="21"/>
          <w:szCs w:val="21"/>
          <w:highlight w:val="none"/>
          <w:lang w:bidi="zh-CN"/>
        </w:rPr>
        <w:t>①情形；②人次数。</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lang w:bidi="zh-CN"/>
        </w:rPr>
      </w:pPr>
      <w:r>
        <w:rPr>
          <w:rFonts w:hint="eastAsia" w:ascii="仿宋" w:hAnsi="仿宋" w:eastAsia="仿宋" w:cs="仿宋"/>
          <w:b/>
          <w:bCs/>
          <w:color w:val="auto"/>
          <w:kern w:val="21"/>
          <w:szCs w:val="21"/>
          <w:highlight w:val="none"/>
          <w:lang w:bidi="zh-CN"/>
        </w:rPr>
        <w:t>▲处罚条文：</w:t>
      </w:r>
      <w:r>
        <w:rPr>
          <w:rFonts w:hint="eastAsia" w:ascii="仿宋" w:hAnsi="仿宋" w:eastAsia="仿宋" w:cs="仿宋"/>
          <w:b w:val="0"/>
          <w:bCs/>
          <w:color w:val="auto"/>
          <w:kern w:val="21"/>
          <w:szCs w:val="21"/>
          <w:highlight w:val="none"/>
          <w:lang w:bidi="zh-CN"/>
        </w:rPr>
        <w:t>《职业卫生技术服务机构管理办法》第四十五条 职业卫生技术服务机构专业技术人员有下列情形之一的，由县级以上地方卫生健康主管部门责令改正，给予警告，并处一万元以下罚款：（一）在职业卫生技术报告或者有关原始记录上代替他人签字的；（二）未参与相应职业卫生技术服务事项而在技术报告或者有关原始记录上签字的；（三）其他违反本办法规定的行为。</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lang w:bidi="zh-CN"/>
        </w:rPr>
      </w:pPr>
      <w:r>
        <w:rPr>
          <w:rFonts w:hint="eastAsia" w:ascii="仿宋" w:hAnsi="仿宋" w:eastAsia="仿宋" w:cs="仿宋"/>
          <w:b/>
          <w:bCs/>
          <w:color w:val="auto"/>
          <w:kern w:val="21"/>
          <w:szCs w:val="21"/>
          <w:highlight w:val="none"/>
          <w:lang w:bidi="zh-CN"/>
        </w:rPr>
        <w:t>▲适用说明：</w:t>
      </w:r>
      <w:r>
        <w:rPr>
          <w:rFonts w:hint="eastAsia" w:ascii="仿宋" w:hAnsi="仿宋" w:eastAsia="仿宋" w:cs="仿宋"/>
          <w:b w:val="0"/>
          <w:bCs w:val="0"/>
          <w:color w:val="auto"/>
          <w:kern w:val="21"/>
          <w:szCs w:val="21"/>
          <w:highlight w:val="none"/>
          <w:lang w:bidi="zh-CN"/>
        </w:rPr>
        <w:t>“</w:t>
      </w:r>
      <w:r>
        <w:rPr>
          <w:rFonts w:hint="eastAsia" w:ascii="仿宋" w:hAnsi="仿宋" w:eastAsia="仿宋" w:cs="仿宋"/>
          <w:b w:val="0"/>
          <w:bCs/>
          <w:color w:val="auto"/>
          <w:kern w:val="21"/>
          <w:szCs w:val="21"/>
          <w:highlight w:val="none"/>
          <w:lang w:bidi="zh-CN"/>
        </w:rPr>
        <w:t>其他违反本办法行为的规定</w:t>
      </w:r>
      <w:r>
        <w:rPr>
          <w:rFonts w:hint="eastAsia" w:ascii="仿宋" w:hAnsi="仿宋" w:eastAsia="仿宋" w:cs="仿宋"/>
          <w:b w:val="0"/>
          <w:bCs w:val="0"/>
          <w:color w:val="auto"/>
          <w:kern w:val="21"/>
          <w:szCs w:val="21"/>
          <w:highlight w:val="none"/>
          <w:lang w:bidi="zh-CN"/>
        </w:rPr>
        <w:t>”</w:t>
      </w:r>
      <w:r>
        <w:rPr>
          <w:rFonts w:hint="eastAsia" w:ascii="仿宋" w:hAnsi="仿宋" w:eastAsia="仿宋" w:cs="仿宋"/>
          <w:b w:val="0"/>
          <w:bCs/>
          <w:color w:val="auto"/>
          <w:kern w:val="21"/>
          <w:szCs w:val="21"/>
          <w:highlight w:val="none"/>
          <w:lang w:bidi="zh-CN"/>
        </w:rPr>
        <w:t>主要涉及下列条款相关内容：</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lang w:bidi="zh-CN"/>
        </w:rPr>
      </w:pPr>
      <w:r>
        <w:rPr>
          <w:rFonts w:hint="eastAsia" w:ascii="仿宋" w:hAnsi="仿宋" w:eastAsia="仿宋" w:cs="仿宋"/>
          <w:b w:val="0"/>
          <w:bCs/>
          <w:color w:val="auto"/>
          <w:kern w:val="21"/>
          <w:szCs w:val="21"/>
          <w:highlight w:val="none"/>
          <w:lang w:bidi="zh-CN"/>
        </w:rPr>
        <w:t>《职业卫生技术服务机构管理办法》第二十三条 职业卫生技术服务机构应当建立、健全职业卫生技术服务责任制。主要负责人对本机构的职业卫生技术服务工作全面负责。专职技术负责人和质量控制负责人应当按照法律、法规和标准规范的规定，加强职业卫生技术服务的全过程管理。报告审核人、授权签字人、技术服务项目负责人及参与人员按照职责分工参与技术服务，在技术报告及原始记录上签字，并承担相应责任。未达到技术评审考核评估要求的专业技术人员，职业卫生技术服务机构不得安排其参与职业卫生技术服务。职业卫生技术服务机构应当组织专业技术人员每年接受不少于八学时的继续教育培训。</w:t>
      </w:r>
    </w:p>
    <w:p>
      <w:pPr>
        <w:keepNext w:val="0"/>
        <w:keepLines w:val="0"/>
        <w:pageBreakBefore w:val="0"/>
        <w:widowControl/>
        <w:kinsoku/>
        <w:wordWrap/>
        <w:overflowPunct/>
        <w:topLinePunct w:val="0"/>
        <w:autoSpaceDE/>
        <w:autoSpaceDN/>
        <w:bidi w:val="0"/>
        <w:spacing w:line="520" w:lineRule="exact"/>
        <w:jc w:val="center"/>
        <w:textAlignment w:val="auto"/>
        <w:rPr>
          <w:rFonts w:hint="eastAsia" w:ascii="黑体" w:hAnsi="黑体" w:eastAsia="黑体"/>
          <w:b w:val="0"/>
          <w:bCs/>
          <w:color w:val="auto"/>
          <w:kern w:val="21"/>
          <w:sz w:val="28"/>
          <w:szCs w:val="28"/>
          <w:highlight w:val="none"/>
        </w:rPr>
      </w:pPr>
    </w:p>
    <w:p>
      <w:pPr>
        <w:keepNext w:val="0"/>
        <w:keepLines w:val="0"/>
        <w:pageBreakBefore w:val="0"/>
        <w:widowControl/>
        <w:kinsoku/>
        <w:wordWrap/>
        <w:overflowPunct/>
        <w:topLinePunct w:val="0"/>
        <w:autoSpaceDE/>
        <w:autoSpaceDN/>
        <w:bidi w:val="0"/>
        <w:spacing w:line="520" w:lineRule="exact"/>
        <w:jc w:val="center"/>
        <w:textAlignment w:val="auto"/>
        <w:rPr>
          <w:rFonts w:ascii="黑体" w:hAnsi="黑体" w:eastAsia="黑体"/>
          <w:b w:val="0"/>
          <w:bCs/>
          <w:color w:val="auto"/>
          <w:kern w:val="21"/>
          <w:sz w:val="28"/>
          <w:szCs w:val="28"/>
          <w:highlight w:val="none"/>
        </w:rPr>
      </w:pPr>
      <w:r>
        <w:rPr>
          <w:rFonts w:hint="eastAsia" w:ascii="黑体" w:hAnsi="黑体" w:eastAsia="黑体"/>
          <w:b w:val="0"/>
          <w:bCs/>
          <w:color w:val="auto"/>
          <w:kern w:val="21"/>
          <w:sz w:val="28"/>
          <w:szCs w:val="28"/>
          <w:highlight w:val="none"/>
        </w:rPr>
        <w:t>第九章</w:t>
      </w:r>
      <w:r>
        <w:rPr>
          <w:rFonts w:hint="eastAsia" w:ascii="黑体" w:hAnsi="黑体" w:eastAsia="黑体"/>
          <w:b w:val="0"/>
          <w:bCs/>
          <w:color w:val="auto"/>
          <w:kern w:val="21"/>
          <w:sz w:val="28"/>
          <w:szCs w:val="28"/>
          <w:highlight w:val="none"/>
          <w:lang w:val="en-US" w:eastAsia="zh-CN"/>
        </w:rPr>
        <w:t xml:space="preserve">  </w:t>
      </w:r>
      <w:r>
        <w:rPr>
          <w:rFonts w:hint="eastAsia" w:ascii="黑体" w:hAnsi="黑体" w:eastAsia="黑体"/>
          <w:b w:val="0"/>
          <w:bCs/>
          <w:color w:val="auto"/>
          <w:kern w:val="21"/>
          <w:sz w:val="28"/>
          <w:szCs w:val="28"/>
          <w:highlight w:val="none"/>
        </w:rPr>
        <w:t>公共场所卫生管理条例及其实施细则处罚裁量</w:t>
      </w:r>
      <w:r>
        <w:rPr>
          <w:rFonts w:hint="eastAsia" w:ascii="黑体" w:hAnsi="黑体" w:eastAsia="黑体"/>
          <w:b w:val="0"/>
          <w:bCs/>
          <w:color w:val="auto"/>
          <w:kern w:val="21"/>
          <w:sz w:val="28"/>
          <w:szCs w:val="28"/>
          <w:highlight w:val="none"/>
          <w:lang w:val="en-US" w:eastAsia="zh-CN"/>
        </w:rPr>
        <w:t>权</w:t>
      </w:r>
      <w:r>
        <w:rPr>
          <w:rFonts w:hint="eastAsia" w:ascii="黑体" w:hAnsi="黑体" w:eastAsia="黑体"/>
          <w:b w:val="0"/>
          <w:bCs/>
          <w:color w:val="auto"/>
          <w:kern w:val="21"/>
          <w:sz w:val="28"/>
          <w:szCs w:val="28"/>
          <w:highlight w:val="none"/>
        </w:rPr>
        <w:t>基准</w:t>
      </w:r>
    </w:p>
    <w:p>
      <w:pPr>
        <w:keepNext w:val="0"/>
        <w:keepLines w:val="0"/>
        <w:pageBreakBefore w:val="0"/>
        <w:widowControl/>
        <w:kinsoku/>
        <w:wordWrap/>
        <w:overflowPunct/>
        <w:topLinePunct w:val="0"/>
        <w:autoSpaceDE/>
        <w:autoSpaceDN/>
        <w:bidi w:val="0"/>
        <w:spacing w:line="520" w:lineRule="exact"/>
        <w:textAlignment w:val="auto"/>
        <w:rPr>
          <w:rFonts w:ascii="黑体" w:hAnsi="黑体" w:eastAsia="黑体"/>
          <w:b w:val="0"/>
          <w:bCs/>
          <w:color w:val="auto"/>
          <w:kern w:val="21"/>
          <w:sz w:val="28"/>
          <w:szCs w:val="28"/>
          <w:highlight w:val="none"/>
          <w:bdr w:val="single" w:color="auto" w:sz="4" w:space="0"/>
        </w:rPr>
      </w:pP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rPr>
        <w:t xml:space="preserve"> 第一条 </w:t>
      </w:r>
      <w:r>
        <w:rPr>
          <w:rFonts w:hint="eastAsia" w:ascii="仿宋" w:hAnsi="仿宋" w:eastAsia="仿宋" w:cs="仿宋"/>
          <w:b w:val="0"/>
          <w:bCs/>
          <w:color w:val="auto"/>
          <w:kern w:val="21"/>
          <w:sz w:val="24"/>
          <w:szCs w:val="32"/>
          <w:highlight w:val="none"/>
        </w:rPr>
        <w:t>依据《公共场所卫生管理条例》第十四条第一款、《公共场所卫生管理条例实施细则》第三十五条规定，公共场所未取得卫生许可证擅自营业的，责令限期改正，给予警告，并按照下列规定罚款：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（一）有下列情形之一的，处以五百元以上一千元以下的罚款：   </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1.经营面积五十平方米以下的公共场所，未取得卫生许可证擅自营业</w:t>
      </w:r>
      <w:r>
        <w:rPr>
          <w:rFonts w:hint="eastAsia" w:ascii="仿宋" w:hAnsi="仿宋" w:eastAsia="仿宋" w:cs="仿宋"/>
          <w:b w:val="0"/>
          <w:bCs/>
          <w:color w:val="auto"/>
          <w:kern w:val="21"/>
          <w:sz w:val="24"/>
          <w:szCs w:val="32"/>
          <w:highlight w:val="none"/>
          <w:lang w:eastAsia="zh-CN"/>
        </w:rPr>
        <w:t>一</w:t>
      </w:r>
      <w:r>
        <w:rPr>
          <w:rFonts w:hint="eastAsia" w:ascii="仿宋" w:hAnsi="仿宋" w:eastAsia="仿宋" w:cs="仿宋"/>
          <w:b w:val="0"/>
          <w:bCs/>
          <w:color w:val="auto"/>
          <w:kern w:val="21"/>
          <w:sz w:val="24"/>
          <w:szCs w:val="32"/>
          <w:highlight w:val="none"/>
        </w:rPr>
        <w:t xml:space="preserve">个月以下的； </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2.经营面积五十平方米以上</w:t>
      </w:r>
      <w:r>
        <w:rPr>
          <w:rFonts w:hint="eastAsia" w:ascii="仿宋" w:hAnsi="仿宋" w:eastAsia="仿宋" w:cs="仿宋"/>
          <w:b w:val="0"/>
          <w:bCs w:val="0"/>
          <w:color w:val="auto"/>
          <w:kern w:val="21"/>
          <w:sz w:val="24"/>
          <w:szCs w:val="32"/>
          <w:lang w:eastAsia="zh-CN"/>
        </w:rPr>
        <w:t>五百平方米以下</w:t>
      </w:r>
      <w:r>
        <w:rPr>
          <w:rFonts w:hint="eastAsia" w:ascii="仿宋" w:hAnsi="仿宋" w:eastAsia="仿宋" w:cs="仿宋"/>
          <w:b w:val="0"/>
          <w:bCs/>
          <w:color w:val="auto"/>
          <w:kern w:val="21"/>
          <w:sz w:val="24"/>
          <w:szCs w:val="32"/>
          <w:highlight w:val="none"/>
        </w:rPr>
        <w:t>的公共场所，未取得卫生许可证擅自营业</w:t>
      </w:r>
      <w:r>
        <w:rPr>
          <w:rFonts w:hint="eastAsia" w:ascii="仿宋" w:hAnsi="仿宋" w:eastAsia="仿宋" w:cs="仿宋"/>
          <w:b w:val="0"/>
          <w:bCs/>
          <w:color w:val="auto"/>
          <w:kern w:val="21"/>
          <w:sz w:val="24"/>
          <w:szCs w:val="32"/>
          <w:highlight w:val="none"/>
          <w:lang w:eastAsia="zh-CN"/>
        </w:rPr>
        <w:t>十</w:t>
      </w:r>
      <w:r>
        <w:rPr>
          <w:rFonts w:hint="eastAsia" w:ascii="仿宋" w:hAnsi="仿宋" w:eastAsia="仿宋" w:cs="仿宋"/>
          <w:b w:val="0"/>
          <w:bCs/>
          <w:color w:val="auto"/>
          <w:kern w:val="21"/>
          <w:sz w:val="24"/>
          <w:szCs w:val="32"/>
          <w:highlight w:val="none"/>
        </w:rPr>
        <w:t>天以下的。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（二）有下列情形之一的，处以一千元以上二千元以下的罚款：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1.经营面积五十平方米以下的公共场所，</w:t>
      </w:r>
      <w:r>
        <w:rPr>
          <w:rFonts w:hint="eastAsia" w:ascii="仿宋" w:hAnsi="仿宋" w:eastAsia="仿宋" w:cs="仿宋"/>
          <w:b w:val="0"/>
          <w:bCs/>
          <w:color w:val="auto"/>
          <w:kern w:val="21"/>
          <w:sz w:val="24"/>
          <w:highlight w:val="none"/>
        </w:rPr>
        <w:t>未取得卫生许可证</w:t>
      </w:r>
      <w:r>
        <w:rPr>
          <w:rFonts w:hint="eastAsia" w:ascii="仿宋" w:hAnsi="仿宋" w:eastAsia="仿宋" w:cs="仿宋"/>
          <w:b w:val="0"/>
          <w:bCs/>
          <w:color w:val="auto"/>
          <w:kern w:val="21"/>
          <w:sz w:val="24"/>
          <w:szCs w:val="32"/>
          <w:highlight w:val="none"/>
        </w:rPr>
        <w:t>擅自营业</w:t>
      </w:r>
      <w:r>
        <w:rPr>
          <w:rFonts w:hint="eastAsia" w:ascii="仿宋" w:hAnsi="仿宋" w:eastAsia="仿宋" w:cs="仿宋"/>
          <w:b w:val="0"/>
          <w:bCs/>
          <w:color w:val="auto"/>
          <w:kern w:val="21"/>
          <w:sz w:val="24"/>
          <w:szCs w:val="32"/>
          <w:highlight w:val="none"/>
          <w:lang w:eastAsia="zh-CN"/>
        </w:rPr>
        <w:t>一</w:t>
      </w:r>
      <w:r>
        <w:rPr>
          <w:rFonts w:hint="eastAsia" w:ascii="仿宋" w:hAnsi="仿宋" w:eastAsia="仿宋" w:cs="仿宋"/>
          <w:b w:val="0"/>
          <w:bCs/>
          <w:color w:val="auto"/>
          <w:kern w:val="21"/>
          <w:sz w:val="24"/>
          <w:szCs w:val="32"/>
          <w:highlight w:val="none"/>
        </w:rPr>
        <w:t>个月以上</w:t>
      </w:r>
      <w:r>
        <w:rPr>
          <w:rFonts w:hint="eastAsia" w:ascii="仿宋" w:hAnsi="仿宋" w:eastAsia="仿宋" w:cs="仿宋"/>
          <w:b w:val="0"/>
          <w:bCs/>
          <w:color w:val="auto"/>
          <w:kern w:val="21"/>
          <w:sz w:val="24"/>
          <w:szCs w:val="32"/>
          <w:highlight w:val="none"/>
          <w:lang w:eastAsia="zh-CN"/>
        </w:rPr>
        <w:t>两</w:t>
      </w:r>
      <w:r>
        <w:rPr>
          <w:rFonts w:hint="eastAsia" w:ascii="仿宋" w:hAnsi="仿宋" w:eastAsia="仿宋" w:cs="仿宋"/>
          <w:b w:val="0"/>
          <w:bCs/>
          <w:color w:val="auto"/>
          <w:kern w:val="21"/>
          <w:sz w:val="24"/>
          <w:szCs w:val="32"/>
          <w:highlight w:val="none"/>
        </w:rPr>
        <w:t>个月以下的；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2.经营面积五十平方米以上</w:t>
      </w:r>
      <w:r>
        <w:rPr>
          <w:rFonts w:hint="eastAsia" w:ascii="仿宋" w:hAnsi="仿宋" w:eastAsia="仿宋" w:cs="仿宋"/>
          <w:b w:val="0"/>
          <w:bCs w:val="0"/>
          <w:color w:val="auto"/>
          <w:kern w:val="21"/>
          <w:sz w:val="24"/>
          <w:szCs w:val="32"/>
          <w:lang w:eastAsia="zh-CN"/>
        </w:rPr>
        <w:t>五百平方米以下</w:t>
      </w:r>
      <w:r>
        <w:rPr>
          <w:rFonts w:hint="eastAsia" w:ascii="仿宋" w:hAnsi="仿宋" w:eastAsia="仿宋" w:cs="仿宋"/>
          <w:b w:val="0"/>
          <w:bCs/>
          <w:color w:val="auto"/>
          <w:kern w:val="21"/>
          <w:sz w:val="24"/>
          <w:szCs w:val="32"/>
          <w:highlight w:val="none"/>
        </w:rPr>
        <w:t>的公共场所，</w:t>
      </w:r>
      <w:r>
        <w:rPr>
          <w:rFonts w:hint="eastAsia" w:ascii="仿宋" w:hAnsi="仿宋" w:eastAsia="仿宋" w:cs="仿宋"/>
          <w:b w:val="0"/>
          <w:bCs/>
          <w:color w:val="auto"/>
          <w:kern w:val="21"/>
          <w:sz w:val="24"/>
          <w:highlight w:val="none"/>
        </w:rPr>
        <w:t>未取得卫生许可证</w:t>
      </w:r>
      <w:r>
        <w:rPr>
          <w:rFonts w:hint="eastAsia" w:ascii="仿宋" w:hAnsi="仿宋" w:eastAsia="仿宋" w:cs="仿宋"/>
          <w:b w:val="0"/>
          <w:bCs/>
          <w:color w:val="auto"/>
          <w:kern w:val="21"/>
          <w:sz w:val="24"/>
          <w:szCs w:val="32"/>
          <w:highlight w:val="none"/>
        </w:rPr>
        <w:t>擅自营业</w:t>
      </w:r>
      <w:r>
        <w:rPr>
          <w:rFonts w:hint="eastAsia" w:ascii="仿宋" w:hAnsi="仿宋" w:eastAsia="仿宋" w:cs="仿宋"/>
          <w:b w:val="0"/>
          <w:bCs/>
          <w:color w:val="auto"/>
          <w:kern w:val="21"/>
          <w:sz w:val="24"/>
          <w:szCs w:val="32"/>
          <w:highlight w:val="none"/>
          <w:lang w:eastAsia="zh-CN"/>
        </w:rPr>
        <w:t>十</w:t>
      </w:r>
      <w:r>
        <w:rPr>
          <w:rFonts w:hint="eastAsia" w:ascii="仿宋" w:hAnsi="仿宋" w:eastAsia="仿宋" w:cs="仿宋"/>
          <w:b w:val="0"/>
          <w:bCs/>
          <w:color w:val="auto"/>
          <w:kern w:val="21"/>
          <w:sz w:val="24"/>
          <w:szCs w:val="32"/>
          <w:highlight w:val="none"/>
        </w:rPr>
        <w:t>天以上</w:t>
      </w:r>
      <w:r>
        <w:rPr>
          <w:rFonts w:hint="eastAsia" w:ascii="仿宋" w:hAnsi="仿宋" w:eastAsia="仿宋" w:cs="仿宋"/>
          <w:b w:val="0"/>
          <w:bCs/>
          <w:color w:val="auto"/>
          <w:kern w:val="21"/>
          <w:sz w:val="24"/>
          <w:szCs w:val="32"/>
          <w:highlight w:val="none"/>
          <w:lang w:eastAsia="zh-CN"/>
        </w:rPr>
        <w:t>一</w:t>
      </w:r>
      <w:r>
        <w:rPr>
          <w:rFonts w:hint="eastAsia" w:ascii="仿宋" w:hAnsi="仿宋" w:eastAsia="仿宋" w:cs="仿宋"/>
          <w:b w:val="0"/>
          <w:bCs/>
          <w:color w:val="auto"/>
          <w:kern w:val="21"/>
          <w:sz w:val="24"/>
          <w:szCs w:val="32"/>
          <w:highlight w:val="none"/>
        </w:rPr>
        <w:t>个月以下的；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3.经营面积五百平方米以上的公共场所，</w:t>
      </w:r>
      <w:r>
        <w:rPr>
          <w:rFonts w:hint="eastAsia" w:ascii="仿宋" w:hAnsi="仿宋" w:eastAsia="仿宋" w:cs="仿宋"/>
          <w:b w:val="0"/>
          <w:bCs/>
          <w:color w:val="auto"/>
          <w:kern w:val="21"/>
          <w:sz w:val="24"/>
          <w:highlight w:val="none"/>
        </w:rPr>
        <w:t>未取得卫生许可证</w:t>
      </w:r>
      <w:r>
        <w:rPr>
          <w:rFonts w:hint="eastAsia" w:ascii="仿宋" w:hAnsi="仿宋" w:eastAsia="仿宋" w:cs="仿宋"/>
          <w:b w:val="0"/>
          <w:bCs/>
          <w:color w:val="auto"/>
          <w:kern w:val="21"/>
          <w:sz w:val="24"/>
          <w:szCs w:val="32"/>
          <w:highlight w:val="none"/>
        </w:rPr>
        <w:t>擅自营业</w:t>
      </w:r>
      <w:r>
        <w:rPr>
          <w:rFonts w:hint="eastAsia" w:ascii="仿宋" w:hAnsi="仿宋" w:eastAsia="仿宋" w:cs="仿宋"/>
          <w:b w:val="0"/>
          <w:bCs/>
          <w:color w:val="auto"/>
          <w:kern w:val="21"/>
          <w:sz w:val="24"/>
          <w:szCs w:val="32"/>
          <w:highlight w:val="none"/>
          <w:lang w:eastAsia="zh-CN"/>
        </w:rPr>
        <w:t>十</w:t>
      </w:r>
      <w:r>
        <w:rPr>
          <w:rFonts w:hint="eastAsia" w:ascii="仿宋" w:hAnsi="仿宋" w:eastAsia="仿宋" w:cs="仿宋"/>
          <w:b w:val="0"/>
          <w:bCs/>
          <w:color w:val="auto"/>
          <w:kern w:val="21"/>
          <w:sz w:val="24"/>
          <w:szCs w:val="32"/>
          <w:highlight w:val="none"/>
        </w:rPr>
        <w:t>天以下的。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（三）有下列情形之一的，处以二千元以上三千元以下的罚款：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1．经营面积五十平方米以下的公共场所，未取得卫生许可证擅自营业</w:t>
      </w:r>
      <w:r>
        <w:rPr>
          <w:rFonts w:hint="eastAsia" w:ascii="仿宋" w:hAnsi="仿宋" w:eastAsia="仿宋" w:cs="仿宋"/>
          <w:b w:val="0"/>
          <w:bCs/>
          <w:color w:val="auto"/>
          <w:kern w:val="21"/>
          <w:sz w:val="24"/>
          <w:szCs w:val="32"/>
          <w:highlight w:val="none"/>
          <w:lang w:eastAsia="zh-CN"/>
        </w:rPr>
        <w:t>两</w:t>
      </w:r>
      <w:r>
        <w:rPr>
          <w:rFonts w:hint="eastAsia" w:ascii="仿宋" w:hAnsi="仿宋" w:eastAsia="仿宋" w:cs="仿宋"/>
          <w:b w:val="0"/>
          <w:bCs/>
          <w:color w:val="auto"/>
          <w:kern w:val="21"/>
          <w:sz w:val="24"/>
          <w:szCs w:val="32"/>
          <w:highlight w:val="none"/>
        </w:rPr>
        <w:t>个月以上</w:t>
      </w:r>
      <w:r>
        <w:rPr>
          <w:rFonts w:hint="eastAsia" w:ascii="仿宋" w:hAnsi="仿宋" w:eastAsia="仿宋" w:cs="仿宋"/>
          <w:b w:val="0"/>
          <w:bCs/>
          <w:color w:val="auto"/>
          <w:kern w:val="21"/>
          <w:sz w:val="24"/>
          <w:szCs w:val="32"/>
          <w:highlight w:val="none"/>
          <w:lang w:eastAsia="zh-CN"/>
        </w:rPr>
        <w:t>三</w:t>
      </w:r>
      <w:r>
        <w:rPr>
          <w:rFonts w:hint="eastAsia" w:ascii="仿宋" w:hAnsi="仿宋" w:eastAsia="仿宋" w:cs="仿宋"/>
          <w:b w:val="0"/>
          <w:bCs/>
          <w:color w:val="auto"/>
          <w:kern w:val="21"/>
          <w:sz w:val="24"/>
          <w:szCs w:val="32"/>
          <w:highlight w:val="none"/>
        </w:rPr>
        <w:t>个月以下的；</w:t>
      </w:r>
    </w:p>
    <w:p>
      <w:pPr>
        <w:spacing w:line="500" w:lineRule="exact"/>
        <w:ind w:firstLine="480" w:firstLineChars="200"/>
        <w:rPr>
          <w:rFonts w:hint="eastAsia" w:ascii="仿宋" w:hAnsi="仿宋" w:eastAsia="仿宋" w:cs="仿宋"/>
          <w:b w:val="0"/>
          <w:bCs w:val="0"/>
          <w:color w:val="auto"/>
          <w:kern w:val="21"/>
          <w:sz w:val="24"/>
          <w:szCs w:val="32"/>
          <w:lang w:eastAsia="zh-CN"/>
        </w:rPr>
      </w:pPr>
      <w:r>
        <w:rPr>
          <w:rFonts w:hint="eastAsia" w:ascii="仿宋" w:hAnsi="仿宋" w:eastAsia="仿宋" w:cs="仿宋"/>
          <w:b w:val="0"/>
          <w:bCs/>
          <w:color w:val="auto"/>
          <w:kern w:val="21"/>
          <w:sz w:val="24"/>
          <w:szCs w:val="32"/>
          <w:highlight w:val="none"/>
        </w:rPr>
        <w:t>2．经营面积五十平方米以上的公共场所，未取得卫生许可证擅自营业</w:t>
      </w:r>
      <w:r>
        <w:rPr>
          <w:rFonts w:hint="eastAsia" w:ascii="仿宋" w:hAnsi="仿宋" w:eastAsia="仿宋" w:cs="仿宋"/>
          <w:b w:val="0"/>
          <w:bCs/>
          <w:color w:val="auto"/>
          <w:kern w:val="21"/>
          <w:sz w:val="24"/>
          <w:szCs w:val="32"/>
          <w:highlight w:val="none"/>
          <w:lang w:eastAsia="zh-CN"/>
        </w:rPr>
        <w:t>一</w:t>
      </w:r>
      <w:r>
        <w:rPr>
          <w:rFonts w:hint="eastAsia" w:ascii="仿宋" w:hAnsi="仿宋" w:eastAsia="仿宋" w:cs="仿宋"/>
          <w:b w:val="0"/>
          <w:bCs/>
          <w:color w:val="auto"/>
          <w:kern w:val="21"/>
          <w:sz w:val="24"/>
          <w:szCs w:val="32"/>
          <w:highlight w:val="none"/>
        </w:rPr>
        <w:t>个月以上</w:t>
      </w:r>
      <w:r>
        <w:rPr>
          <w:rFonts w:hint="eastAsia" w:ascii="仿宋" w:hAnsi="仿宋" w:eastAsia="仿宋" w:cs="仿宋"/>
          <w:b w:val="0"/>
          <w:bCs/>
          <w:color w:val="auto"/>
          <w:kern w:val="21"/>
          <w:sz w:val="24"/>
          <w:szCs w:val="32"/>
          <w:highlight w:val="none"/>
          <w:lang w:eastAsia="zh-CN"/>
        </w:rPr>
        <w:t>两</w:t>
      </w:r>
      <w:r>
        <w:rPr>
          <w:rFonts w:hint="eastAsia" w:ascii="仿宋" w:hAnsi="仿宋" w:eastAsia="仿宋" w:cs="仿宋"/>
          <w:b w:val="0"/>
          <w:bCs/>
          <w:color w:val="auto"/>
          <w:kern w:val="21"/>
          <w:sz w:val="24"/>
          <w:szCs w:val="32"/>
          <w:highlight w:val="none"/>
        </w:rPr>
        <w:t>个月以下的</w:t>
      </w:r>
      <w:r>
        <w:rPr>
          <w:rFonts w:hint="eastAsia" w:ascii="仿宋" w:hAnsi="仿宋" w:eastAsia="仿宋" w:cs="仿宋"/>
          <w:b w:val="0"/>
          <w:bCs w:val="0"/>
          <w:color w:val="auto"/>
          <w:kern w:val="21"/>
          <w:sz w:val="24"/>
          <w:szCs w:val="32"/>
          <w:lang w:eastAsia="zh-CN"/>
        </w:rPr>
        <w:t>；</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val="0"/>
          <w:color w:val="auto"/>
          <w:kern w:val="21"/>
          <w:sz w:val="24"/>
          <w:szCs w:val="32"/>
          <w:lang w:val="en-US" w:eastAsia="zh-CN"/>
        </w:rPr>
        <w:t>3.经营面积</w:t>
      </w:r>
      <w:r>
        <w:rPr>
          <w:rFonts w:hint="eastAsia" w:ascii="仿宋" w:hAnsi="仿宋" w:eastAsia="仿宋" w:cs="仿宋"/>
          <w:b w:val="0"/>
          <w:bCs w:val="0"/>
          <w:color w:val="auto"/>
          <w:kern w:val="21"/>
          <w:sz w:val="24"/>
          <w:szCs w:val="32"/>
          <w:lang w:eastAsia="zh-CN"/>
        </w:rPr>
        <w:t>在</w:t>
      </w:r>
      <w:r>
        <w:rPr>
          <w:rFonts w:hint="eastAsia" w:ascii="仿宋" w:hAnsi="仿宋" w:eastAsia="仿宋" w:cs="仿宋"/>
          <w:b w:val="0"/>
          <w:bCs w:val="0"/>
          <w:color w:val="auto"/>
          <w:kern w:val="21"/>
          <w:sz w:val="24"/>
          <w:szCs w:val="32"/>
          <w:lang w:val="en-US" w:eastAsia="zh-CN"/>
        </w:rPr>
        <w:t>五百平方米以上的公共场所，未取得卫生许可证擅自营业十天以上两个月以下的</w:t>
      </w:r>
      <w:r>
        <w:rPr>
          <w:rFonts w:hint="eastAsia" w:ascii="仿宋" w:hAnsi="仿宋" w:eastAsia="仿宋" w:cs="仿宋"/>
          <w:b w:val="0"/>
          <w:bCs/>
          <w:color w:val="auto"/>
          <w:kern w:val="21"/>
          <w:sz w:val="24"/>
          <w:szCs w:val="32"/>
          <w:highlight w:val="none"/>
        </w:rPr>
        <w:t>。</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（四）经营面积五十平方米以上的公共场所，未取得卫生许可证擅自营业</w:t>
      </w:r>
      <w:r>
        <w:rPr>
          <w:rFonts w:hint="eastAsia" w:ascii="仿宋" w:hAnsi="仿宋" w:eastAsia="仿宋" w:cs="仿宋"/>
          <w:b w:val="0"/>
          <w:bCs/>
          <w:color w:val="auto"/>
          <w:kern w:val="21"/>
          <w:sz w:val="24"/>
          <w:szCs w:val="32"/>
          <w:highlight w:val="none"/>
          <w:lang w:eastAsia="zh-CN"/>
        </w:rPr>
        <w:t>两</w:t>
      </w:r>
      <w:r>
        <w:rPr>
          <w:rFonts w:hint="eastAsia" w:ascii="仿宋" w:hAnsi="仿宋" w:eastAsia="仿宋" w:cs="仿宋"/>
          <w:b w:val="0"/>
          <w:bCs/>
          <w:color w:val="auto"/>
          <w:kern w:val="21"/>
          <w:sz w:val="24"/>
          <w:szCs w:val="32"/>
          <w:highlight w:val="none"/>
        </w:rPr>
        <w:t>个月以上</w:t>
      </w:r>
      <w:r>
        <w:rPr>
          <w:rFonts w:hint="eastAsia" w:ascii="仿宋" w:hAnsi="仿宋" w:eastAsia="仿宋" w:cs="仿宋"/>
          <w:b w:val="0"/>
          <w:bCs/>
          <w:color w:val="auto"/>
          <w:kern w:val="21"/>
          <w:sz w:val="24"/>
          <w:szCs w:val="32"/>
          <w:highlight w:val="none"/>
          <w:lang w:eastAsia="zh-CN"/>
        </w:rPr>
        <w:t>三</w:t>
      </w:r>
      <w:r>
        <w:rPr>
          <w:rFonts w:hint="eastAsia" w:ascii="仿宋" w:hAnsi="仿宋" w:eastAsia="仿宋" w:cs="仿宋"/>
          <w:b w:val="0"/>
          <w:bCs/>
          <w:color w:val="auto"/>
          <w:kern w:val="21"/>
          <w:sz w:val="24"/>
          <w:szCs w:val="32"/>
          <w:highlight w:val="none"/>
        </w:rPr>
        <w:t>个月以下的，处以三千元以上四千元以下的罚款。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（五）游泳场所未取得卫生许可证擅自营业</w:t>
      </w:r>
      <w:r>
        <w:rPr>
          <w:rFonts w:hint="eastAsia" w:ascii="仿宋" w:hAnsi="仿宋" w:eastAsia="仿宋" w:cs="仿宋"/>
          <w:b w:val="0"/>
          <w:bCs/>
          <w:color w:val="auto"/>
          <w:kern w:val="21"/>
          <w:sz w:val="24"/>
          <w:szCs w:val="32"/>
          <w:highlight w:val="none"/>
          <w:lang w:eastAsia="zh-CN"/>
        </w:rPr>
        <w:t>一</w:t>
      </w:r>
      <w:r>
        <w:rPr>
          <w:rFonts w:hint="eastAsia" w:ascii="仿宋" w:hAnsi="仿宋" w:eastAsia="仿宋" w:cs="仿宋"/>
          <w:b w:val="0"/>
          <w:bCs/>
          <w:color w:val="auto"/>
          <w:kern w:val="21"/>
          <w:sz w:val="24"/>
          <w:szCs w:val="32"/>
          <w:highlight w:val="none"/>
        </w:rPr>
        <w:t>个月以下的，处以三千元以上四千元以下的罚款;擅自营业</w:t>
      </w:r>
      <w:r>
        <w:rPr>
          <w:rFonts w:hint="eastAsia" w:ascii="仿宋" w:hAnsi="仿宋" w:eastAsia="仿宋" w:cs="仿宋"/>
          <w:b w:val="0"/>
          <w:bCs/>
          <w:color w:val="auto"/>
          <w:kern w:val="21"/>
          <w:sz w:val="24"/>
          <w:szCs w:val="32"/>
          <w:highlight w:val="none"/>
          <w:lang w:eastAsia="zh-CN"/>
        </w:rPr>
        <w:t>一</w:t>
      </w:r>
      <w:r>
        <w:rPr>
          <w:rFonts w:hint="eastAsia" w:ascii="仿宋" w:hAnsi="仿宋" w:eastAsia="仿宋" w:cs="仿宋"/>
          <w:b w:val="0"/>
          <w:bCs/>
          <w:color w:val="auto"/>
          <w:kern w:val="21"/>
          <w:sz w:val="24"/>
          <w:szCs w:val="32"/>
          <w:highlight w:val="none"/>
        </w:rPr>
        <w:t>个月以上</w:t>
      </w:r>
      <w:r>
        <w:rPr>
          <w:rFonts w:hint="eastAsia" w:ascii="仿宋" w:hAnsi="仿宋" w:eastAsia="仿宋" w:cs="仿宋"/>
          <w:b w:val="0"/>
          <w:bCs/>
          <w:color w:val="auto"/>
          <w:kern w:val="21"/>
          <w:sz w:val="24"/>
          <w:szCs w:val="32"/>
          <w:highlight w:val="none"/>
          <w:lang w:eastAsia="zh-CN"/>
        </w:rPr>
        <w:t>三</w:t>
      </w:r>
      <w:r>
        <w:rPr>
          <w:rFonts w:hint="eastAsia" w:ascii="仿宋" w:hAnsi="仿宋" w:eastAsia="仿宋" w:cs="仿宋"/>
          <w:b w:val="0"/>
          <w:bCs/>
          <w:color w:val="auto"/>
          <w:kern w:val="21"/>
          <w:sz w:val="24"/>
          <w:szCs w:val="32"/>
          <w:highlight w:val="none"/>
        </w:rPr>
        <w:t>个月以下的，处以四千元以上五千元以下的罚款。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（六）有下列情形之一的，处以五千元以上一万元以下的罚款：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1.经营面积五十平方米以下的公共场所，未取得卫生许可证擅自营业受过一次处罚的；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2.经营面积五十平方米以下的公共场所，未取得卫生许可证擅自营业</w:t>
      </w:r>
      <w:r>
        <w:rPr>
          <w:rFonts w:hint="eastAsia" w:ascii="仿宋" w:hAnsi="仿宋" w:eastAsia="仿宋" w:cs="仿宋"/>
          <w:b w:val="0"/>
          <w:bCs/>
          <w:color w:val="auto"/>
          <w:kern w:val="21"/>
          <w:sz w:val="24"/>
          <w:szCs w:val="32"/>
          <w:highlight w:val="none"/>
          <w:lang w:eastAsia="zh-CN"/>
        </w:rPr>
        <w:t>三</w:t>
      </w:r>
      <w:r>
        <w:rPr>
          <w:rFonts w:hint="eastAsia" w:ascii="仿宋" w:hAnsi="仿宋" w:eastAsia="仿宋" w:cs="仿宋"/>
          <w:b w:val="0"/>
          <w:bCs/>
          <w:color w:val="auto"/>
          <w:kern w:val="21"/>
          <w:sz w:val="24"/>
          <w:szCs w:val="32"/>
          <w:highlight w:val="none"/>
        </w:rPr>
        <w:t>个月以上</w:t>
      </w:r>
      <w:r>
        <w:rPr>
          <w:rFonts w:hint="eastAsia" w:ascii="仿宋" w:hAnsi="仿宋" w:eastAsia="仿宋" w:cs="仿宋"/>
          <w:b w:val="0"/>
          <w:bCs/>
          <w:color w:val="auto"/>
          <w:kern w:val="21"/>
          <w:sz w:val="24"/>
          <w:szCs w:val="32"/>
          <w:highlight w:val="none"/>
          <w:lang w:eastAsia="zh-CN"/>
        </w:rPr>
        <w:t>六</w:t>
      </w:r>
      <w:r>
        <w:rPr>
          <w:rFonts w:hint="eastAsia" w:ascii="仿宋" w:hAnsi="仿宋" w:eastAsia="仿宋" w:cs="仿宋"/>
          <w:b w:val="0"/>
          <w:bCs/>
          <w:color w:val="auto"/>
          <w:kern w:val="21"/>
          <w:sz w:val="24"/>
          <w:szCs w:val="32"/>
          <w:highlight w:val="none"/>
        </w:rPr>
        <w:t>个月以下的；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3.经营面积五十平方米以上的公共场所，未取得卫生许可证擅自营业</w:t>
      </w:r>
      <w:r>
        <w:rPr>
          <w:rFonts w:hint="eastAsia" w:ascii="仿宋" w:hAnsi="仿宋" w:eastAsia="仿宋" w:cs="仿宋"/>
          <w:b w:val="0"/>
          <w:bCs/>
          <w:color w:val="auto"/>
          <w:kern w:val="21"/>
          <w:sz w:val="24"/>
          <w:szCs w:val="32"/>
          <w:highlight w:val="none"/>
          <w:lang w:eastAsia="zh-CN"/>
        </w:rPr>
        <w:t>三</w:t>
      </w:r>
      <w:r>
        <w:rPr>
          <w:rFonts w:hint="eastAsia" w:ascii="仿宋" w:hAnsi="仿宋" w:eastAsia="仿宋" w:cs="仿宋"/>
          <w:b w:val="0"/>
          <w:bCs/>
          <w:color w:val="auto"/>
          <w:kern w:val="21"/>
          <w:sz w:val="24"/>
          <w:szCs w:val="32"/>
          <w:highlight w:val="none"/>
        </w:rPr>
        <w:t>个月以上</w:t>
      </w:r>
      <w:r>
        <w:rPr>
          <w:rFonts w:hint="eastAsia" w:ascii="仿宋" w:hAnsi="仿宋" w:eastAsia="仿宋" w:cs="仿宋"/>
          <w:b w:val="0"/>
          <w:bCs/>
          <w:color w:val="auto"/>
          <w:kern w:val="21"/>
          <w:sz w:val="24"/>
          <w:szCs w:val="32"/>
          <w:highlight w:val="none"/>
          <w:lang w:eastAsia="zh-CN"/>
        </w:rPr>
        <w:t>四</w:t>
      </w:r>
      <w:r>
        <w:rPr>
          <w:rFonts w:hint="eastAsia" w:ascii="仿宋" w:hAnsi="仿宋" w:eastAsia="仿宋" w:cs="仿宋"/>
          <w:b w:val="0"/>
          <w:bCs/>
          <w:color w:val="auto"/>
          <w:kern w:val="21"/>
          <w:sz w:val="24"/>
          <w:szCs w:val="32"/>
          <w:highlight w:val="none"/>
        </w:rPr>
        <w:t>个月以下的。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（七）有下列情形之一的，处以一万元以上一万五千元以下的罚款：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1.经营面积五十平方米以上的公共场所，未取得卫生许可证擅自营业，受过一次处罚的；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2.经营面积五十平方米以下的公共场所，未取得卫生许可证擅自营业，受过两次处罚的；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3.经营面积五十平方米以上的公共场所，未取得卫生许可证擅自营业</w:t>
      </w:r>
      <w:r>
        <w:rPr>
          <w:rFonts w:hint="eastAsia" w:ascii="仿宋" w:hAnsi="仿宋" w:eastAsia="仿宋" w:cs="仿宋"/>
          <w:b w:val="0"/>
          <w:bCs/>
          <w:color w:val="auto"/>
          <w:kern w:val="21"/>
          <w:sz w:val="24"/>
          <w:szCs w:val="32"/>
          <w:highlight w:val="none"/>
          <w:lang w:eastAsia="zh-CN"/>
        </w:rPr>
        <w:t>四</w:t>
      </w:r>
      <w:r>
        <w:rPr>
          <w:rFonts w:hint="eastAsia" w:ascii="仿宋" w:hAnsi="仿宋" w:eastAsia="仿宋" w:cs="仿宋"/>
          <w:b w:val="0"/>
          <w:bCs/>
          <w:color w:val="auto"/>
          <w:kern w:val="21"/>
          <w:sz w:val="24"/>
          <w:szCs w:val="32"/>
          <w:highlight w:val="none"/>
        </w:rPr>
        <w:t>个月以上</w:t>
      </w:r>
      <w:r>
        <w:rPr>
          <w:rFonts w:hint="eastAsia" w:ascii="仿宋" w:hAnsi="仿宋" w:eastAsia="仿宋" w:cs="仿宋"/>
          <w:b w:val="0"/>
          <w:bCs/>
          <w:color w:val="auto"/>
          <w:kern w:val="21"/>
          <w:sz w:val="24"/>
          <w:szCs w:val="32"/>
          <w:highlight w:val="none"/>
          <w:lang w:eastAsia="zh-CN"/>
        </w:rPr>
        <w:t>五</w:t>
      </w:r>
      <w:r>
        <w:rPr>
          <w:rFonts w:hint="eastAsia" w:ascii="仿宋" w:hAnsi="仿宋" w:eastAsia="仿宋" w:cs="仿宋"/>
          <w:b w:val="0"/>
          <w:bCs/>
          <w:color w:val="auto"/>
          <w:kern w:val="21"/>
          <w:sz w:val="24"/>
          <w:szCs w:val="32"/>
          <w:highlight w:val="none"/>
        </w:rPr>
        <w:t>个月以下的；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4.经营面积五十平方米以下的公共场所，未取得卫生许可证擅自营业</w:t>
      </w:r>
      <w:r>
        <w:rPr>
          <w:rFonts w:hint="eastAsia" w:ascii="仿宋" w:hAnsi="仿宋" w:eastAsia="仿宋" w:cs="仿宋"/>
          <w:b w:val="0"/>
          <w:bCs/>
          <w:color w:val="auto"/>
          <w:kern w:val="21"/>
          <w:sz w:val="24"/>
          <w:szCs w:val="32"/>
          <w:highlight w:val="none"/>
          <w:lang w:eastAsia="zh-CN"/>
        </w:rPr>
        <w:t>六</w:t>
      </w:r>
      <w:r>
        <w:rPr>
          <w:rFonts w:hint="eastAsia" w:ascii="仿宋" w:hAnsi="仿宋" w:eastAsia="仿宋" w:cs="仿宋"/>
          <w:b w:val="0"/>
          <w:bCs/>
          <w:color w:val="auto"/>
          <w:kern w:val="21"/>
          <w:sz w:val="24"/>
          <w:szCs w:val="32"/>
          <w:highlight w:val="none"/>
        </w:rPr>
        <w:t>个月以上</w:t>
      </w:r>
      <w:r>
        <w:rPr>
          <w:rFonts w:hint="eastAsia" w:ascii="仿宋" w:hAnsi="仿宋" w:eastAsia="仿宋" w:cs="仿宋"/>
          <w:b w:val="0"/>
          <w:bCs w:val="0"/>
          <w:color w:val="auto"/>
          <w:kern w:val="21"/>
          <w:sz w:val="24"/>
          <w:szCs w:val="32"/>
          <w:lang w:eastAsia="zh-CN"/>
        </w:rPr>
        <w:t>十二个月以下</w:t>
      </w:r>
      <w:r>
        <w:rPr>
          <w:rFonts w:hint="eastAsia" w:ascii="仿宋" w:hAnsi="仿宋" w:eastAsia="仿宋" w:cs="仿宋"/>
          <w:b w:val="0"/>
          <w:bCs/>
          <w:color w:val="auto"/>
          <w:kern w:val="21"/>
          <w:sz w:val="24"/>
          <w:szCs w:val="32"/>
          <w:highlight w:val="none"/>
        </w:rPr>
        <w:t>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（八）有下列情形之一的，处以一万五千元以上二万元以下的罚款: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1.经营面积五十平方米以上的公共场所，未取得卫生许可证擅自营业，受过两次处罚的；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2.经营面积五十平方米以上的公共场所，未取得卫生许可证擅自营业</w:t>
      </w:r>
      <w:r>
        <w:rPr>
          <w:rFonts w:hint="eastAsia" w:ascii="仿宋" w:hAnsi="仿宋" w:eastAsia="仿宋" w:cs="仿宋"/>
          <w:b w:val="0"/>
          <w:bCs/>
          <w:color w:val="auto"/>
          <w:kern w:val="21"/>
          <w:sz w:val="24"/>
          <w:szCs w:val="32"/>
          <w:highlight w:val="none"/>
          <w:lang w:eastAsia="zh-CN"/>
        </w:rPr>
        <w:t>五</w:t>
      </w:r>
      <w:r>
        <w:rPr>
          <w:rFonts w:hint="eastAsia" w:ascii="仿宋" w:hAnsi="仿宋" w:eastAsia="仿宋" w:cs="仿宋"/>
          <w:b w:val="0"/>
          <w:bCs/>
          <w:color w:val="auto"/>
          <w:kern w:val="21"/>
          <w:sz w:val="24"/>
          <w:szCs w:val="32"/>
          <w:highlight w:val="none"/>
        </w:rPr>
        <w:t>个月以上</w:t>
      </w:r>
      <w:r>
        <w:rPr>
          <w:rFonts w:hint="eastAsia" w:ascii="仿宋" w:hAnsi="仿宋" w:eastAsia="仿宋" w:cs="仿宋"/>
          <w:b w:val="0"/>
          <w:bCs/>
          <w:color w:val="auto"/>
          <w:kern w:val="21"/>
          <w:sz w:val="24"/>
          <w:szCs w:val="32"/>
          <w:highlight w:val="none"/>
          <w:lang w:eastAsia="zh-CN"/>
        </w:rPr>
        <w:t>六</w:t>
      </w:r>
      <w:r>
        <w:rPr>
          <w:rFonts w:hint="eastAsia" w:ascii="仿宋" w:hAnsi="仿宋" w:eastAsia="仿宋" w:cs="仿宋"/>
          <w:b w:val="0"/>
          <w:bCs/>
          <w:color w:val="auto"/>
          <w:kern w:val="21"/>
          <w:sz w:val="24"/>
          <w:szCs w:val="32"/>
          <w:highlight w:val="none"/>
        </w:rPr>
        <w:t>个月以下的；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3.使用转让的卫生许可证营业的。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（九）有下列情形之一的，处以二万元以上二万五千元以下的罚款：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1.使用涂改的卫生许可证营业的；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2.经营面积五十平方米以上的公共场所</w:t>
      </w:r>
      <w:r>
        <w:rPr>
          <w:rFonts w:hint="eastAsia" w:ascii="仿宋" w:hAnsi="仿宋" w:eastAsia="仿宋" w:cs="仿宋"/>
          <w:b w:val="0"/>
          <w:bCs/>
          <w:color w:val="auto"/>
          <w:kern w:val="21"/>
          <w:sz w:val="24"/>
          <w:szCs w:val="32"/>
          <w:highlight w:val="none"/>
          <w:lang w:eastAsia="zh-CN"/>
        </w:rPr>
        <w:t>，</w:t>
      </w:r>
      <w:r>
        <w:rPr>
          <w:rFonts w:hint="eastAsia" w:ascii="仿宋" w:hAnsi="仿宋" w:eastAsia="仿宋" w:cs="仿宋"/>
          <w:b w:val="0"/>
          <w:bCs/>
          <w:color w:val="auto"/>
          <w:kern w:val="21"/>
          <w:sz w:val="24"/>
          <w:szCs w:val="32"/>
          <w:highlight w:val="none"/>
        </w:rPr>
        <w:t>未取得卫生许可证擅自营业</w:t>
      </w:r>
      <w:r>
        <w:rPr>
          <w:rFonts w:hint="eastAsia" w:ascii="仿宋" w:hAnsi="仿宋" w:eastAsia="仿宋" w:cs="仿宋"/>
          <w:b w:val="0"/>
          <w:bCs/>
          <w:color w:val="auto"/>
          <w:kern w:val="21"/>
          <w:sz w:val="24"/>
          <w:szCs w:val="32"/>
          <w:highlight w:val="none"/>
          <w:lang w:eastAsia="zh-CN"/>
        </w:rPr>
        <w:t>六</w:t>
      </w:r>
      <w:r>
        <w:rPr>
          <w:rFonts w:hint="eastAsia" w:ascii="仿宋" w:hAnsi="仿宋" w:eastAsia="仿宋" w:cs="仿宋"/>
          <w:b w:val="0"/>
          <w:bCs/>
          <w:color w:val="auto"/>
          <w:kern w:val="21"/>
          <w:sz w:val="24"/>
          <w:szCs w:val="32"/>
          <w:highlight w:val="none"/>
        </w:rPr>
        <w:t>个月以上</w:t>
      </w:r>
      <w:r>
        <w:rPr>
          <w:rFonts w:hint="eastAsia" w:ascii="仿宋" w:hAnsi="仿宋" w:eastAsia="仿宋" w:cs="仿宋"/>
          <w:b w:val="0"/>
          <w:bCs/>
          <w:color w:val="auto"/>
          <w:kern w:val="21"/>
          <w:sz w:val="24"/>
          <w:szCs w:val="32"/>
          <w:highlight w:val="none"/>
          <w:lang w:eastAsia="zh-CN"/>
        </w:rPr>
        <w:t>十二</w:t>
      </w:r>
      <w:r>
        <w:rPr>
          <w:rFonts w:hint="eastAsia" w:ascii="仿宋" w:hAnsi="仿宋" w:eastAsia="仿宋" w:cs="仿宋"/>
          <w:b w:val="0"/>
          <w:bCs/>
          <w:color w:val="auto"/>
          <w:kern w:val="21"/>
          <w:sz w:val="24"/>
          <w:szCs w:val="32"/>
          <w:highlight w:val="none"/>
        </w:rPr>
        <w:t>个月以下的。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（十）有下列情形之一的，处以二万五千元以上三万元以下的罚款：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1.使用购买、伪造的卫生许可证营业的；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2.未取得卫生许可证</w:t>
      </w:r>
      <w:r>
        <w:rPr>
          <w:rFonts w:hint="eastAsia" w:ascii="仿宋" w:hAnsi="仿宋" w:eastAsia="仿宋" w:cs="仿宋"/>
          <w:b w:val="0"/>
          <w:bCs/>
          <w:color w:val="auto"/>
          <w:kern w:val="21"/>
          <w:sz w:val="24"/>
          <w:szCs w:val="32"/>
          <w:highlight w:val="none"/>
          <w:lang w:eastAsia="zh-CN"/>
        </w:rPr>
        <w:t>，</w:t>
      </w:r>
      <w:r>
        <w:rPr>
          <w:rFonts w:hint="eastAsia" w:ascii="仿宋" w:hAnsi="仿宋" w:eastAsia="仿宋" w:cs="仿宋"/>
          <w:b w:val="0"/>
          <w:bCs/>
          <w:color w:val="auto"/>
          <w:kern w:val="21"/>
          <w:sz w:val="24"/>
          <w:szCs w:val="32"/>
          <w:highlight w:val="none"/>
        </w:rPr>
        <w:t>擅自营业</w:t>
      </w:r>
      <w:r>
        <w:rPr>
          <w:rFonts w:hint="eastAsia" w:ascii="仿宋" w:hAnsi="仿宋" w:eastAsia="仿宋" w:cs="仿宋"/>
          <w:b w:val="0"/>
          <w:bCs/>
          <w:color w:val="auto"/>
          <w:kern w:val="21"/>
          <w:sz w:val="24"/>
          <w:szCs w:val="32"/>
          <w:highlight w:val="none"/>
          <w:lang w:eastAsia="zh-CN"/>
        </w:rPr>
        <w:t>六</w:t>
      </w:r>
      <w:r>
        <w:rPr>
          <w:rFonts w:hint="eastAsia" w:ascii="仿宋" w:hAnsi="仿宋" w:eastAsia="仿宋" w:cs="仿宋"/>
          <w:b w:val="0"/>
          <w:bCs/>
          <w:color w:val="auto"/>
          <w:kern w:val="21"/>
          <w:sz w:val="24"/>
          <w:szCs w:val="32"/>
          <w:highlight w:val="none"/>
        </w:rPr>
        <w:t>个月以上，受过处罚的；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3.未取得卫生许可证</w:t>
      </w:r>
      <w:r>
        <w:rPr>
          <w:rFonts w:hint="eastAsia" w:ascii="仿宋" w:hAnsi="仿宋" w:eastAsia="仿宋" w:cs="仿宋"/>
          <w:b w:val="0"/>
          <w:bCs/>
          <w:color w:val="auto"/>
          <w:kern w:val="21"/>
          <w:sz w:val="24"/>
          <w:szCs w:val="32"/>
          <w:highlight w:val="none"/>
          <w:lang w:eastAsia="zh-CN"/>
        </w:rPr>
        <w:t>，</w:t>
      </w:r>
      <w:r>
        <w:rPr>
          <w:rFonts w:hint="eastAsia" w:ascii="仿宋" w:hAnsi="仿宋" w:eastAsia="仿宋" w:cs="仿宋"/>
          <w:b w:val="0"/>
          <w:bCs/>
          <w:color w:val="auto"/>
          <w:kern w:val="21"/>
          <w:sz w:val="24"/>
          <w:szCs w:val="32"/>
          <w:highlight w:val="none"/>
        </w:rPr>
        <w:t>擅自营业</w:t>
      </w:r>
      <w:r>
        <w:rPr>
          <w:rFonts w:hint="eastAsia" w:ascii="仿宋" w:hAnsi="仿宋" w:eastAsia="仿宋" w:cs="仿宋"/>
          <w:b w:val="0"/>
          <w:bCs/>
          <w:color w:val="auto"/>
          <w:kern w:val="21"/>
          <w:sz w:val="24"/>
          <w:szCs w:val="32"/>
          <w:highlight w:val="none"/>
          <w:lang w:eastAsia="zh-CN"/>
        </w:rPr>
        <w:t>十二</w:t>
      </w:r>
      <w:r>
        <w:rPr>
          <w:rFonts w:hint="eastAsia" w:ascii="仿宋" w:hAnsi="仿宋" w:eastAsia="仿宋" w:cs="仿宋"/>
          <w:b w:val="0"/>
          <w:bCs/>
          <w:color w:val="auto"/>
          <w:kern w:val="21"/>
          <w:sz w:val="24"/>
          <w:szCs w:val="32"/>
          <w:highlight w:val="none"/>
        </w:rPr>
        <w:t>个月以上的。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公共场所经营单位通过告知承诺取得卫生许可证后，卫生健康行政部门在例行检查中发现实际情况与承诺内容不符的，除依法撤销卫生许可证外，还应当依据《国务院关于在全国推开“证照分离”改革的通知》要求,按照前款规定情形提高一至三个阶次处罚。</w:t>
      </w:r>
    </w:p>
    <w:p>
      <w:pPr>
        <w:keepNext w:val="0"/>
        <w:keepLines w:val="0"/>
        <w:pageBreakBefore w:val="0"/>
        <w:widowControl/>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①情形；②经营面积；③时间。</w:t>
      </w:r>
    </w:p>
    <w:p>
      <w:pPr>
        <w:keepNext w:val="0"/>
        <w:keepLines w:val="0"/>
        <w:pageBreakBefore w:val="0"/>
        <w:widowControl/>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《公共场所卫生管理条例》第十四条第一款 凡有下列行为之一的单位或者个人，卫生防疫机构可以根据情节轻重，给予警告、罚款、停业整顿、吊销"卫生许可证"的行政处罚: (四)未取得"卫生许可证"，擅自营业的。</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《公共场所卫生管理条例实施细则》第三十五条 对未依法取得公共场所卫生许可证擅自营业的，由县级以上地方人民政府卫生行政部门责令限期改正，给予警告，并处以五百元以上五千元以下罚款；有下列情形之一的，处以五千元以上三万元以下罚款：（一）擅自营业曾受过卫生行政部门处罚的；（二）擅自营业时间在三个月以上的；（三）以涂改、转让、倒卖、伪造的卫生许可证擅自营业的。对涂改、转让、倒卖有效卫生许可证的，由原发证的卫生行政部门予以注销。</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《国务院关于在全国推开“证照分离”改革的通知》（国发〔2018〕35号 ）附件第17项  公共场所卫生许可证（实行告知承诺） 加强事中事后监管，实行全覆盖例行检查，发现实际情况与承诺内容不符的，依法撤销审批并予以从重处罚。</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第二条　</w:t>
      </w:r>
      <w:r>
        <w:rPr>
          <w:rFonts w:hint="eastAsia" w:ascii="仿宋" w:hAnsi="仿宋" w:eastAsia="仿宋" w:cs="仿宋"/>
          <w:b w:val="0"/>
          <w:bCs/>
          <w:color w:val="auto"/>
          <w:kern w:val="21"/>
          <w:sz w:val="24"/>
          <w:szCs w:val="32"/>
          <w:highlight w:val="none"/>
        </w:rPr>
        <w:t>依据《公共场所卫生管理条例实施细则》第三十六条处罚的，执行本章第三条和第四条规定。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《公共场所卫生管理条例实施细则》第三十六条 公共场所经营者有下列情形之一的，由县级以上地方人民政府卫生行政部门责令限期改正，给予警告，并可处以二千元以下罚款；逾期不改正，造成公共场所卫生质量不符合卫生标准和要求的，处以二千元以上二万元以下罚款；情节严重的，可以依法责令停业整顿，直至吊销卫生许可证：（一）未按照规定对公共场所的空气、微小气候、水质、采光、照明、噪声、顾客用品用具等进行卫生检测的；（二）未按照规定对顾客用品用具进行清洗、消毒、保洁，或者重复使用一次性用品用具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第三条　</w:t>
      </w:r>
      <w:r>
        <w:rPr>
          <w:rFonts w:hint="eastAsia" w:ascii="仿宋" w:hAnsi="仿宋" w:eastAsia="仿宋" w:cs="仿宋"/>
          <w:b w:val="0"/>
          <w:bCs/>
          <w:color w:val="auto"/>
          <w:kern w:val="21"/>
          <w:sz w:val="24"/>
          <w:szCs w:val="32"/>
          <w:highlight w:val="none"/>
        </w:rPr>
        <w:t>依据《公共场所卫生管理条例实施细则》第三十六条第一项规定，未按规定对公共场所微小气候、采光、照明等卫生指标进行卫生检测的，责令限期改正，给予警告，处以二千元以下的罚款；经责令限期改正逾期不改正的，处以二千元以上一万元以下</w:t>
      </w:r>
      <w:r>
        <w:rPr>
          <w:rFonts w:hint="eastAsia" w:ascii="仿宋" w:hAnsi="仿宋" w:eastAsia="仿宋" w:cs="仿宋"/>
          <w:b w:val="0"/>
          <w:bCs/>
          <w:color w:val="auto"/>
          <w:kern w:val="21"/>
          <w:sz w:val="24"/>
          <w:szCs w:val="32"/>
          <w:highlight w:val="none"/>
          <w:lang w:eastAsia="zh-CN"/>
        </w:rPr>
        <w:t>的</w:t>
      </w:r>
      <w:r>
        <w:rPr>
          <w:rFonts w:hint="eastAsia" w:ascii="仿宋" w:hAnsi="仿宋" w:eastAsia="仿宋" w:cs="仿宋"/>
          <w:b w:val="0"/>
          <w:bCs/>
          <w:color w:val="auto"/>
          <w:kern w:val="21"/>
          <w:sz w:val="24"/>
          <w:szCs w:val="32"/>
          <w:highlight w:val="none"/>
        </w:rPr>
        <w:t>罚款；受过</w:t>
      </w:r>
      <w:r>
        <w:rPr>
          <w:rFonts w:hint="eastAsia" w:ascii="仿宋" w:hAnsi="仿宋" w:eastAsia="仿宋" w:cs="仿宋"/>
          <w:b w:val="0"/>
          <w:bCs/>
          <w:color w:val="auto"/>
          <w:kern w:val="21"/>
          <w:sz w:val="24"/>
          <w:szCs w:val="32"/>
          <w:highlight w:val="none"/>
          <w:lang w:val="en-US" w:eastAsia="zh-CN"/>
        </w:rPr>
        <w:t>两次</w:t>
      </w:r>
      <w:r>
        <w:rPr>
          <w:rFonts w:hint="eastAsia" w:ascii="仿宋" w:hAnsi="仿宋" w:eastAsia="仿宋" w:cs="仿宋"/>
          <w:b w:val="0"/>
          <w:bCs/>
          <w:color w:val="auto"/>
          <w:kern w:val="21"/>
          <w:sz w:val="24"/>
          <w:szCs w:val="32"/>
          <w:highlight w:val="none"/>
        </w:rPr>
        <w:t>罚款处罚</w:t>
      </w:r>
      <w:r>
        <w:rPr>
          <w:rFonts w:hint="eastAsia" w:ascii="仿宋" w:hAnsi="仿宋" w:eastAsia="仿宋" w:cs="仿宋"/>
          <w:b w:val="0"/>
          <w:bCs/>
          <w:color w:val="auto"/>
          <w:kern w:val="21"/>
          <w:sz w:val="24"/>
          <w:szCs w:val="32"/>
          <w:highlight w:val="none"/>
          <w:lang w:val="en-US" w:eastAsia="zh-CN"/>
        </w:rPr>
        <w:t>仍不改正</w:t>
      </w:r>
      <w:r>
        <w:rPr>
          <w:rFonts w:hint="eastAsia" w:ascii="仿宋" w:hAnsi="仿宋" w:eastAsia="仿宋" w:cs="仿宋"/>
          <w:b w:val="0"/>
          <w:bCs/>
          <w:color w:val="auto"/>
          <w:kern w:val="21"/>
          <w:sz w:val="24"/>
          <w:szCs w:val="32"/>
          <w:highlight w:val="none"/>
        </w:rPr>
        <w:t>的，处以一万元以上二万元以下的罚款。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情节严重的，责令停业整顿；经停业整顿仍不改正的，吊销卫生许可证。</w:t>
      </w:r>
    </w:p>
    <w:p>
      <w:pPr>
        <w:keepNext w:val="0"/>
        <w:keepLines w:val="0"/>
        <w:pageBreakBefore w:val="0"/>
        <w:widowControl/>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①情形；②检测指标与结果。</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第四条　</w:t>
      </w:r>
      <w:r>
        <w:rPr>
          <w:rFonts w:hint="eastAsia" w:ascii="仿宋" w:hAnsi="仿宋" w:eastAsia="仿宋" w:cs="仿宋"/>
          <w:b w:val="0"/>
          <w:bCs/>
          <w:color w:val="auto"/>
          <w:kern w:val="21"/>
          <w:sz w:val="24"/>
          <w:szCs w:val="32"/>
          <w:highlight w:val="none"/>
        </w:rPr>
        <w:t>依据《公共场所卫生管理条例实施细则》第三十六条第二项处罚的裁量基准：</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bdr w:val="single" w:color="000000" w:sz="4" w:space="0"/>
        </w:rPr>
      </w:pPr>
      <w:r>
        <w:rPr>
          <w:rFonts w:hint="eastAsia" w:ascii="仿宋" w:hAnsi="仿宋" w:eastAsia="仿宋" w:cs="仿宋"/>
          <w:b w:val="0"/>
          <w:bCs/>
          <w:color w:val="auto"/>
          <w:kern w:val="21"/>
          <w:sz w:val="24"/>
          <w:szCs w:val="32"/>
          <w:highlight w:val="none"/>
        </w:rPr>
        <w:t>（一）未按规定对顾客用品用具进行保洁的，责令限期改正，给予警告</w:t>
      </w:r>
      <w:r>
        <w:rPr>
          <w:rFonts w:hint="eastAsia" w:ascii="仿宋" w:hAnsi="仿宋" w:eastAsia="仿宋" w:cs="仿宋"/>
          <w:b w:val="0"/>
          <w:bCs/>
          <w:snapToGrid w:val="0"/>
          <w:color w:val="auto"/>
          <w:kern w:val="21"/>
          <w:sz w:val="24"/>
          <w:highlight w:val="none"/>
        </w:rPr>
        <w:t>；</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w:t>
      </w:r>
      <w:r>
        <w:rPr>
          <w:rFonts w:ascii="仿宋" w:hAnsi="仿宋" w:eastAsia="仿宋" w:cs="仿宋"/>
          <w:b w:val="0"/>
          <w:bCs/>
          <w:color w:val="auto"/>
          <w:kern w:val="21"/>
          <w:sz w:val="24"/>
          <w:szCs w:val="32"/>
          <w:highlight w:val="none"/>
        </w:rPr>
        <w:t>二</w:t>
      </w:r>
      <w:r>
        <w:rPr>
          <w:rFonts w:hint="eastAsia" w:ascii="仿宋" w:hAnsi="仿宋" w:eastAsia="仿宋" w:cs="仿宋"/>
          <w:b w:val="0"/>
          <w:bCs/>
          <w:color w:val="auto"/>
          <w:kern w:val="21"/>
          <w:sz w:val="24"/>
          <w:szCs w:val="32"/>
          <w:highlight w:val="none"/>
        </w:rPr>
        <w:t>）有第一项情形，经责令限期改正逾期不改正的</w:t>
      </w:r>
      <w:r>
        <w:rPr>
          <w:rFonts w:hint="eastAsia" w:ascii="仿宋" w:hAnsi="仿宋" w:eastAsia="仿宋" w:cs="仿宋"/>
          <w:b w:val="0"/>
          <w:bCs/>
          <w:color w:val="auto"/>
          <w:kern w:val="21"/>
          <w:sz w:val="24"/>
          <w:szCs w:val="32"/>
          <w:highlight w:val="none"/>
          <w:lang w:eastAsia="zh-CN"/>
        </w:rPr>
        <w:t>，</w:t>
      </w:r>
      <w:r>
        <w:rPr>
          <w:rFonts w:hint="eastAsia" w:ascii="仿宋" w:hAnsi="仿宋" w:eastAsia="仿宋" w:cs="仿宋"/>
          <w:b w:val="0"/>
          <w:bCs/>
          <w:color w:val="auto"/>
          <w:kern w:val="21"/>
          <w:sz w:val="24"/>
          <w:szCs w:val="32"/>
          <w:highlight w:val="none"/>
        </w:rPr>
        <w:t>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一千元以下的罚款；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（三）未按规定对顾客用品用具进行清洗、消毒，或者重复使用一次性用品用具的，责令限期改正，给予警告，并处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一千元以上二千元以下的罚款；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w:t>
      </w:r>
      <w:r>
        <w:rPr>
          <w:rFonts w:ascii="仿宋" w:hAnsi="仿宋" w:eastAsia="仿宋" w:cs="仿宋"/>
          <w:b w:val="0"/>
          <w:bCs/>
          <w:color w:val="auto"/>
          <w:kern w:val="21"/>
          <w:sz w:val="24"/>
          <w:szCs w:val="32"/>
          <w:highlight w:val="none"/>
        </w:rPr>
        <w:t>四</w:t>
      </w:r>
      <w:r>
        <w:rPr>
          <w:rFonts w:hint="eastAsia" w:ascii="仿宋" w:hAnsi="仿宋" w:eastAsia="仿宋" w:cs="仿宋"/>
          <w:b w:val="0"/>
          <w:bCs/>
          <w:color w:val="auto"/>
          <w:kern w:val="21"/>
          <w:sz w:val="24"/>
          <w:szCs w:val="32"/>
          <w:highlight w:val="none"/>
        </w:rPr>
        <w:t>）未按规定对顾客用品用具进行清洗、消毒、保洁，或者重复使用一次性用品用具，经责令限期改正逾期不改正，造成顾客用品用具卫生质量两项以下指标不符合卫生标准和要求的，处以二千元以上五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w:t>
      </w:r>
      <w:r>
        <w:rPr>
          <w:rFonts w:ascii="仿宋" w:hAnsi="仿宋" w:eastAsia="仿宋" w:cs="仿宋"/>
          <w:b w:val="0"/>
          <w:bCs/>
          <w:color w:val="auto"/>
          <w:kern w:val="21"/>
          <w:sz w:val="24"/>
          <w:szCs w:val="32"/>
          <w:highlight w:val="none"/>
        </w:rPr>
        <w:t>五</w:t>
      </w:r>
      <w:r>
        <w:rPr>
          <w:rFonts w:hint="eastAsia" w:ascii="仿宋" w:hAnsi="仿宋" w:eastAsia="仿宋" w:cs="仿宋"/>
          <w:b w:val="0"/>
          <w:bCs/>
          <w:color w:val="auto"/>
          <w:kern w:val="21"/>
          <w:sz w:val="24"/>
          <w:szCs w:val="32"/>
          <w:highlight w:val="none"/>
        </w:rPr>
        <w:t>）未按规定对顾客用品用具进行清洗、消毒、保洁，或者重复使用一次性用品用具，经责令限期改正逾期不改正，造成顾客用品用具卫生质量三项或四项指标不符合卫生标准和要求的，处以五千元以上一万元以下的罚款</w:t>
      </w:r>
      <w:r>
        <w:rPr>
          <w:rFonts w:hint="eastAsia" w:ascii="仿宋" w:hAnsi="仿宋" w:eastAsia="仿宋" w:cs="仿宋"/>
          <w:b w:val="0"/>
          <w:bCs/>
          <w:snapToGrid w:val="0"/>
          <w:color w:val="auto"/>
          <w:kern w:val="21"/>
          <w:sz w:val="24"/>
          <w:highlight w:val="none"/>
        </w:rPr>
        <w:t>；</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w:t>
      </w:r>
      <w:r>
        <w:rPr>
          <w:rFonts w:ascii="仿宋" w:hAnsi="仿宋" w:eastAsia="仿宋" w:cs="仿宋"/>
          <w:b w:val="0"/>
          <w:bCs/>
          <w:color w:val="auto"/>
          <w:kern w:val="21"/>
          <w:sz w:val="24"/>
          <w:szCs w:val="32"/>
          <w:highlight w:val="none"/>
        </w:rPr>
        <w:t>六</w:t>
      </w:r>
      <w:r>
        <w:rPr>
          <w:rFonts w:hint="eastAsia" w:ascii="仿宋" w:hAnsi="仿宋" w:eastAsia="仿宋" w:cs="仿宋"/>
          <w:b w:val="0"/>
          <w:bCs/>
          <w:color w:val="auto"/>
          <w:kern w:val="21"/>
          <w:sz w:val="24"/>
          <w:szCs w:val="32"/>
          <w:highlight w:val="none"/>
        </w:rPr>
        <w:t>）未按规定对顾客用品用具进行清洗、消毒、保洁，或者重复使用一次性用品用具，经责令限期改正逾期不改正，造成顾客用品用具卫生质量五项以上指标不符合卫生标准和要求的，处以一万元以上二万元以下的罚款</w:t>
      </w:r>
      <w:r>
        <w:rPr>
          <w:rFonts w:hint="eastAsia" w:ascii="仿宋" w:hAnsi="仿宋" w:eastAsia="仿宋" w:cs="仿宋"/>
          <w:b w:val="0"/>
          <w:bCs/>
          <w:snapToGrid w:val="0"/>
          <w:color w:val="auto"/>
          <w:kern w:val="21"/>
          <w:sz w:val="24"/>
          <w:highlight w:val="none"/>
        </w:rPr>
        <w:t>；</w:t>
      </w:r>
    </w:p>
    <w:p>
      <w:pPr>
        <w:keepNext w:val="0"/>
        <w:keepLines w:val="0"/>
        <w:pageBreakBefore w:val="0"/>
        <w:widowControl/>
        <w:kinsoku/>
        <w:wordWrap/>
        <w:overflowPunct/>
        <w:topLinePunct w:val="0"/>
        <w:autoSpaceDE/>
        <w:autoSpaceDN/>
        <w:bidi w:val="0"/>
        <w:spacing w:line="520" w:lineRule="exact"/>
        <w:ind w:firstLine="48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w:t>
      </w:r>
      <w:r>
        <w:rPr>
          <w:rFonts w:ascii="仿宋" w:hAnsi="仿宋" w:eastAsia="仿宋" w:cs="仿宋"/>
          <w:b w:val="0"/>
          <w:bCs/>
          <w:color w:val="auto"/>
          <w:kern w:val="21"/>
          <w:sz w:val="24"/>
          <w:szCs w:val="32"/>
          <w:highlight w:val="none"/>
        </w:rPr>
        <w:t>七</w:t>
      </w:r>
      <w:r>
        <w:rPr>
          <w:rFonts w:hint="eastAsia" w:ascii="仿宋" w:hAnsi="仿宋" w:eastAsia="仿宋" w:cs="仿宋"/>
          <w:b w:val="0"/>
          <w:bCs/>
          <w:color w:val="auto"/>
          <w:kern w:val="21"/>
          <w:sz w:val="24"/>
          <w:szCs w:val="32"/>
          <w:highlight w:val="none"/>
        </w:rPr>
        <w:t>）未按规定对顾客用品用具进行清洗、消毒、保洁，或者重复使用一次性用品用具的，经责令限期改正逾期不改正，造成公共场所卫生质量不符合卫生标准和要求，受过两次以上处罚的，责令停业整顿，经停业整顿仍不改正的，吊销卫生许可证。</w:t>
      </w:r>
    </w:p>
    <w:p>
      <w:pPr>
        <w:keepNext w:val="0"/>
        <w:keepLines w:val="0"/>
        <w:pageBreakBefore w:val="0"/>
        <w:widowControl/>
        <w:kinsoku/>
        <w:wordWrap/>
        <w:overflowPunct/>
        <w:topLinePunct w:val="0"/>
        <w:autoSpaceDE/>
        <w:autoSpaceDN/>
        <w:bidi w:val="0"/>
        <w:spacing w:line="520" w:lineRule="exact"/>
        <w:ind w:firstLine="420" w:firstLineChars="200"/>
        <w:jc w:val="left"/>
        <w:textAlignment w:val="auto"/>
        <w:rPr>
          <w:rFonts w:ascii="仿宋" w:hAnsi="仿宋" w:eastAsia="仿宋" w:cs="仿宋"/>
          <w:b w:val="0"/>
          <w:bCs/>
          <w:color w:val="auto"/>
          <w:kern w:val="21"/>
          <w:sz w:val="24"/>
          <w:highlight w:val="none"/>
        </w:rPr>
      </w:pPr>
      <w:r>
        <w:rPr>
          <w:rFonts w:hint="eastAsia" w:ascii="仿宋" w:hAnsi="仿宋" w:eastAsia="仿宋" w:cs="仿宋"/>
          <w:b w:val="0"/>
          <w:bCs/>
          <w:color w:val="auto"/>
          <w:kern w:val="21"/>
          <w:szCs w:val="21"/>
          <w:highlight w:val="none"/>
        </w:rPr>
        <w:t>▲裁量因素:①情形；②检测指标与结果。</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szCs w:val="32"/>
          <w:highlight w:val="none"/>
        </w:rPr>
        <w:t>第五条</w:t>
      </w:r>
      <w:r>
        <w:rPr>
          <w:rFonts w:hint="eastAsia" w:ascii="仿宋" w:hAnsi="仿宋" w:eastAsia="仿宋" w:cs="仿宋"/>
          <w:b w:val="0"/>
          <w:bCs/>
          <w:color w:val="auto"/>
          <w:kern w:val="21"/>
          <w:sz w:val="24"/>
          <w:szCs w:val="32"/>
          <w:highlight w:val="none"/>
        </w:rPr>
        <w:t xml:space="preserve"> 依据</w:t>
      </w:r>
      <w:r>
        <w:rPr>
          <w:rFonts w:hint="eastAsia" w:ascii="仿宋" w:hAnsi="仿宋" w:eastAsia="仿宋" w:cs="仿宋"/>
          <w:b w:val="0"/>
          <w:bCs/>
          <w:color w:val="auto"/>
          <w:kern w:val="21"/>
          <w:szCs w:val="21"/>
          <w:highlight w:val="none"/>
        </w:rPr>
        <w:t>《</w:t>
      </w:r>
      <w:r>
        <w:rPr>
          <w:rFonts w:hint="eastAsia" w:ascii="仿宋" w:hAnsi="仿宋" w:eastAsia="仿宋" w:cs="仿宋"/>
          <w:b w:val="0"/>
          <w:bCs/>
          <w:color w:val="auto"/>
          <w:kern w:val="21"/>
          <w:sz w:val="24"/>
          <w:szCs w:val="32"/>
          <w:highlight w:val="none"/>
        </w:rPr>
        <w:t>公共场所卫生管理条例实施细则》第三十七条处罚的，执行本章第六条至第十五条规定。</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《公共场所卫生管理条例实施细则》第三十七条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一）未按照规定建立卫生管理制度、设立卫生管理部门或者配备专（兼）职卫生管理人员，或者未建立卫生管理档案的；（二）未按照规定组织从业人员进行相关卫生法律知识和公共场所卫生知识培训，或者安排未经相关卫生法律知识和公共场所卫生知识培训考核的从业人员上岗的；（三）未按照规定设置与其经营规模、项目相适应的清洗、消毒、保洁、盥洗等设施设备和公共卫生间，或者擅自停止使用、拆除上述设施设备，或者挪作他用的；（四）未按照规定配备预防控制鼠、蚊、蝇、蟑螂和其他病媒生物的设施设备以及废弃物存放专用设施设备，或者擅自停止使用、拆除预防控制鼠、蚊、蝇、蟑螂和其他病媒生物的设施设备以及废弃物存放专用设施设备的；（五）未按照规定索取公共卫生用品检验合格证明和其他相关资料的；（六）未按照规定对公共场所新建、改建、扩建项目办理预防性卫生审查手续的；（七）公共场所集中空调通风系统未经卫生检测或者评价不合格而投入使用的；（八）未按照规定公示公共场所卫生许可证、卫生检测结果和卫生信誉度等级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第六条 </w:t>
      </w:r>
      <w:r>
        <w:rPr>
          <w:rFonts w:hint="eastAsia" w:ascii="仿宋" w:hAnsi="仿宋" w:eastAsia="仿宋" w:cs="仿宋"/>
          <w:b w:val="0"/>
          <w:bCs/>
          <w:color w:val="auto"/>
          <w:kern w:val="21"/>
          <w:sz w:val="24"/>
          <w:szCs w:val="32"/>
          <w:highlight w:val="none"/>
        </w:rPr>
        <w:t>依据《公共场所卫生管理条例实施细则》第三十七条第一项处罚的裁量基准：</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（一）有下列情形之一的，责令限期改正；经责令限期改正逾期不改正的，给予警告，并处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一千元以上三千元以下的罚款：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1.未按规定建立卫生管理制度的；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2.未设立卫生管理部门或者配备专（兼）职卫生管理人员的；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3.未建立卫生管理档案的。 </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（二）有下列情形之一的，给予警告，并处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三千元以上六千元以下的罚款：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1.有第一项两</w:t>
      </w:r>
      <w:r>
        <w:rPr>
          <w:rFonts w:hint="eastAsia" w:ascii="仿宋" w:hAnsi="仿宋" w:eastAsia="仿宋" w:cs="仿宋"/>
          <w:b w:val="0"/>
          <w:bCs/>
          <w:color w:val="auto"/>
          <w:kern w:val="21"/>
          <w:sz w:val="24"/>
          <w:szCs w:val="32"/>
          <w:highlight w:val="none"/>
          <w:lang w:eastAsia="zh-CN"/>
        </w:rPr>
        <w:t>种</w:t>
      </w:r>
      <w:r>
        <w:rPr>
          <w:rFonts w:hint="eastAsia" w:ascii="仿宋" w:hAnsi="仿宋" w:eastAsia="仿宋" w:cs="仿宋"/>
          <w:b w:val="0"/>
          <w:bCs/>
          <w:color w:val="auto"/>
          <w:kern w:val="21"/>
          <w:sz w:val="24"/>
          <w:szCs w:val="32"/>
          <w:highlight w:val="none"/>
        </w:rPr>
        <w:t>情形，经责令限期改正逾期不改正的；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2.有第一项情形之一，受过罚款处罚仍不改正的。  </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shd w:val="clear" w:color="FFFFFF" w:fill="D9D9D9"/>
        </w:rPr>
      </w:pPr>
      <w:r>
        <w:rPr>
          <w:rFonts w:hint="eastAsia" w:ascii="仿宋" w:hAnsi="仿宋" w:eastAsia="仿宋" w:cs="仿宋"/>
          <w:b w:val="0"/>
          <w:bCs/>
          <w:color w:val="auto"/>
          <w:kern w:val="21"/>
          <w:sz w:val="24"/>
          <w:szCs w:val="32"/>
          <w:highlight w:val="none"/>
        </w:rPr>
        <w:t>（三）有下列情形之一的，给予警告，并处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六千元以上一万元以下的罚款：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1.有第一项</w:t>
      </w:r>
      <w:r>
        <w:rPr>
          <w:rFonts w:hint="eastAsia" w:ascii="仿宋" w:hAnsi="仿宋" w:eastAsia="仿宋" w:cs="仿宋"/>
          <w:b w:val="0"/>
          <w:bCs/>
          <w:color w:val="auto"/>
          <w:kern w:val="21"/>
          <w:sz w:val="24"/>
          <w:szCs w:val="32"/>
          <w:highlight w:val="none"/>
          <w:lang w:eastAsia="zh-CN"/>
        </w:rPr>
        <w:t>三种</w:t>
      </w:r>
      <w:r>
        <w:rPr>
          <w:rFonts w:hint="eastAsia" w:ascii="仿宋" w:hAnsi="仿宋" w:eastAsia="仿宋" w:cs="仿宋"/>
          <w:b w:val="0"/>
          <w:bCs/>
          <w:color w:val="auto"/>
          <w:kern w:val="21"/>
          <w:sz w:val="24"/>
          <w:szCs w:val="32"/>
          <w:highlight w:val="none"/>
        </w:rPr>
        <w:t>情形，经责令限期改正逾期不改正的；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2.有第二项第1目情形，受过罚款处罚仍不改正的。</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情形。</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第七条 </w:t>
      </w:r>
      <w:r>
        <w:rPr>
          <w:rFonts w:hint="eastAsia" w:ascii="仿宋" w:hAnsi="仿宋" w:eastAsia="仿宋" w:cs="仿宋"/>
          <w:b w:val="0"/>
          <w:bCs/>
          <w:color w:val="auto"/>
          <w:kern w:val="21"/>
          <w:sz w:val="24"/>
          <w:szCs w:val="32"/>
          <w:highlight w:val="none"/>
        </w:rPr>
        <w:t>依据《公共场所卫生管理条例实施细则》第三十七条第二项处罚的裁量基准：</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（一）有下列情形之一的，责令限期改正：</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1.未按规定组织从业人员进行相关卫生法律知识和公共场所卫生知识培训的；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2.安排未经相关卫生法律知识和公共场所卫生知识培训考核人员上岗的。</w:t>
      </w:r>
    </w:p>
    <w:p>
      <w:pPr>
        <w:keepNext w:val="0"/>
        <w:keepLines w:val="0"/>
        <w:pageBreakBefore w:val="0"/>
        <w:widowControl/>
        <w:kinsoku/>
        <w:wordWrap/>
        <w:overflowPunct/>
        <w:topLinePunct w:val="0"/>
        <w:autoSpaceDE/>
        <w:autoSpaceDN/>
        <w:bidi w:val="0"/>
        <w:spacing w:line="520" w:lineRule="exac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（二）有第一项情形，涉及人数在二十人以下，经责令限期改正逾期不改正的，给予警告，并处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一千元以上三千元以下的罚款。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（三）有下列情形之一的，给予警告，并处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三千元以上六千元以下的罚款：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1.有第一项情形，经责令限期改正逾期不改正，涉及人数</w:t>
      </w:r>
      <w:r>
        <w:rPr>
          <w:rFonts w:hint="eastAsia" w:ascii="仿宋" w:hAnsi="仿宋" w:eastAsia="仿宋" w:cs="仿宋"/>
          <w:b w:val="0"/>
          <w:bCs/>
          <w:color w:val="auto"/>
          <w:kern w:val="21"/>
          <w:sz w:val="24"/>
          <w:szCs w:val="32"/>
          <w:highlight w:val="none"/>
          <w:lang w:eastAsia="zh-CN"/>
        </w:rPr>
        <w:t>在</w:t>
      </w:r>
      <w:r>
        <w:rPr>
          <w:rFonts w:hint="eastAsia" w:ascii="仿宋" w:hAnsi="仿宋" w:eastAsia="仿宋" w:cs="仿宋"/>
          <w:b w:val="0"/>
          <w:bCs/>
          <w:color w:val="auto"/>
          <w:kern w:val="21"/>
          <w:sz w:val="24"/>
          <w:szCs w:val="32"/>
          <w:highlight w:val="none"/>
        </w:rPr>
        <w:t>二十人以上五十人以下的；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2.有第二项情形，受过罚款处罚仍不改正的。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（四）有下列情形之一的，给予警告，并处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六千元以上一万元以下的罚款：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1.有第一项情形，经责令限期改正逾期不改正，涉及人数在五十人以上的；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2.有第三项第1目情形，受过罚款处罚仍不改正的。</w:t>
      </w:r>
    </w:p>
    <w:p>
      <w:pPr>
        <w:keepNext w:val="0"/>
        <w:keepLines w:val="0"/>
        <w:pageBreakBefore w:val="0"/>
        <w:widowControl/>
        <w:kinsoku/>
        <w:wordWrap/>
        <w:overflowPunct/>
        <w:topLinePunct w:val="0"/>
        <w:autoSpaceDE/>
        <w:autoSpaceDN/>
        <w:bidi w:val="0"/>
        <w:adjustRightInd w:val="0"/>
        <w:snapToGrid w:val="0"/>
        <w:spacing w:line="520" w:lineRule="exact"/>
        <w:ind w:firstLine="422" w:firstLineChars="200"/>
        <w:textAlignment w:val="auto"/>
        <w:rPr>
          <w:rFonts w:ascii="仿宋" w:hAnsi="仿宋" w:eastAsia="仿宋" w:cs="仿宋"/>
          <w:b w:val="0"/>
          <w:bCs/>
          <w:color w:val="auto"/>
          <w:kern w:val="21"/>
          <w:sz w:val="24"/>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①情形；②人数。</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第八条 </w:t>
      </w:r>
      <w:r>
        <w:rPr>
          <w:rFonts w:hint="eastAsia" w:ascii="仿宋" w:hAnsi="仿宋" w:eastAsia="仿宋" w:cs="仿宋"/>
          <w:b w:val="0"/>
          <w:bCs/>
          <w:color w:val="auto"/>
          <w:kern w:val="21"/>
          <w:sz w:val="24"/>
          <w:szCs w:val="32"/>
          <w:highlight w:val="none"/>
        </w:rPr>
        <w:t>依据《公共场所卫生管理条例实施细则》第三十七条第三项处罚的裁量基准：</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（一）有下列情形之一的，责令限期改正：</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1.未按规定设置与其经营规模、项目相适应的清洗、消毒、保洁、盥洗等设施设备和公共卫生间</w:t>
      </w:r>
      <w:r>
        <w:rPr>
          <w:rFonts w:hint="eastAsia" w:ascii="仿宋" w:hAnsi="仿宋" w:eastAsia="仿宋" w:cs="仿宋"/>
          <w:b w:val="0"/>
          <w:bCs/>
          <w:color w:val="auto"/>
          <w:kern w:val="21"/>
          <w:sz w:val="24"/>
          <w:szCs w:val="32"/>
          <w:highlight w:val="none"/>
          <w:lang w:val="en-US" w:eastAsia="zh-CN"/>
        </w:rPr>
        <w:t>的</w:t>
      </w:r>
      <w:r>
        <w:rPr>
          <w:rFonts w:hint="eastAsia" w:ascii="仿宋" w:hAnsi="仿宋" w:eastAsia="仿宋" w:cs="仿宋"/>
          <w:b w:val="0"/>
          <w:bCs/>
          <w:color w:val="auto"/>
          <w:kern w:val="21"/>
          <w:sz w:val="24"/>
          <w:szCs w:val="32"/>
          <w:highlight w:val="none"/>
        </w:rPr>
        <w:t>；</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2.擅自停止使用上述设施设备的；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3.将上述设施设备挪作他用的；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4.</w:t>
      </w:r>
      <w:r>
        <w:rPr>
          <w:rFonts w:hint="eastAsia" w:ascii="仿宋" w:hAnsi="仿宋" w:eastAsia="仿宋" w:cs="仿宋"/>
          <w:b w:val="0"/>
          <w:bCs/>
          <w:color w:val="auto"/>
          <w:kern w:val="21"/>
          <w:sz w:val="24"/>
          <w:szCs w:val="32"/>
          <w:highlight w:val="none"/>
          <w:lang w:val="en-US" w:eastAsia="zh-CN"/>
        </w:rPr>
        <w:t>擅自</w:t>
      </w:r>
      <w:r>
        <w:rPr>
          <w:rFonts w:hint="eastAsia" w:ascii="仿宋" w:hAnsi="仿宋" w:eastAsia="仿宋" w:cs="仿宋"/>
          <w:b w:val="0"/>
          <w:bCs/>
          <w:color w:val="auto"/>
          <w:kern w:val="21"/>
          <w:sz w:val="24"/>
          <w:szCs w:val="32"/>
          <w:highlight w:val="none"/>
        </w:rPr>
        <w:t>拆除上述设施设备的。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（二）有第一项第1目情形，经责令限期改正逾期不改正的，给予警告，并处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一千元以上三千元以下的罚款。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（三）有下列情形之一的，给予警告，并处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三千元以上六千元以下的罚款：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1.有第一项第2目或者第3目情形，经责令限期改正逾期不改正的；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2.有第二项情形，受过罚款处罚仍不改正的。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（四）有下列情形之一的，给予警告，并处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六千元以上一万元以下的罚款：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1.有第一项第4目情形，经责令限期改正逾期不改正的；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2.有第三项第1目情形，受过罚款处罚仍不改正的。</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情形。</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第九条 </w:t>
      </w:r>
      <w:r>
        <w:rPr>
          <w:rFonts w:hint="eastAsia" w:ascii="仿宋" w:hAnsi="仿宋" w:eastAsia="仿宋" w:cs="仿宋"/>
          <w:b w:val="0"/>
          <w:bCs/>
          <w:color w:val="auto"/>
          <w:kern w:val="21"/>
          <w:sz w:val="24"/>
          <w:szCs w:val="32"/>
          <w:highlight w:val="none"/>
        </w:rPr>
        <w:t>依据《公共场所卫生管理条例实施细则》第三十七条第四项处罚的裁量基准：</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（一）有下列情形之一的，责令限期改正：</w:t>
      </w:r>
    </w:p>
    <w:p>
      <w:pPr>
        <w:keepNext w:val="0"/>
        <w:keepLines w:val="0"/>
        <w:pageBreakBefore w:val="0"/>
        <w:widowControl/>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1.未按规定配备预防控制鼠、蚊、蝇、蟑螂和其他病媒生物的设施设备以及废弃物存放专用设施设备的；</w:t>
      </w:r>
    </w:p>
    <w:p>
      <w:pPr>
        <w:keepNext w:val="0"/>
        <w:keepLines w:val="0"/>
        <w:pageBreakBefore w:val="0"/>
        <w:widowControl/>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2.擅自停止使用规定的设施设备的；</w:t>
      </w:r>
    </w:p>
    <w:p>
      <w:pPr>
        <w:keepNext w:val="0"/>
        <w:keepLines w:val="0"/>
        <w:pageBreakBefore w:val="0"/>
        <w:widowControl/>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3.擅自拆除规定的设施设备的。</w:t>
      </w:r>
    </w:p>
    <w:p>
      <w:pPr>
        <w:keepNext w:val="0"/>
        <w:keepLines w:val="0"/>
        <w:pageBreakBefore w:val="0"/>
        <w:widowControl/>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（二）有第一项第1目情形，经责令限期改正逾期不改正的，给予警告，并处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一千元以上三千元以下的罚款。</w:t>
      </w:r>
    </w:p>
    <w:p>
      <w:pPr>
        <w:keepNext w:val="0"/>
        <w:keepLines w:val="0"/>
        <w:pageBreakBefore w:val="0"/>
        <w:widowControl/>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（三）有下列情形之一的，给予警告，并处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三千元以上六千元以下的罚款：</w:t>
      </w:r>
    </w:p>
    <w:p>
      <w:pPr>
        <w:keepNext w:val="0"/>
        <w:keepLines w:val="0"/>
        <w:pageBreakBefore w:val="0"/>
        <w:widowControl/>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1.有第一项第2目情形，经责令限期改正逾期不改正的；</w:t>
      </w:r>
    </w:p>
    <w:p>
      <w:pPr>
        <w:keepNext w:val="0"/>
        <w:keepLines w:val="0"/>
        <w:pageBreakBefore w:val="0"/>
        <w:widowControl/>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2.有第二项情形，受过罚款处罚仍不改正的。</w:t>
      </w:r>
    </w:p>
    <w:p>
      <w:pPr>
        <w:keepNext w:val="0"/>
        <w:keepLines w:val="0"/>
        <w:pageBreakBefore w:val="0"/>
        <w:widowControl/>
        <w:kinsoku/>
        <w:wordWrap/>
        <w:overflowPunct/>
        <w:topLinePunct w:val="0"/>
        <w:autoSpaceDE/>
        <w:autoSpaceDN/>
        <w:bidi w:val="0"/>
        <w:spacing w:line="520" w:lineRule="exact"/>
        <w:ind w:firstLine="480"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（四）有下列情形之一的，给予警告，并处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六千元以上一万元以下的罚款：</w:t>
      </w:r>
    </w:p>
    <w:p>
      <w:pPr>
        <w:keepNext w:val="0"/>
        <w:keepLines w:val="0"/>
        <w:pageBreakBefore w:val="0"/>
        <w:widowControl/>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1.有第一项第3目情形，经责令限期改正逾期不改正的；</w:t>
      </w:r>
    </w:p>
    <w:p>
      <w:pPr>
        <w:keepNext w:val="0"/>
        <w:keepLines w:val="0"/>
        <w:pageBreakBefore w:val="0"/>
        <w:widowControl/>
        <w:kinsoku/>
        <w:wordWrap/>
        <w:overflowPunct/>
        <w:topLinePunct w:val="0"/>
        <w:autoSpaceDE/>
        <w:autoSpaceDN/>
        <w:bidi w:val="0"/>
        <w:spacing w:line="520" w:lineRule="exact"/>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 xml:space="preserve">    2.有第三项第1目情形，受过罚款处罚仍不改正的。</w:t>
      </w:r>
    </w:p>
    <w:p>
      <w:pPr>
        <w:keepNext w:val="0"/>
        <w:keepLines w:val="0"/>
        <w:pageBreakBefore w:val="0"/>
        <w:widowControl/>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 w:val="24"/>
          <w:szCs w:val="32"/>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情形。</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第十条 </w:t>
      </w:r>
      <w:r>
        <w:rPr>
          <w:rFonts w:hint="eastAsia" w:ascii="仿宋" w:hAnsi="仿宋" w:eastAsia="仿宋" w:cs="仿宋"/>
          <w:b w:val="0"/>
          <w:bCs/>
          <w:color w:val="auto"/>
          <w:kern w:val="21"/>
          <w:sz w:val="24"/>
          <w:szCs w:val="32"/>
          <w:highlight w:val="none"/>
        </w:rPr>
        <w:t>依据《公共场所卫生管理条例实施细则》第三十七条第五项处罚的裁量基准：</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（一）未按规定索取公共卫生用品检验合格证明和其他相关资料的，责令限期改正。</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（二）有第一项情形，经责令限期改正逾期不改正，涉及公共卫生用品数量三种以下的，给予警告，并处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一千元以上三千元以下的罚款。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（三）有下列情形之一的，给予警告，并处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三千元以上六千元以下的罚款：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1.有第一项情形，经责令限期改正逾期不改正，涉及公共卫生用品数量三种以上六种以下的；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2.有第二项情形，受过罚款处罚仍不改正的。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（四）有下列情形之一的，给予警告，并处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六千元以上一万元以下的罚款：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1.有第一项情形，经责令限期改正逾期不改正，涉及公共用品数量六种以上的；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2.有第三项第1目情形，受过罚款处罚仍不改正的。</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24"/>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①情形；②公共用品数量。</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bdr w:val="single" w:color="auto" w:sz="4" w:space="0"/>
        </w:rPr>
      </w:pPr>
      <w:r>
        <w:rPr>
          <w:rFonts w:hint="eastAsia" w:ascii="黑体" w:hAnsi="黑体" w:eastAsia="黑体"/>
          <w:b w:val="0"/>
          <w:bCs/>
          <w:color w:val="auto"/>
          <w:kern w:val="21"/>
          <w:sz w:val="24"/>
          <w:highlight w:val="none"/>
          <w:lang w:val="zh-CN"/>
        </w:rPr>
        <w:t xml:space="preserve">第十一条 </w:t>
      </w:r>
      <w:r>
        <w:rPr>
          <w:rFonts w:hint="eastAsia" w:ascii="仿宋" w:hAnsi="仿宋" w:eastAsia="仿宋" w:cs="仿宋"/>
          <w:b w:val="0"/>
          <w:bCs/>
          <w:color w:val="auto"/>
          <w:kern w:val="21"/>
          <w:sz w:val="24"/>
          <w:szCs w:val="32"/>
          <w:highlight w:val="none"/>
        </w:rPr>
        <w:t>依据《公共场所卫生管理条例实施细则》第三十七条第六项，因《公共场所卫生管理条例》修订后删除了相关内容，不再适用。</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第十二条 </w:t>
      </w:r>
      <w:r>
        <w:rPr>
          <w:rFonts w:hint="eastAsia" w:ascii="仿宋" w:hAnsi="仿宋" w:eastAsia="仿宋" w:cs="仿宋"/>
          <w:b w:val="0"/>
          <w:bCs/>
          <w:color w:val="auto"/>
          <w:kern w:val="21"/>
          <w:sz w:val="24"/>
          <w:szCs w:val="32"/>
          <w:highlight w:val="none"/>
        </w:rPr>
        <w:t>依据《公共场所卫生管理条例实施细则》第三十七条第七项处罚的裁量基准：</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（一）有下列情形之一的，责令限期改正：</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1.集中空调通风系统未经卫生检测而投入使用的；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2.集中空调通风系统评价不合格而投入使用的。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（二）经营面积三千平方米以下的公共场所有第一项情形，经责令限期改正逾期不改正的，给予警告，并处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一千元以上三千元以下的罚款。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（三）有下列情形之一的，给予警告，并处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三千元以上六千元以下的罚款：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1.经营面积三千平方米以上六千平方米以下的公共场所有第一项规定的情形，经责令限期改正逾期不改正的；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2.有第二项情形，受过罚款处罚仍不改正的。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（四）有下列情形之一的，给予警告,并处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六千元以上一万元以下的罚款：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1.经营面积六千平方米以上公共场所有第一项情形，经责令限期改正逾期不改正的；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2.有第三项第1目情形，受过罚款处罚仍不改正的。</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①情形；②经营面积。</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第十三条 </w:t>
      </w:r>
      <w:r>
        <w:rPr>
          <w:rFonts w:hint="eastAsia" w:ascii="仿宋" w:hAnsi="仿宋" w:eastAsia="仿宋" w:cs="仿宋"/>
          <w:b w:val="0"/>
          <w:bCs/>
          <w:color w:val="auto"/>
          <w:kern w:val="21"/>
          <w:sz w:val="24"/>
          <w:szCs w:val="32"/>
          <w:highlight w:val="none"/>
        </w:rPr>
        <w:t>依据《公共场所卫生管理条例实施细则》第三十七条第八项处罚的裁量基准：</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（一）有下列情形之一的，责令限期改正：</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1.未按规定公示卫生许可证的；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2.未按规定公示卫生检测结果的；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3.未按规定公示卫生信誉度等级的。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（二）有第一项情形之一，经责令限期改正逾期不改正的，给予警告，并处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一千元以上三千元以下的罚款。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（三）有下列情形之一的，给予警告，并处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三千元以上六千元以下的罚款：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1.有第一项两</w:t>
      </w:r>
      <w:r>
        <w:rPr>
          <w:rFonts w:hint="eastAsia" w:ascii="仿宋" w:hAnsi="仿宋" w:eastAsia="仿宋" w:cs="仿宋"/>
          <w:b w:val="0"/>
          <w:bCs/>
          <w:color w:val="auto"/>
          <w:kern w:val="21"/>
          <w:sz w:val="24"/>
          <w:szCs w:val="32"/>
          <w:highlight w:val="none"/>
          <w:lang w:val="en-US" w:eastAsia="zh-CN"/>
        </w:rPr>
        <w:t>种</w:t>
      </w:r>
      <w:r>
        <w:rPr>
          <w:rFonts w:hint="eastAsia" w:ascii="仿宋" w:hAnsi="仿宋" w:eastAsia="仿宋" w:cs="仿宋"/>
          <w:b w:val="0"/>
          <w:bCs/>
          <w:color w:val="auto"/>
          <w:kern w:val="21"/>
          <w:sz w:val="24"/>
          <w:szCs w:val="32"/>
          <w:highlight w:val="none"/>
        </w:rPr>
        <w:t>情形，经责令限期改正逾期不改正的；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2.有第二项情形，受过罚款处罚仍不改正的。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（四）有下列情形之一的，给予警告,并处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六千元以上一万元以下的罚款：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1.有第一项三</w:t>
      </w:r>
      <w:r>
        <w:rPr>
          <w:rFonts w:hint="eastAsia" w:ascii="仿宋" w:hAnsi="仿宋" w:eastAsia="仿宋" w:cs="仿宋"/>
          <w:b w:val="0"/>
          <w:bCs/>
          <w:color w:val="auto"/>
          <w:kern w:val="21"/>
          <w:sz w:val="24"/>
          <w:szCs w:val="32"/>
          <w:highlight w:val="none"/>
          <w:lang w:val="en-US" w:eastAsia="zh-CN"/>
        </w:rPr>
        <w:t>种</w:t>
      </w:r>
      <w:r>
        <w:rPr>
          <w:rFonts w:hint="eastAsia" w:ascii="仿宋" w:hAnsi="仿宋" w:eastAsia="仿宋" w:cs="仿宋"/>
          <w:b w:val="0"/>
          <w:bCs/>
          <w:color w:val="auto"/>
          <w:kern w:val="21"/>
          <w:sz w:val="24"/>
          <w:szCs w:val="32"/>
          <w:highlight w:val="none"/>
        </w:rPr>
        <w:t>情形，经责令限期改正逾期不改正的；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2.有第三项第1目情形，受过罚款处罚仍不改正的。</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情形。</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cs="仿宋"/>
          <w:b w:val="0"/>
          <w:bCs/>
          <w:color w:val="auto"/>
          <w:kern w:val="21"/>
          <w:sz w:val="24"/>
          <w:szCs w:val="32"/>
          <w:highlight w:val="none"/>
        </w:rPr>
        <w:t>第十四条</w:t>
      </w:r>
      <w:r>
        <w:rPr>
          <w:rFonts w:hint="eastAsia" w:ascii="黑体" w:hAnsi="黑体" w:eastAsia="黑体" w:cs="仿宋"/>
          <w:b w:val="0"/>
          <w:bCs/>
          <w:color w:val="auto"/>
          <w:kern w:val="21"/>
          <w:sz w:val="24"/>
          <w:szCs w:val="32"/>
          <w:highlight w:val="none"/>
          <w:lang w:val="en-US" w:eastAsia="zh-CN"/>
        </w:rPr>
        <w:t xml:space="preserve"> </w:t>
      </w:r>
      <w:r>
        <w:rPr>
          <w:rFonts w:hint="eastAsia" w:ascii="仿宋" w:hAnsi="仿宋" w:eastAsia="仿宋" w:cs="仿宋"/>
          <w:b w:val="0"/>
          <w:bCs/>
          <w:color w:val="auto"/>
          <w:kern w:val="21"/>
          <w:sz w:val="24"/>
          <w:szCs w:val="32"/>
          <w:highlight w:val="none"/>
        </w:rPr>
        <w:t>依据《公共场所卫生管理条例实施细则》第三十七条“对拒绝监督的”处罚的裁量基准：</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（一）有本章第六条至第十</w:t>
      </w:r>
      <w:r>
        <w:rPr>
          <w:rFonts w:hint="eastAsia" w:ascii="仿宋" w:hAnsi="仿宋" w:eastAsia="仿宋" w:cs="仿宋"/>
          <w:b w:val="0"/>
          <w:bCs/>
          <w:color w:val="auto"/>
          <w:kern w:val="21"/>
          <w:sz w:val="24"/>
          <w:szCs w:val="32"/>
          <w:highlight w:val="none"/>
          <w:lang w:val="en-US" w:eastAsia="zh-CN"/>
        </w:rPr>
        <w:t>三</w:t>
      </w:r>
      <w:r>
        <w:rPr>
          <w:rFonts w:hint="eastAsia" w:ascii="仿宋" w:hAnsi="仿宋" w:eastAsia="仿宋" w:cs="仿宋"/>
          <w:b w:val="0"/>
          <w:bCs/>
          <w:color w:val="auto"/>
          <w:kern w:val="21"/>
          <w:sz w:val="24"/>
          <w:szCs w:val="32"/>
          <w:highlight w:val="none"/>
        </w:rPr>
        <w:t>条规定情形，且隐瞒、拒绝提供与现场检查、调查取证有关资料，或者拒绝现场卫生监测、采样、询问、查阅和复制文件的，处以一万元以上二万元以下的罚款；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（二）有本章第六条至第十三条规定情形，且阻挠执法人员进入经营场所监督检查，或者妨碍执法人员依法执行职务的，处以二万元以上三万元以下的罚款；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（三）有第一项、第二项情形，情节严重的，依法责令停业整顿，直至吊销卫生许可证。</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情形。</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第十五条 </w:t>
      </w:r>
      <w:r>
        <w:rPr>
          <w:rFonts w:hint="eastAsia" w:ascii="仿宋" w:hAnsi="仿宋" w:eastAsia="仿宋" w:cs="仿宋"/>
          <w:b w:val="0"/>
          <w:bCs/>
          <w:color w:val="auto"/>
          <w:kern w:val="21"/>
          <w:sz w:val="24"/>
          <w:szCs w:val="32"/>
          <w:highlight w:val="none"/>
        </w:rPr>
        <w:t>依据《公共场所卫生管理条例》第十四条第一款以及《公共场所卫生管理条例实施细则》第三十八条处罚的裁量基准：</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（一）安排十名以下未获得有效健康合格证明的从业人员从事直接为顾客服务的，责令限期改正，给予警告，并处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五百元以上二千元以下的罚款；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（二）安排十名以上三十名以下未获得有效健康合格证明的从业人员从事直接为顾客服务工作的，责令限期改正，给予警告，并处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二千元以上三千五百元以下的罚款；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（三）安排三十名以上未获得有效健康合格证明的从业人员从事直接为顾客服务的，责令限期改正，给予警告，并处</w:t>
      </w:r>
      <w:r>
        <w:rPr>
          <w:rFonts w:hint="eastAsia" w:ascii="仿宋" w:hAnsi="仿宋" w:eastAsia="仿宋" w:cs="仿宋"/>
          <w:b w:val="0"/>
          <w:bCs/>
          <w:color w:val="auto"/>
          <w:kern w:val="21"/>
          <w:sz w:val="24"/>
          <w:szCs w:val="32"/>
          <w:highlight w:val="none"/>
          <w:lang w:eastAsia="zh-CN"/>
        </w:rPr>
        <w:t>以</w:t>
      </w:r>
      <w:r>
        <w:rPr>
          <w:rFonts w:hint="eastAsia" w:ascii="仿宋" w:hAnsi="仿宋" w:eastAsia="仿宋" w:cs="仿宋"/>
          <w:b w:val="0"/>
          <w:bCs/>
          <w:color w:val="auto"/>
          <w:kern w:val="21"/>
          <w:sz w:val="24"/>
          <w:szCs w:val="32"/>
          <w:highlight w:val="none"/>
        </w:rPr>
        <w:t>三千五百元以上五千元以下的罚款；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（四）有第一项规定的情形，受过处罚仍不改正的，处以五千元以上八千元以下的罚款；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（五）有第二项规定的情形，受过处罚仍不改正的，处以八千元以上一万二千元以下的罚款；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（六）有第三项规定的情形，受过处罚仍不改正的，处以一万二千元以上一万五千元以下的罚款。</w:t>
      </w:r>
    </w:p>
    <w:p>
      <w:pPr>
        <w:keepNext w:val="0"/>
        <w:keepLines w:val="0"/>
        <w:pageBreakBefore w:val="0"/>
        <w:widowControl/>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①情形；②数量。</w:t>
      </w:r>
    </w:p>
    <w:p>
      <w:pPr>
        <w:keepNext w:val="0"/>
        <w:keepLines w:val="0"/>
        <w:pageBreakBefore w:val="0"/>
        <w:widowControl/>
        <w:kinsoku/>
        <w:wordWrap/>
        <w:overflowPunct/>
        <w:topLinePunct w:val="0"/>
        <w:autoSpaceDE/>
        <w:autoSpaceDN/>
        <w:bidi w:val="0"/>
        <w:spacing w:line="520" w:lineRule="exact"/>
        <w:ind w:firstLine="422" w:firstLineChars="200"/>
        <w:jc w:val="left"/>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《公共场所卫生管理条例》第十四条第一款 凡有下列行为之一的单位或者个人，卫生防疫机构可以根据情节轻重，给予警告、罚款、停业整顿、吊销"卫生许可证"的行政处罚:(一)卫生质量不符合国家卫生标准和要求，而继续营业的;(二)未获得"健康合格证"，而从事直接为顾客服务的;(三)拒绝卫生监督的;(四)未取得"卫生许可证"，擅自营业的。</w:t>
      </w:r>
    </w:p>
    <w:p>
      <w:pPr>
        <w:keepNext w:val="0"/>
        <w:keepLines w:val="0"/>
        <w:pageBreakBefore w:val="0"/>
        <w:widowControl/>
        <w:kinsoku/>
        <w:wordWrap/>
        <w:overflowPunct/>
        <w:topLinePunct w:val="0"/>
        <w:autoSpaceDE/>
        <w:autoSpaceDN/>
        <w:bidi w:val="0"/>
        <w:spacing w:line="520" w:lineRule="exact"/>
        <w:ind w:firstLine="420"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val="0"/>
          <w:bCs/>
          <w:color w:val="auto"/>
          <w:kern w:val="21"/>
          <w:szCs w:val="21"/>
          <w:highlight w:val="none"/>
        </w:rPr>
        <w:t>《公共场所卫生管理条例实施细则》第三十八条 公共场所经营者安排未获得有效健康合格证明的从业人员从事直接为顾客服务工作的，由县级以上地方人民政府卫生行政部门责令限期改正，给予警告，并处以五百元以上五千元以下罚款；逾期不改正的，处以五千元以上一万五千元以下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黑体" w:hAnsi="黑体" w:eastAsia="黑体"/>
          <w:b w:val="0"/>
          <w:bCs/>
          <w:color w:val="auto"/>
          <w:kern w:val="21"/>
          <w:sz w:val="24"/>
          <w:highlight w:val="none"/>
          <w:lang w:val="zh-CN"/>
        </w:rPr>
        <w:t xml:space="preserve">第十六条 </w:t>
      </w:r>
      <w:r>
        <w:rPr>
          <w:rFonts w:hint="eastAsia" w:ascii="仿宋" w:hAnsi="仿宋" w:eastAsia="仿宋" w:cs="仿宋"/>
          <w:b w:val="0"/>
          <w:bCs/>
          <w:color w:val="auto"/>
          <w:kern w:val="21"/>
          <w:sz w:val="24"/>
          <w:szCs w:val="32"/>
          <w:highlight w:val="none"/>
        </w:rPr>
        <w:t>依据《公共场所卫生管理条例实施细则》第三十九条处罚的裁量基准：</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（一）有下列情形之一的，处以五千元以上一万元以下的罚款：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1.缓报事故信息的；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2.公共场所经营者对发生的危害健康事故未立即采取处置措施导致危害扩大，发病人数在三人以上十人以下的。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（二）有下列情形之一的，处以一万元以上二万元以下的罚款：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1.隐瞒、谎报事故信息的；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2.公共场所经营者对发生的危害健康事故未立即采取处置措施导致危害扩大，发病人数在十人以上三十人以下的。</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（三）公共场所经营者对发生的危害健康事故未立即采取处置措施导致危害扩大，发病人数在三十人以上一百人以下的，处以二万元以上三万元以下的罚款。</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val="0"/>
          <w:bCs/>
          <w:color w:val="auto"/>
          <w:kern w:val="21"/>
          <w:sz w:val="24"/>
          <w:szCs w:val="32"/>
          <w:highlight w:val="none"/>
        </w:rPr>
        <w:t>（四）公共场所经营者对发生的危害健康事故未立即采取处置措施导致危害扩大，发病人数在一百人以上或者有人员死亡的，处以三万元的罚款，并责令停业整顿，直至吊销卫生许可证。</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 w:val="24"/>
          <w:szCs w:val="32"/>
          <w:highlight w:val="none"/>
        </w:rPr>
      </w:pPr>
      <w:r>
        <w:rPr>
          <w:rFonts w:hint="eastAsia" w:ascii="仿宋" w:hAnsi="仿宋" w:eastAsia="仿宋" w:cs="仿宋"/>
          <w:b/>
          <w:bCs/>
          <w:color w:val="auto"/>
          <w:kern w:val="21"/>
          <w:szCs w:val="21"/>
          <w:highlight w:val="none"/>
          <w:lang w:eastAsia="zh-CN"/>
        </w:rPr>
        <w:t>▲裁量因素：</w:t>
      </w:r>
      <w:r>
        <w:rPr>
          <w:rFonts w:hint="eastAsia" w:ascii="仿宋" w:hAnsi="仿宋" w:eastAsia="仿宋" w:cs="仿宋"/>
          <w:b w:val="0"/>
          <w:bCs/>
          <w:color w:val="auto"/>
          <w:kern w:val="21"/>
          <w:szCs w:val="21"/>
          <w:highlight w:val="none"/>
        </w:rPr>
        <w:t>①情形；②人数；③后果。</w:t>
      </w:r>
    </w:p>
    <w:p>
      <w:pPr>
        <w:keepNext w:val="0"/>
        <w:keepLines w:val="0"/>
        <w:pageBreakBefore w:val="0"/>
        <w:widowControl/>
        <w:kinsoku/>
        <w:wordWrap/>
        <w:overflowPunct/>
        <w:topLinePunct w:val="0"/>
        <w:autoSpaceDE/>
        <w:autoSpaceDN/>
        <w:bidi w:val="0"/>
        <w:spacing w:line="520" w:lineRule="exact"/>
        <w:ind w:firstLine="422" w:firstLineChars="200"/>
        <w:textAlignment w:val="auto"/>
        <w:rPr>
          <w:rFonts w:ascii="仿宋" w:hAnsi="仿宋" w:eastAsia="仿宋" w:cs="仿宋"/>
          <w:b w:val="0"/>
          <w:bCs/>
          <w:color w:val="auto"/>
          <w:kern w:val="21"/>
          <w:szCs w:val="21"/>
          <w:highlight w:val="none"/>
        </w:rPr>
      </w:pPr>
      <w:r>
        <w:rPr>
          <w:rFonts w:hint="eastAsia" w:ascii="仿宋" w:hAnsi="仿宋" w:eastAsia="仿宋" w:cs="仿宋"/>
          <w:b/>
          <w:bCs/>
          <w:color w:val="auto"/>
          <w:kern w:val="21"/>
          <w:szCs w:val="21"/>
          <w:highlight w:val="none"/>
          <w:lang w:eastAsia="zh-CN"/>
        </w:rPr>
        <w:t>▲处罚条文：</w:t>
      </w:r>
      <w:r>
        <w:rPr>
          <w:rFonts w:hint="eastAsia" w:ascii="仿宋" w:hAnsi="仿宋" w:eastAsia="仿宋" w:cs="仿宋"/>
          <w:b w:val="0"/>
          <w:bCs/>
          <w:color w:val="auto"/>
          <w:kern w:val="21"/>
          <w:szCs w:val="21"/>
          <w:highlight w:val="none"/>
        </w:rPr>
        <w:t>《公共场所卫生管理条例实施细则》第三十九条  公共场所经营者对发生的危害健康事故未立即采取处置措施，导致危害扩大，或者隐瞒、缓报、谎报的，由县级以上地方人民政府卫生行政部门处以五千元以上三万元以下罚款；情节严重的，可以依法责令停业整顿，直至吊销卫生许可证。构成犯罪的，依法追究刑事责任。</w:t>
      </w:r>
    </w:p>
    <w:p>
      <w:pPr>
        <w:keepNext w:val="0"/>
        <w:keepLines w:val="0"/>
        <w:pageBreakBefore w:val="0"/>
        <w:widowControl/>
        <w:kinsoku/>
        <w:wordWrap/>
        <w:overflowPunct/>
        <w:topLinePunct w:val="0"/>
        <w:autoSpaceDE/>
        <w:autoSpaceDN/>
        <w:bidi w:val="0"/>
        <w:spacing w:line="520" w:lineRule="exact"/>
        <w:jc w:val="center"/>
        <w:textAlignment w:val="auto"/>
        <w:rPr>
          <w:rFonts w:ascii="黑体" w:hAnsi="黑体" w:eastAsia="黑体"/>
          <w:b w:val="0"/>
          <w:bCs/>
          <w:color w:val="auto"/>
          <w:kern w:val="21"/>
          <w:sz w:val="28"/>
          <w:szCs w:val="28"/>
          <w:highlight w:val="none"/>
        </w:rPr>
      </w:pP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仿宋" w:hAnsi="仿宋" w:eastAsia="仿宋" w:cs="仿宋"/>
          <w:b w:val="0"/>
          <w:bCs w:val="0"/>
          <w:color w:val="auto"/>
          <w:kern w:val="21"/>
          <w:sz w:val="24"/>
          <w:highlight w:val="none"/>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modern"/>
    <w:pitch w:val="default"/>
    <w:sig w:usb0="E1002EFF" w:usb1="C000605B" w:usb2="00000029" w:usb3="00000000" w:csb0="200101FF" w:csb1="20280000"/>
  </w:font>
  <w:font w:name="微软雅黑">
    <w:panose1 w:val="020B0503020204020204"/>
    <w:charset w:val="86"/>
    <w:family w:val="modern"/>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roma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3"/>
    <w:multiLevelType w:val="multilevel"/>
    <w:tmpl w:val="00000023"/>
    <w:lvl w:ilvl="0" w:tentative="0">
      <w:start w:val="1"/>
      <w:numFmt w:val="japaneseCounting"/>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
    <w:nsid w:val="00000024"/>
    <w:multiLevelType w:val="multilevel"/>
    <w:tmpl w:val="00000024"/>
    <w:lvl w:ilvl="0" w:tentative="0">
      <w:start w:val="1"/>
      <w:numFmt w:val="japaneseCounting"/>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2">
    <w:nsid w:val="00000029"/>
    <w:multiLevelType w:val="singleLevel"/>
    <w:tmpl w:val="00000029"/>
    <w:lvl w:ilvl="0" w:tentative="0">
      <w:start w:val="1"/>
      <w:numFmt w:val="chineseCounting"/>
      <w:suff w:val="nothing"/>
      <w:lvlText w:val="（%1）"/>
      <w:lvlJc w:val="left"/>
    </w:lvl>
  </w:abstractNum>
  <w:abstractNum w:abstractNumId="3">
    <w:nsid w:val="5B751C60"/>
    <w:multiLevelType w:val="singleLevel"/>
    <w:tmpl w:val="5B751C60"/>
    <w:lvl w:ilvl="0" w:tentative="0">
      <w:start w:val="4"/>
      <w:numFmt w:val="chineseCounting"/>
      <w:suff w:val="space"/>
      <w:lvlText w:val="第%1节"/>
      <w:lvlJc w:val="left"/>
    </w:lvl>
  </w:abstractNum>
  <w:abstractNum w:abstractNumId="4">
    <w:nsid w:val="5BAB3FDE"/>
    <w:multiLevelType w:val="singleLevel"/>
    <w:tmpl w:val="5BAB3FDE"/>
    <w:lvl w:ilvl="0" w:tentative="0">
      <w:start w:val="1"/>
      <w:numFmt w:val="chineseCounting"/>
      <w:suff w:val="nothing"/>
      <w:lvlText w:val="（%1）"/>
      <w:lvlJc w:val="left"/>
    </w:lvl>
  </w:abstractNum>
  <w:abstractNum w:abstractNumId="5">
    <w:nsid w:val="5BAB44E0"/>
    <w:multiLevelType w:val="singleLevel"/>
    <w:tmpl w:val="5BAB44E0"/>
    <w:lvl w:ilvl="0" w:tentative="0">
      <w:start w:val="1"/>
      <w:numFmt w:val="chineseCounting"/>
      <w:suff w:val="nothing"/>
      <w:lvlText w:val="（%1）"/>
      <w:lvlJc w:val="left"/>
      <w:rPr>
        <w:rFonts w:hint="eastAsia"/>
        <w:b w:val="0"/>
        <w:bCs w:val="0"/>
      </w:rPr>
    </w:lvl>
  </w:abstractNum>
  <w:abstractNum w:abstractNumId="6">
    <w:nsid w:val="5C049168"/>
    <w:multiLevelType w:val="singleLevel"/>
    <w:tmpl w:val="5C049168"/>
    <w:lvl w:ilvl="0" w:tentative="0">
      <w:start w:val="15"/>
      <w:numFmt w:val="chineseCounting"/>
      <w:suff w:val="nothing"/>
      <w:lvlText w:val="第%1条"/>
      <w:lvlJc w:val="left"/>
    </w:lvl>
  </w:abstractNum>
  <w:abstractNum w:abstractNumId="7">
    <w:nsid w:val="68D03EFF"/>
    <w:multiLevelType w:val="singleLevel"/>
    <w:tmpl w:val="68D03EFF"/>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 w:numId="4">
    <w:abstractNumId w:val="7"/>
  </w:num>
  <w:num w:numId="5">
    <w:abstractNumId w:val="3"/>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yMGU1M2E4ZWM3YThmZDBiZTM5NmQ5ZTE4MGJjZTEifQ=="/>
  </w:docVars>
  <w:rsids>
    <w:rsidRoot w:val="548C257F"/>
    <w:rsid w:val="0001203A"/>
    <w:rsid w:val="00052BD6"/>
    <w:rsid w:val="000E7551"/>
    <w:rsid w:val="000F47A7"/>
    <w:rsid w:val="00132804"/>
    <w:rsid w:val="00185F08"/>
    <w:rsid w:val="00220A76"/>
    <w:rsid w:val="00221CD5"/>
    <w:rsid w:val="0026269B"/>
    <w:rsid w:val="002658EF"/>
    <w:rsid w:val="002754D6"/>
    <w:rsid w:val="0029242B"/>
    <w:rsid w:val="002C68FB"/>
    <w:rsid w:val="002D2BED"/>
    <w:rsid w:val="002E22F3"/>
    <w:rsid w:val="00307683"/>
    <w:rsid w:val="00314F0C"/>
    <w:rsid w:val="00341CC4"/>
    <w:rsid w:val="00374172"/>
    <w:rsid w:val="003A150A"/>
    <w:rsid w:val="00481C2D"/>
    <w:rsid w:val="004A4397"/>
    <w:rsid w:val="004C6657"/>
    <w:rsid w:val="005459B8"/>
    <w:rsid w:val="00550BDB"/>
    <w:rsid w:val="006265E5"/>
    <w:rsid w:val="00634246"/>
    <w:rsid w:val="00634B59"/>
    <w:rsid w:val="006635E7"/>
    <w:rsid w:val="006654EF"/>
    <w:rsid w:val="00697F93"/>
    <w:rsid w:val="00736B3E"/>
    <w:rsid w:val="007556E2"/>
    <w:rsid w:val="007850C7"/>
    <w:rsid w:val="007A66DA"/>
    <w:rsid w:val="007B5471"/>
    <w:rsid w:val="007B7081"/>
    <w:rsid w:val="008109FA"/>
    <w:rsid w:val="00826AF1"/>
    <w:rsid w:val="0089267A"/>
    <w:rsid w:val="00902B8B"/>
    <w:rsid w:val="009834EB"/>
    <w:rsid w:val="00A01D45"/>
    <w:rsid w:val="00A419AB"/>
    <w:rsid w:val="00A43EA6"/>
    <w:rsid w:val="00A509AA"/>
    <w:rsid w:val="00AC503B"/>
    <w:rsid w:val="00AD396F"/>
    <w:rsid w:val="00AD7821"/>
    <w:rsid w:val="00AE399C"/>
    <w:rsid w:val="00B0224B"/>
    <w:rsid w:val="00B05E5A"/>
    <w:rsid w:val="00B56C01"/>
    <w:rsid w:val="00B63E36"/>
    <w:rsid w:val="00B708C9"/>
    <w:rsid w:val="00C30418"/>
    <w:rsid w:val="00C55E98"/>
    <w:rsid w:val="00C86FA6"/>
    <w:rsid w:val="00D24872"/>
    <w:rsid w:val="00D64EEC"/>
    <w:rsid w:val="00DA7554"/>
    <w:rsid w:val="00DB6BE1"/>
    <w:rsid w:val="00DD5070"/>
    <w:rsid w:val="00DE72EC"/>
    <w:rsid w:val="00E01D9C"/>
    <w:rsid w:val="00E13486"/>
    <w:rsid w:val="00E97109"/>
    <w:rsid w:val="00ED4E05"/>
    <w:rsid w:val="00EE101D"/>
    <w:rsid w:val="00EE4106"/>
    <w:rsid w:val="00F42A40"/>
    <w:rsid w:val="00F64FC5"/>
    <w:rsid w:val="00F8257A"/>
    <w:rsid w:val="00F923CC"/>
    <w:rsid w:val="00FC452F"/>
    <w:rsid w:val="01A11D89"/>
    <w:rsid w:val="02025461"/>
    <w:rsid w:val="021E544A"/>
    <w:rsid w:val="02391959"/>
    <w:rsid w:val="023E7CB7"/>
    <w:rsid w:val="025946E3"/>
    <w:rsid w:val="026A3B24"/>
    <w:rsid w:val="027E0135"/>
    <w:rsid w:val="02FA1B89"/>
    <w:rsid w:val="035241C7"/>
    <w:rsid w:val="037D40D0"/>
    <w:rsid w:val="03C76393"/>
    <w:rsid w:val="03FE21F8"/>
    <w:rsid w:val="048207CA"/>
    <w:rsid w:val="04C92C17"/>
    <w:rsid w:val="05203EC4"/>
    <w:rsid w:val="06384CF2"/>
    <w:rsid w:val="06431E80"/>
    <w:rsid w:val="0670034A"/>
    <w:rsid w:val="06DD317D"/>
    <w:rsid w:val="074E75FD"/>
    <w:rsid w:val="0777297F"/>
    <w:rsid w:val="080E4DFF"/>
    <w:rsid w:val="083D3F95"/>
    <w:rsid w:val="084033B6"/>
    <w:rsid w:val="08966904"/>
    <w:rsid w:val="08DA2C94"/>
    <w:rsid w:val="08DD0CFA"/>
    <w:rsid w:val="08F4242E"/>
    <w:rsid w:val="0963712E"/>
    <w:rsid w:val="09D44D75"/>
    <w:rsid w:val="09FE1EF2"/>
    <w:rsid w:val="0A23278D"/>
    <w:rsid w:val="0AF71F67"/>
    <w:rsid w:val="0B1F7084"/>
    <w:rsid w:val="0BC07081"/>
    <w:rsid w:val="0C25581F"/>
    <w:rsid w:val="0C5E3DAD"/>
    <w:rsid w:val="0CA74F5F"/>
    <w:rsid w:val="0CCD7937"/>
    <w:rsid w:val="0CE265BB"/>
    <w:rsid w:val="0D2D5EA8"/>
    <w:rsid w:val="0E0B1251"/>
    <w:rsid w:val="0E1C51CB"/>
    <w:rsid w:val="0E707064"/>
    <w:rsid w:val="0EA04B01"/>
    <w:rsid w:val="0F2B0274"/>
    <w:rsid w:val="0F41250E"/>
    <w:rsid w:val="102667AE"/>
    <w:rsid w:val="10371717"/>
    <w:rsid w:val="103B10E0"/>
    <w:rsid w:val="103B1CEF"/>
    <w:rsid w:val="10A13A9A"/>
    <w:rsid w:val="10F23D02"/>
    <w:rsid w:val="110523BC"/>
    <w:rsid w:val="111E4A8C"/>
    <w:rsid w:val="117049F3"/>
    <w:rsid w:val="119654BE"/>
    <w:rsid w:val="11C90C1C"/>
    <w:rsid w:val="121375B5"/>
    <w:rsid w:val="124A51DF"/>
    <w:rsid w:val="13146984"/>
    <w:rsid w:val="136349DC"/>
    <w:rsid w:val="139A1517"/>
    <w:rsid w:val="139F028E"/>
    <w:rsid w:val="13E76F96"/>
    <w:rsid w:val="14101C60"/>
    <w:rsid w:val="142D2BCD"/>
    <w:rsid w:val="142F3B22"/>
    <w:rsid w:val="14691370"/>
    <w:rsid w:val="14943E0F"/>
    <w:rsid w:val="14A74F20"/>
    <w:rsid w:val="14BB44BF"/>
    <w:rsid w:val="14C83FFD"/>
    <w:rsid w:val="14CB5B87"/>
    <w:rsid w:val="14E100A1"/>
    <w:rsid w:val="154020D1"/>
    <w:rsid w:val="15680051"/>
    <w:rsid w:val="156C0552"/>
    <w:rsid w:val="15716861"/>
    <w:rsid w:val="15787ABD"/>
    <w:rsid w:val="15843316"/>
    <w:rsid w:val="1592796B"/>
    <w:rsid w:val="15A05861"/>
    <w:rsid w:val="15B900D5"/>
    <w:rsid w:val="15C87A4D"/>
    <w:rsid w:val="160C0689"/>
    <w:rsid w:val="168D490F"/>
    <w:rsid w:val="16DD0170"/>
    <w:rsid w:val="17125A2B"/>
    <w:rsid w:val="17383D10"/>
    <w:rsid w:val="173E0C0E"/>
    <w:rsid w:val="17463220"/>
    <w:rsid w:val="17786D89"/>
    <w:rsid w:val="17B73663"/>
    <w:rsid w:val="17E47063"/>
    <w:rsid w:val="18267CA4"/>
    <w:rsid w:val="18795370"/>
    <w:rsid w:val="19143FA0"/>
    <w:rsid w:val="19362169"/>
    <w:rsid w:val="194C7AC7"/>
    <w:rsid w:val="1A3F329F"/>
    <w:rsid w:val="1A641034"/>
    <w:rsid w:val="1A9B0B65"/>
    <w:rsid w:val="1ABE6120"/>
    <w:rsid w:val="1B1253FB"/>
    <w:rsid w:val="1B9C51FF"/>
    <w:rsid w:val="1BA77882"/>
    <w:rsid w:val="1BC25F36"/>
    <w:rsid w:val="1BE11C30"/>
    <w:rsid w:val="1BE355FC"/>
    <w:rsid w:val="1C1B32CC"/>
    <w:rsid w:val="1C350F1B"/>
    <w:rsid w:val="1CB356F7"/>
    <w:rsid w:val="1CB93743"/>
    <w:rsid w:val="1CDC0F50"/>
    <w:rsid w:val="1CE87200"/>
    <w:rsid w:val="1D240F57"/>
    <w:rsid w:val="1D2A680F"/>
    <w:rsid w:val="1D312FF5"/>
    <w:rsid w:val="1DAB47A7"/>
    <w:rsid w:val="1DB13E83"/>
    <w:rsid w:val="1DE233C2"/>
    <w:rsid w:val="1DF42A93"/>
    <w:rsid w:val="1E195238"/>
    <w:rsid w:val="1E2C09AB"/>
    <w:rsid w:val="1E4B37CC"/>
    <w:rsid w:val="1E74728F"/>
    <w:rsid w:val="1EFB4EDD"/>
    <w:rsid w:val="1F0035B5"/>
    <w:rsid w:val="1F221709"/>
    <w:rsid w:val="20195357"/>
    <w:rsid w:val="20851F05"/>
    <w:rsid w:val="20A6645D"/>
    <w:rsid w:val="20AD2E10"/>
    <w:rsid w:val="20B6593D"/>
    <w:rsid w:val="20C742CD"/>
    <w:rsid w:val="20DD1164"/>
    <w:rsid w:val="21645EA0"/>
    <w:rsid w:val="218777A8"/>
    <w:rsid w:val="21BE3C5A"/>
    <w:rsid w:val="21E67417"/>
    <w:rsid w:val="21FB235A"/>
    <w:rsid w:val="22001D4B"/>
    <w:rsid w:val="22393715"/>
    <w:rsid w:val="225C3CC2"/>
    <w:rsid w:val="22721D38"/>
    <w:rsid w:val="22D70E73"/>
    <w:rsid w:val="2302130E"/>
    <w:rsid w:val="23241284"/>
    <w:rsid w:val="23387C84"/>
    <w:rsid w:val="23706277"/>
    <w:rsid w:val="23750176"/>
    <w:rsid w:val="23850E10"/>
    <w:rsid w:val="23D45549"/>
    <w:rsid w:val="24B46637"/>
    <w:rsid w:val="24BC54EC"/>
    <w:rsid w:val="24EC7729"/>
    <w:rsid w:val="24F932F0"/>
    <w:rsid w:val="254C4BC4"/>
    <w:rsid w:val="2569615E"/>
    <w:rsid w:val="25B753DF"/>
    <w:rsid w:val="25BE7351"/>
    <w:rsid w:val="25F331A2"/>
    <w:rsid w:val="264C1A99"/>
    <w:rsid w:val="26D26953"/>
    <w:rsid w:val="26E921AF"/>
    <w:rsid w:val="273A503E"/>
    <w:rsid w:val="27812338"/>
    <w:rsid w:val="278E0648"/>
    <w:rsid w:val="27A75F8C"/>
    <w:rsid w:val="27AA5AD0"/>
    <w:rsid w:val="27E70078"/>
    <w:rsid w:val="27F96A47"/>
    <w:rsid w:val="28072F22"/>
    <w:rsid w:val="28241AA9"/>
    <w:rsid w:val="28DD70F6"/>
    <w:rsid w:val="290275F5"/>
    <w:rsid w:val="29353661"/>
    <w:rsid w:val="29764E51"/>
    <w:rsid w:val="2A496F8C"/>
    <w:rsid w:val="2A9C5BA4"/>
    <w:rsid w:val="2AED4651"/>
    <w:rsid w:val="2B5318C8"/>
    <w:rsid w:val="2B6969E4"/>
    <w:rsid w:val="2B6D775F"/>
    <w:rsid w:val="2B9E3D09"/>
    <w:rsid w:val="2C0C0B07"/>
    <w:rsid w:val="2CEF19C5"/>
    <w:rsid w:val="2D0C2B17"/>
    <w:rsid w:val="2D8D11DF"/>
    <w:rsid w:val="2D9A1DAD"/>
    <w:rsid w:val="2DFC55A4"/>
    <w:rsid w:val="2E2E745B"/>
    <w:rsid w:val="2E863348"/>
    <w:rsid w:val="2F464EE4"/>
    <w:rsid w:val="2F61560E"/>
    <w:rsid w:val="2FDA2043"/>
    <w:rsid w:val="2FE84D56"/>
    <w:rsid w:val="30291B42"/>
    <w:rsid w:val="30431AD6"/>
    <w:rsid w:val="309F65F4"/>
    <w:rsid w:val="30D97D08"/>
    <w:rsid w:val="31103623"/>
    <w:rsid w:val="32AE46C6"/>
    <w:rsid w:val="3340035D"/>
    <w:rsid w:val="33665DCE"/>
    <w:rsid w:val="33B45BC8"/>
    <w:rsid w:val="3423600E"/>
    <w:rsid w:val="344057F2"/>
    <w:rsid w:val="34816272"/>
    <w:rsid w:val="350A4C78"/>
    <w:rsid w:val="35313313"/>
    <w:rsid w:val="353B2170"/>
    <w:rsid w:val="35670F33"/>
    <w:rsid w:val="35D94948"/>
    <w:rsid w:val="36367635"/>
    <w:rsid w:val="364139FE"/>
    <w:rsid w:val="368E1FC7"/>
    <w:rsid w:val="36921425"/>
    <w:rsid w:val="36DC2791"/>
    <w:rsid w:val="375C12D9"/>
    <w:rsid w:val="37860176"/>
    <w:rsid w:val="378F35E5"/>
    <w:rsid w:val="37B7226F"/>
    <w:rsid w:val="383407C4"/>
    <w:rsid w:val="38390ED6"/>
    <w:rsid w:val="38576AF0"/>
    <w:rsid w:val="388A771C"/>
    <w:rsid w:val="38B53D97"/>
    <w:rsid w:val="38D94467"/>
    <w:rsid w:val="38E47C88"/>
    <w:rsid w:val="38FB1F71"/>
    <w:rsid w:val="39050DB8"/>
    <w:rsid w:val="3929719C"/>
    <w:rsid w:val="397D6B1E"/>
    <w:rsid w:val="39F134B9"/>
    <w:rsid w:val="39F71B77"/>
    <w:rsid w:val="3A0B02D5"/>
    <w:rsid w:val="3A180AFB"/>
    <w:rsid w:val="3A4A1D6D"/>
    <w:rsid w:val="3A5C3E46"/>
    <w:rsid w:val="3A5C691B"/>
    <w:rsid w:val="3A6B3EB0"/>
    <w:rsid w:val="3A964147"/>
    <w:rsid w:val="3A9E7264"/>
    <w:rsid w:val="3AA363C2"/>
    <w:rsid w:val="3AEF0F5F"/>
    <w:rsid w:val="3B4C1EA0"/>
    <w:rsid w:val="3C2E3325"/>
    <w:rsid w:val="3C326368"/>
    <w:rsid w:val="3C473CEC"/>
    <w:rsid w:val="3C4E37D0"/>
    <w:rsid w:val="3C7249B6"/>
    <w:rsid w:val="3CAD0AEB"/>
    <w:rsid w:val="3CB15FCA"/>
    <w:rsid w:val="3CCE7A8F"/>
    <w:rsid w:val="3CDE4C19"/>
    <w:rsid w:val="3CF96982"/>
    <w:rsid w:val="3D0A2744"/>
    <w:rsid w:val="3DFF7F6A"/>
    <w:rsid w:val="3E0309CB"/>
    <w:rsid w:val="3E23708E"/>
    <w:rsid w:val="3E435CB3"/>
    <w:rsid w:val="3E5A7B54"/>
    <w:rsid w:val="3EB8564B"/>
    <w:rsid w:val="3ECA26C7"/>
    <w:rsid w:val="3F420DC3"/>
    <w:rsid w:val="3F82743A"/>
    <w:rsid w:val="3F890995"/>
    <w:rsid w:val="3F9609BC"/>
    <w:rsid w:val="3FCC6AD3"/>
    <w:rsid w:val="3FF618F1"/>
    <w:rsid w:val="3FFF1DE4"/>
    <w:rsid w:val="40842F0A"/>
    <w:rsid w:val="408556AB"/>
    <w:rsid w:val="40AB2773"/>
    <w:rsid w:val="40D05FDE"/>
    <w:rsid w:val="410A7157"/>
    <w:rsid w:val="412A3AB2"/>
    <w:rsid w:val="41606DE8"/>
    <w:rsid w:val="41CD3D71"/>
    <w:rsid w:val="42416CF7"/>
    <w:rsid w:val="426777A9"/>
    <w:rsid w:val="43235FEE"/>
    <w:rsid w:val="433A71CB"/>
    <w:rsid w:val="434E7412"/>
    <w:rsid w:val="43510FB0"/>
    <w:rsid w:val="435E3FF3"/>
    <w:rsid w:val="4374321C"/>
    <w:rsid w:val="439B0C97"/>
    <w:rsid w:val="43FF0D5F"/>
    <w:rsid w:val="44154DB3"/>
    <w:rsid w:val="44184095"/>
    <w:rsid w:val="44191BBB"/>
    <w:rsid w:val="447D214A"/>
    <w:rsid w:val="4490274F"/>
    <w:rsid w:val="44922314"/>
    <w:rsid w:val="45065B9B"/>
    <w:rsid w:val="4521341D"/>
    <w:rsid w:val="45740942"/>
    <w:rsid w:val="457E2FEE"/>
    <w:rsid w:val="45C73FC5"/>
    <w:rsid w:val="45E000A4"/>
    <w:rsid w:val="460E589C"/>
    <w:rsid w:val="465B26EF"/>
    <w:rsid w:val="46621EED"/>
    <w:rsid w:val="468E7C06"/>
    <w:rsid w:val="46DD367C"/>
    <w:rsid w:val="46F05312"/>
    <w:rsid w:val="47357EE2"/>
    <w:rsid w:val="47880286"/>
    <w:rsid w:val="47AB662A"/>
    <w:rsid w:val="47DC362C"/>
    <w:rsid w:val="48601A9D"/>
    <w:rsid w:val="48672BCE"/>
    <w:rsid w:val="488D71BD"/>
    <w:rsid w:val="48C46C9C"/>
    <w:rsid w:val="49257611"/>
    <w:rsid w:val="492E4444"/>
    <w:rsid w:val="494D2A33"/>
    <w:rsid w:val="49A8294B"/>
    <w:rsid w:val="49B06007"/>
    <w:rsid w:val="49B731BC"/>
    <w:rsid w:val="49EB31B0"/>
    <w:rsid w:val="4A08139E"/>
    <w:rsid w:val="4A3731AC"/>
    <w:rsid w:val="4A5A096B"/>
    <w:rsid w:val="4AEC3176"/>
    <w:rsid w:val="4AF76819"/>
    <w:rsid w:val="4B0D76BD"/>
    <w:rsid w:val="4B1C78EE"/>
    <w:rsid w:val="4B2E419E"/>
    <w:rsid w:val="4B8D007B"/>
    <w:rsid w:val="4B9719AA"/>
    <w:rsid w:val="4BC44A01"/>
    <w:rsid w:val="4BCB2B40"/>
    <w:rsid w:val="4C016833"/>
    <w:rsid w:val="4C530F1E"/>
    <w:rsid w:val="4C76404F"/>
    <w:rsid w:val="4C951D9C"/>
    <w:rsid w:val="4DCF1591"/>
    <w:rsid w:val="4E263853"/>
    <w:rsid w:val="4E40026B"/>
    <w:rsid w:val="4E427BEE"/>
    <w:rsid w:val="4EA8070C"/>
    <w:rsid w:val="4F71127A"/>
    <w:rsid w:val="4FDA59E8"/>
    <w:rsid w:val="500770CD"/>
    <w:rsid w:val="501119C9"/>
    <w:rsid w:val="50194123"/>
    <w:rsid w:val="50461F6E"/>
    <w:rsid w:val="505821CF"/>
    <w:rsid w:val="51003BC4"/>
    <w:rsid w:val="51165E00"/>
    <w:rsid w:val="515F0FA9"/>
    <w:rsid w:val="518C7E71"/>
    <w:rsid w:val="51AC558B"/>
    <w:rsid w:val="51F021B6"/>
    <w:rsid w:val="52893FF0"/>
    <w:rsid w:val="52C00EF1"/>
    <w:rsid w:val="52F07C4F"/>
    <w:rsid w:val="536D782E"/>
    <w:rsid w:val="53734C1A"/>
    <w:rsid w:val="53785A70"/>
    <w:rsid w:val="537A08C9"/>
    <w:rsid w:val="53894668"/>
    <w:rsid w:val="53A476F3"/>
    <w:rsid w:val="53E65B9C"/>
    <w:rsid w:val="540146E3"/>
    <w:rsid w:val="54020450"/>
    <w:rsid w:val="54716287"/>
    <w:rsid w:val="54856A96"/>
    <w:rsid w:val="548C257F"/>
    <w:rsid w:val="54E25625"/>
    <w:rsid w:val="5527238A"/>
    <w:rsid w:val="554D5B69"/>
    <w:rsid w:val="55634EE2"/>
    <w:rsid w:val="5577763D"/>
    <w:rsid w:val="55B26DA9"/>
    <w:rsid w:val="55B641ED"/>
    <w:rsid w:val="56B638A1"/>
    <w:rsid w:val="56CA56FE"/>
    <w:rsid w:val="56F34FC7"/>
    <w:rsid w:val="570D735E"/>
    <w:rsid w:val="5710354C"/>
    <w:rsid w:val="571C1C97"/>
    <w:rsid w:val="573174F0"/>
    <w:rsid w:val="573A5334"/>
    <w:rsid w:val="57721F87"/>
    <w:rsid w:val="57812A0C"/>
    <w:rsid w:val="578E20FC"/>
    <w:rsid w:val="579161E1"/>
    <w:rsid w:val="58682C37"/>
    <w:rsid w:val="58737694"/>
    <w:rsid w:val="58E17C3D"/>
    <w:rsid w:val="5905138A"/>
    <w:rsid w:val="59254E33"/>
    <w:rsid w:val="59350505"/>
    <w:rsid w:val="59377F61"/>
    <w:rsid w:val="596D0588"/>
    <w:rsid w:val="598A58E1"/>
    <w:rsid w:val="598E6BFA"/>
    <w:rsid w:val="599B2046"/>
    <w:rsid w:val="59F9246F"/>
    <w:rsid w:val="5A0802B0"/>
    <w:rsid w:val="5A147A38"/>
    <w:rsid w:val="5A1812E3"/>
    <w:rsid w:val="5A3F0AA5"/>
    <w:rsid w:val="5A471E95"/>
    <w:rsid w:val="5A5F572E"/>
    <w:rsid w:val="5A7277C2"/>
    <w:rsid w:val="5AF32A1D"/>
    <w:rsid w:val="5AF331D0"/>
    <w:rsid w:val="5B1433B1"/>
    <w:rsid w:val="5B4734ED"/>
    <w:rsid w:val="5BA70114"/>
    <w:rsid w:val="5C5E5664"/>
    <w:rsid w:val="5C78626F"/>
    <w:rsid w:val="5CD13449"/>
    <w:rsid w:val="5CDC6B40"/>
    <w:rsid w:val="5D08757F"/>
    <w:rsid w:val="5D186A5C"/>
    <w:rsid w:val="5D3D1723"/>
    <w:rsid w:val="5D767C25"/>
    <w:rsid w:val="5DA327CA"/>
    <w:rsid w:val="5DFF0802"/>
    <w:rsid w:val="5EB1795B"/>
    <w:rsid w:val="5F313E05"/>
    <w:rsid w:val="5F4C4D8C"/>
    <w:rsid w:val="5FD40E8D"/>
    <w:rsid w:val="5FE01AB3"/>
    <w:rsid w:val="6069672C"/>
    <w:rsid w:val="60AC7BE7"/>
    <w:rsid w:val="60B6218C"/>
    <w:rsid w:val="60BE40F0"/>
    <w:rsid w:val="60E86DB4"/>
    <w:rsid w:val="615E7AA7"/>
    <w:rsid w:val="61A8755D"/>
    <w:rsid w:val="61B24DCC"/>
    <w:rsid w:val="61BF5916"/>
    <w:rsid w:val="61D659A4"/>
    <w:rsid w:val="628C0D00"/>
    <w:rsid w:val="62D82BA6"/>
    <w:rsid w:val="62DE125C"/>
    <w:rsid w:val="62E50DCE"/>
    <w:rsid w:val="630737FB"/>
    <w:rsid w:val="632E2B36"/>
    <w:rsid w:val="63D6286E"/>
    <w:rsid w:val="63DC1C04"/>
    <w:rsid w:val="641B61D3"/>
    <w:rsid w:val="641F3382"/>
    <w:rsid w:val="64864706"/>
    <w:rsid w:val="648B3FB8"/>
    <w:rsid w:val="6491497F"/>
    <w:rsid w:val="65171FF3"/>
    <w:rsid w:val="655E4190"/>
    <w:rsid w:val="65884AAF"/>
    <w:rsid w:val="65D648DA"/>
    <w:rsid w:val="6613040F"/>
    <w:rsid w:val="6644677A"/>
    <w:rsid w:val="670F7329"/>
    <w:rsid w:val="67561ABE"/>
    <w:rsid w:val="67A96C2F"/>
    <w:rsid w:val="67DA1624"/>
    <w:rsid w:val="68AC0892"/>
    <w:rsid w:val="68DB7356"/>
    <w:rsid w:val="68EB1A49"/>
    <w:rsid w:val="68EC771B"/>
    <w:rsid w:val="68EE7319"/>
    <w:rsid w:val="69360704"/>
    <w:rsid w:val="693E0944"/>
    <w:rsid w:val="69A41DA4"/>
    <w:rsid w:val="69E90B2C"/>
    <w:rsid w:val="6A1F58CE"/>
    <w:rsid w:val="6A3C1FDC"/>
    <w:rsid w:val="6A49294B"/>
    <w:rsid w:val="6A4C19A3"/>
    <w:rsid w:val="6A6D7740"/>
    <w:rsid w:val="6AAF57D6"/>
    <w:rsid w:val="6B0C7B33"/>
    <w:rsid w:val="6B390CB4"/>
    <w:rsid w:val="6B677937"/>
    <w:rsid w:val="6B746386"/>
    <w:rsid w:val="6B8F25DF"/>
    <w:rsid w:val="6BE902A4"/>
    <w:rsid w:val="6BF34310"/>
    <w:rsid w:val="6CE74021"/>
    <w:rsid w:val="6D1B6B9D"/>
    <w:rsid w:val="6D356240"/>
    <w:rsid w:val="6D8A140A"/>
    <w:rsid w:val="6D9A12E3"/>
    <w:rsid w:val="6DAE50AD"/>
    <w:rsid w:val="6E313E22"/>
    <w:rsid w:val="6F194F6A"/>
    <w:rsid w:val="6F3A0A5C"/>
    <w:rsid w:val="6FE769C0"/>
    <w:rsid w:val="700F5E2E"/>
    <w:rsid w:val="70DF13B7"/>
    <w:rsid w:val="70FD6193"/>
    <w:rsid w:val="7111016C"/>
    <w:rsid w:val="715C5C49"/>
    <w:rsid w:val="71BF03CB"/>
    <w:rsid w:val="71C10F79"/>
    <w:rsid w:val="721E0183"/>
    <w:rsid w:val="722B63EC"/>
    <w:rsid w:val="7283173C"/>
    <w:rsid w:val="72B50B7E"/>
    <w:rsid w:val="72D6525C"/>
    <w:rsid w:val="73553BD6"/>
    <w:rsid w:val="73753EB2"/>
    <w:rsid w:val="73C812A0"/>
    <w:rsid w:val="74A6144D"/>
    <w:rsid w:val="74B43F14"/>
    <w:rsid w:val="74C77880"/>
    <w:rsid w:val="74CA3F6B"/>
    <w:rsid w:val="74E940DB"/>
    <w:rsid w:val="75BF0CCB"/>
    <w:rsid w:val="75C630A2"/>
    <w:rsid w:val="75DF4A93"/>
    <w:rsid w:val="75EE1D73"/>
    <w:rsid w:val="75F37A51"/>
    <w:rsid w:val="762436BA"/>
    <w:rsid w:val="76E47E30"/>
    <w:rsid w:val="76EC6B38"/>
    <w:rsid w:val="7746690D"/>
    <w:rsid w:val="77610B82"/>
    <w:rsid w:val="77B86667"/>
    <w:rsid w:val="77C33D3D"/>
    <w:rsid w:val="77C67389"/>
    <w:rsid w:val="77CE4C34"/>
    <w:rsid w:val="77D37F4C"/>
    <w:rsid w:val="781A2818"/>
    <w:rsid w:val="785C5FC1"/>
    <w:rsid w:val="78713799"/>
    <w:rsid w:val="78762893"/>
    <w:rsid w:val="789007C9"/>
    <w:rsid w:val="78B0705F"/>
    <w:rsid w:val="79064DEB"/>
    <w:rsid w:val="79985233"/>
    <w:rsid w:val="79BC0A44"/>
    <w:rsid w:val="79D313F3"/>
    <w:rsid w:val="79DB0457"/>
    <w:rsid w:val="79FB55CC"/>
    <w:rsid w:val="7A0329D2"/>
    <w:rsid w:val="7A3E5CDE"/>
    <w:rsid w:val="7A811367"/>
    <w:rsid w:val="7A8C545E"/>
    <w:rsid w:val="7A9861CB"/>
    <w:rsid w:val="7AA959BA"/>
    <w:rsid w:val="7B882C9D"/>
    <w:rsid w:val="7BD64F01"/>
    <w:rsid w:val="7BEE10C0"/>
    <w:rsid w:val="7C1E0756"/>
    <w:rsid w:val="7C3912D6"/>
    <w:rsid w:val="7C474FFA"/>
    <w:rsid w:val="7C645B5E"/>
    <w:rsid w:val="7CF63685"/>
    <w:rsid w:val="7D0F4112"/>
    <w:rsid w:val="7D162B61"/>
    <w:rsid w:val="7D4B0040"/>
    <w:rsid w:val="7D643769"/>
    <w:rsid w:val="7D6F401F"/>
    <w:rsid w:val="7D7004C3"/>
    <w:rsid w:val="7E68076B"/>
    <w:rsid w:val="7E6D0694"/>
    <w:rsid w:val="7E825B96"/>
    <w:rsid w:val="7EB82DD6"/>
    <w:rsid w:val="7F9D2987"/>
    <w:rsid w:val="7FD33FE1"/>
    <w:rsid w:val="7FF013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next w:val="1"/>
    <w:link w:val="14"/>
    <w:qFormat/>
    <w:uiPriority w:val="0"/>
    <w:pPr>
      <w:keepNext/>
      <w:keepLines/>
      <w:widowControl w:val="0"/>
      <w:spacing w:line="578" w:lineRule="auto"/>
      <w:jc w:val="both"/>
      <w:outlineLvl w:val="0"/>
    </w:pPr>
    <w:rPr>
      <w:rFonts w:ascii="Calibri" w:hAnsi="Calibri" w:eastAsia="宋体" w:cs="Times New Roman"/>
      <w:b/>
      <w:bCs/>
      <w:kern w:val="44"/>
      <w:sz w:val="44"/>
      <w:szCs w:val="4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99"/>
    <w:pPr>
      <w:ind w:firstLine="880" w:firstLineChars="200"/>
    </w:pPr>
    <w:rPr>
      <w:rFonts w:cstheme="minorBidi"/>
    </w:rPr>
  </w:style>
  <w:style w:type="paragraph" w:styleId="4">
    <w:name w:val="Plain Text"/>
    <w:basedOn w:val="1"/>
    <w:qFormat/>
    <w:uiPriority w:val="0"/>
    <w:rPr>
      <w:rFonts w:ascii="宋体" w:hAnsi="Courier New" w:cs="Courier New"/>
      <w:szCs w:val="21"/>
    </w:rPr>
  </w:style>
  <w:style w:type="paragraph" w:styleId="5">
    <w:name w:val="footer"/>
    <w:basedOn w:val="1"/>
    <w:link w:val="19"/>
    <w:qFormat/>
    <w:uiPriority w:val="0"/>
    <w:pPr>
      <w:tabs>
        <w:tab w:val="center" w:pos="4153"/>
        <w:tab w:val="right" w:pos="8306"/>
      </w:tabs>
      <w:snapToGrid w:val="0"/>
      <w:jc w:val="left"/>
    </w:pPr>
    <w:rPr>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line="360" w:lineRule="auto"/>
      <w:jc w:val="left"/>
    </w:pPr>
    <w:rPr>
      <w:rFonts w:hint="eastAsia" w:ascii="宋体" w:hAnsi="宋体"/>
      <w:color w:val="343434"/>
      <w:kern w:val="0"/>
      <w:sz w:val="18"/>
      <w:szCs w:val="18"/>
    </w:rPr>
  </w:style>
  <w:style w:type="character" w:styleId="10">
    <w:name w:val="Strong"/>
    <w:basedOn w:val="9"/>
    <w:qFormat/>
    <w:uiPriority w:val="0"/>
    <w:rPr>
      <w:rFonts w:ascii="Times New Roman" w:hAnsi="Times New Roman" w:eastAsia="宋体" w:cs="Times New Roman"/>
      <w:b/>
    </w:rPr>
  </w:style>
  <w:style w:type="paragraph" w:customStyle="1" w:styleId="11">
    <w:name w:val="HTML Address1"/>
    <w:basedOn w:val="1"/>
    <w:qFormat/>
    <w:uiPriority w:val="0"/>
    <w:pPr>
      <w:widowControl/>
      <w:spacing w:beforeAutospacing="1" w:afterAutospacing="1"/>
      <w:jc w:val="left"/>
    </w:pPr>
    <w:rPr>
      <w:rFonts w:ascii="宋体" w:hAnsi="宋体" w:cs="宋体"/>
      <w:kern w:val="0"/>
      <w:sz w:val="24"/>
    </w:rPr>
  </w:style>
  <w:style w:type="character" w:customStyle="1" w:styleId="12">
    <w:name w:val="apple-converted-space"/>
    <w:qFormat/>
    <w:uiPriority w:val="0"/>
    <w:rPr>
      <w:rFonts w:cs="Times New Roman"/>
    </w:rPr>
  </w:style>
  <w:style w:type="paragraph" w:customStyle="1" w:styleId="13">
    <w:name w:val="无间隔1"/>
    <w:qFormat/>
    <w:uiPriority w:val="1"/>
    <w:pPr>
      <w:adjustRightInd w:val="0"/>
      <w:snapToGrid w:val="0"/>
    </w:pPr>
    <w:rPr>
      <w:rFonts w:ascii="Tahoma" w:hAnsi="Tahoma" w:eastAsia="微软雅黑" w:cs="Times New Roman"/>
      <w:sz w:val="22"/>
      <w:szCs w:val="22"/>
      <w:lang w:val="en-US" w:eastAsia="zh-CN" w:bidi="ar-SA"/>
    </w:rPr>
  </w:style>
  <w:style w:type="character" w:customStyle="1" w:styleId="14">
    <w:name w:val="标题 1 Char"/>
    <w:link w:val="2"/>
    <w:qFormat/>
    <w:uiPriority w:val="0"/>
    <w:rPr>
      <w:rFonts w:ascii="Calibri" w:hAnsi="Calibri" w:eastAsia="宋体" w:cs="Times New Roman"/>
      <w:b/>
      <w:bCs/>
      <w:kern w:val="44"/>
      <w:sz w:val="44"/>
      <w:szCs w:val="44"/>
      <w:lang w:val="en-US" w:eastAsia="zh-CN" w:bidi="ar-SA"/>
    </w:rPr>
  </w:style>
  <w:style w:type="paragraph" w:customStyle="1" w:styleId="15">
    <w:name w:val="Plain Text1"/>
    <w:basedOn w:val="1"/>
    <w:qFormat/>
    <w:uiPriority w:val="0"/>
    <w:rPr>
      <w:rFonts w:ascii="宋体" w:hAnsi="Courier New" w:cs="Courier New"/>
      <w:szCs w:val="21"/>
    </w:rPr>
  </w:style>
  <w:style w:type="paragraph" w:customStyle="1" w:styleId="16">
    <w:name w:val="List Paragraph1"/>
    <w:basedOn w:val="1"/>
    <w:qFormat/>
    <w:uiPriority w:val="0"/>
    <w:pPr>
      <w:ind w:firstLine="420" w:firstLineChars="200"/>
    </w:pPr>
  </w:style>
  <w:style w:type="paragraph" w:customStyle="1" w:styleId="17">
    <w:name w:val="p0"/>
    <w:basedOn w:val="1"/>
    <w:qFormat/>
    <w:uiPriority w:val="0"/>
    <w:pPr>
      <w:widowControl/>
      <w:spacing w:beforeAutospacing="1" w:afterAutospacing="1"/>
      <w:jc w:val="left"/>
    </w:pPr>
    <w:rPr>
      <w:rFonts w:ascii="宋体" w:hAnsi="宋体" w:cs="宋体"/>
      <w:kern w:val="0"/>
      <w:sz w:val="24"/>
    </w:rPr>
  </w:style>
  <w:style w:type="character" w:customStyle="1" w:styleId="18">
    <w:name w:val="页眉 Char"/>
    <w:basedOn w:val="9"/>
    <w:link w:val="6"/>
    <w:qFormat/>
    <w:uiPriority w:val="0"/>
    <w:rPr>
      <w:rFonts w:ascii="Calibri" w:hAnsi="Calibri" w:eastAsia="宋体" w:cs="Times New Roman"/>
      <w:kern w:val="2"/>
      <w:sz w:val="18"/>
      <w:szCs w:val="18"/>
    </w:rPr>
  </w:style>
  <w:style w:type="character" w:customStyle="1" w:styleId="19">
    <w:name w:val="页脚 Char"/>
    <w:basedOn w:val="9"/>
    <w:link w:val="5"/>
    <w:qFormat/>
    <w:uiPriority w:val="0"/>
    <w:rPr>
      <w:rFonts w:ascii="Calibri" w:hAnsi="Calibri" w:eastAsia="宋体" w:cs="Times New Roman"/>
      <w:kern w:val="2"/>
      <w:sz w:val="18"/>
      <w:szCs w:val="18"/>
    </w:rPr>
  </w:style>
  <w:style w:type="paragraph" w:customStyle="1" w:styleId="2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A070A-83F8-423F-A2C6-ECF385273EB8}">
  <ds:schemaRefs/>
</ds:datastoreItem>
</file>

<file path=docProps/app.xml><?xml version="1.0" encoding="utf-8"?>
<Properties xmlns="http://schemas.openxmlformats.org/officeDocument/2006/extended-properties" xmlns:vt="http://schemas.openxmlformats.org/officeDocument/2006/docPropsVTypes">
  <Template>Normal.dotm</Template>
  <Pages>234</Pages>
  <Words>164100</Words>
  <Characters>165132</Characters>
  <Lines>1399</Lines>
  <Paragraphs>393</Paragraphs>
  <TotalTime>30</TotalTime>
  <ScaleCrop>false</ScaleCrop>
  <LinksUpToDate>false</LinksUpToDate>
  <CharactersWithSpaces>167136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2023-02-24T06:08:00Z</dcterms:created>
  <dc:creator>RISA</dc:creator>
  <cp:lastModifiedBy>天天向上</cp:lastModifiedBy>
  <dcterms:modified xsi:type="dcterms:W3CDTF">2024-03-28T06:59:33Z</dcterms:modified>
  <dc:title>河北省卫生健康行政处罚裁量权基准（2023年版）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7761505EC59B41A394FBAD31F2756A48_13</vt:lpwstr>
  </property>
</Properties>
</file>