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7</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9</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11</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13</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14</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15</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17</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19</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19</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20</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20</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24</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25</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54</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54</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54</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55</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314魏县民政局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26166.09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285.89</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26151.76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14.33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285.89</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26451.98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26451.98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26451.98</w:t>
            </w:r>
          </w:p>
        </w:tc>
        <w:tc>
          <w:tcPr>
            <w:tcW w:w="4535" w:type="dxa"/>
            <w:vAlign w:val="center"/>
          </w:tcPr>
          <w:p>
            <w:pPr>
              <w:pStyle w:val="单元格样式6"/>
            </w:pPr>
            <w:r>
              <w:t xml:space="preserve">支出总计</w:t>
            </w:r>
          </w:p>
        </w:tc>
        <w:tc>
          <w:tcPr>
            <w:tcW w:w="2126" w:type="dxa"/>
            <w:vAlign w:val="center"/>
          </w:tcPr>
          <w:p>
            <w:pPr>
              <w:pStyle w:val="单元格样式7"/>
            </w:pPr>
            <w:r>
              <w:t xml:space="preserve">26451.98</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314魏县民政局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26451.98</w:t>
            </w:r>
          </w:p>
        </w:tc>
        <w:tc>
          <w:tcPr>
            <w:tcW w:w="1134" w:type="dxa"/>
            <w:vAlign w:val="center"/>
          </w:tcPr>
          <w:p>
            <w:pPr>
              <w:pStyle w:val="单元格样式7"/>
            </w:pPr>
            <w:r>
              <w:t xml:space="preserve">26451.98</w:t>
            </w:r>
          </w:p>
        </w:tc>
        <w:tc>
          <w:tcPr>
            <w:tcW w:w="1134" w:type="dxa"/>
            <w:vAlign w:val="center"/>
          </w:tcPr>
          <w:p>
            <w:pPr>
              <w:pStyle w:val="单元格样式7"/>
            </w:pPr>
            <w:r>
              <w:t xml:space="preserve">26451.98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26151.76</w:t>
            </w:r>
          </w:p>
        </w:tc>
        <w:tc>
          <w:tcPr>
            <w:tcW w:w="1134" w:type="dxa"/>
            <w:vAlign w:val="center"/>
          </w:tcPr>
          <w:p>
            <w:pPr>
              <w:pStyle w:val="单元格样式4"/>
            </w:pPr>
            <w:r>
              <w:t xml:space="preserve">26151.76</w:t>
            </w:r>
          </w:p>
        </w:tc>
        <w:tc>
          <w:tcPr>
            <w:tcW w:w="1134" w:type="dxa"/>
            <w:vAlign w:val="center"/>
          </w:tcPr>
          <w:p>
            <w:pPr>
              <w:pStyle w:val="单元格样式4"/>
            </w:pPr>
            <w:r>
              <w:t xml:space="preserve">26151.76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20802</w:t>
            </w:r>
          </w:p>
        </w:tc>
        <w:tc>
          <w:tcPr>
            <w:tcW w:w="1559" w:type="dxa"/>
            <w:vAlign w:val="center"/>
          </w:tcPr>
          <w:p>
            <w:pPr>
              <w:pStyle w:val="单元格样式2"/>
            </w:pPr>
            <w:r>
              <w:t xml:space="preserve">民政管理事务</w:t>
            </w:r>
          </w:p>
        </w:tc>
        <w:tc>
          <w:tcPr>
            <w:tcW w:w="1134" w:type="dxa"/>
            <w:vAlign w:val="center"/>
          </w:tcPr>
          <w:p>
            <w:pPr>
              <w:pStyle w:val="单元格样式4"/>
            </w:pPr>
            <w:r>
              <w:t xml:space="preserve">786.37</w:t>
            </w:r>
          </w:p>
        </w:tc>
        <w:tc>
          <w:tcPr>
            <w:tcW w:w="1134" w:type="dxa"/>
            <w:vAlign w:val="center"/>
          </w:tcPr>
          <w:p>
            <w:pPr>
              <w:pStyle w:val="单元格样式4"/>
            </w:pPr>
            <w:r>
              <w:t xml:space="preserve">786.37</w:t>
            </w:r>
          </w:p>
        </w:tc>
        <w:tc>
          <w:tcPr>
            <w:tcW w:w="1134" w:type="dxa"/>
            <w:vAlign w:val="center"/>
          </w:tcPr>
          <w:p>
            <w:pPr>
              <w:pStyle w:val="单元格样式4"/>
            </w:pPr>
            <w:r>
              <w:t xml:space="preserve">786.37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481.37</w:t>
            </w:r>
          </w:p>
        </w:tc>
        <w:tc>
          <w:tcPr>
            <w:tcW w:w="1134" w:type="dxa"/>
            <w:vAlign w:val="center"/>
          </w:tcPr>
          <w:p>
            <w:pPr>
              <w:pStyle w:val="单元格样式4"/>
            </w:pPr>
            <w:r>
              <w:t xml:space="preserve">481.37</w:t>
            </w:r>
          </w:p>
        </w:tc>
        <w:tc>
          <w:tcPr>
            <w:tcW w:w="1134" w:type="dxa"/>
            <w:vAlign w:val="center"/>
          </w:tcPr>
          <w:p>
            <w:pPr>
              <w:pStyle w:val="单元格样式4"/>
            </w:pPr>
            <w:r>
              <w:t xml:space="preserve">481.37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300.00</w:t>
            </w:r>
          </w:p>
        </w:tc>
        <w:tc>
          <w:tcPr>
            <w:tcW w:w="1134" w:type="dxa"/>
            <w:vAlign w:val="center"/>
          </w:tcPr>
          <w:p>
            <w:pPr>
              <w:pStyle w:val="单元格样式4"/>
            </w:pPr>
            <w:r>
              <w:t xml:space="preserve">300.00</w:t>
            </w:r>
          </w:p>
        </w:tc>
        <w:tc>
          <w:tcPr>
            <w:tcW w:w="1134" w:type="dxa"/>
            <w:vAlign w:val="center"/>
          </w:tcPr>
          <w:p>
            <w:pPr>
              <w:pStyle w:val="单元格样式4"/>
            </w:pPr>
            <w:r>
              <w:t xml:space="preserve">300.00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2080299</w:t>
            </w:r>
          </w:p>
        </w:tc>
        <w:tc>
          <w:tcPr>
            <w:tcW w:w="1559" w:type="dxa"/>
            <w:vAlign w:val="center"/>
          </w:tcPr>
          <w:p>
            <w:pPr>
              <w:pStyle w:val="单元格样式2"/>
            </w:pPr>
            <w:r>
              <w:t xml:space="preserve">其他民政管理事务支出</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107.20</w:t>
            </w:r>
          </w:p>
        </w:tc>
        <w:tc>
          <w:tcPr>
            <w:tcW w:w="1134" w:type="dxa"/>
            <w:vAlign w:val="center"/>
          </w:tcPr>
          <w:p>
            <w:pPr>
              <w:pStyle w:val="单元格样式4"/>
            </w:pPr>
            <w:r>
              <w:t xml:space="preserve">107.20</w:t>
            </w:r>
          </w:p>
        </w:tc>
        <w:tc>
          <w:tcPr>
            <w:tcW w:w="1134" w:type="dxa"/>
            <w:vAlign w:val="center"/>
          </w:tcPr>
          <w:p>
            <w:pPr>
              <w:pStyle w:val="单元格样式4"/>
            </w:pPr>
            <w:r>
              <w:t xml:space="preserve">107.20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56.62</w:t>
            </w:r>
          </w:p>
        </w:tc>
        <w:tc>
          <w:tcPr>
            <w:tcW w:w="1134" w:type="dxa"/>
            <w:vAlign w:val="center"/>
          </w:tcPr>
          <w:p>
            <w:pPr>
              <w:pStyle w:val="单元格样式4"/>
            </w:pPr>
            <w:r>
              <w:t xml:space="preserve">56.62</w:t>
            </w:r>
          </w:p>
        </w:tc>
        <w:tc>
          <w:tcPr>
            <w:tcW w:w="1134" w:type="dxa"/>
            <w:vAlign w:val="center"/>
          </w:tcPr>
          <w:p>
            <w:pPr>
              <w:pStyle w:val="单元格样式4"/>
            </w:pPr>
            <w:r>
              <w:t xml:space="preserve">56.62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33.72</w:t>
            </w:r>
          </w:p>
        </w:tc>
        <w:tc>
          <w:tcPr>
            <w:tcW w:w="1134" w:type="dxa"/>
            <w:vAlign w:val="center"/>
          </w:tcPr>
          <w:p>
            <w:pPr>
              <w:pStyle w:val="单元格样式4"/>
            </w:pPr>
            <w:r>
              <w:t xml:space="preserve">33.72</w:t>
            </w:r>
          </w:p>
        </w:tc>
        <w:tc>
          <w:tcPr>
            <w:tcW w:w="1134" w:type="dxa"/>
            <w:vAlign w:val="center"/>
          </w:tcPr>
          <w:p>
            <w:pPr>
              <w:pStyle w:val="单元格样式4"/>
            </w:pPr>
            <w:r>
              <w:t xml:space="preserve">33.72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16.86</w:t>
            </w:r>
          </w:p>
        </w:tc>
        <w:tc>
          <w:tcPr>
            <w:tcW w:w="1134" w:type="dxa"/>
            <w:vAlign w:val="center"/>
          </w:tcPr>
          <w:p>
            <w:pPr>
              <w:pStyle w:val="单元格样式4"/>
            </w:pPr>
            <w:r>
              <w:t xml:space="preserve">16.86</w:t>
            </w:r>
          </w:p>
        </w:tc>
        <w:tc>
          <w:tcPr>
            <w:tcW w:w="1134" w:type="dxa"/>
            <w:vAlign w:val="center"/>
          </w:tcPr>
          <w:p>
            <w:pPr>
              <w:pStyle w:val="单元格样式4"/>
            </w:pPr>
            <w:r>
              <w:t xml:space="preserve">16.86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20810</w:t>
            </w:r>
          </w:p>
        </w:tc>
        <w:tc>
          <w:tcPr>
            <w:tcW w:w="1559" w:type="dxa"/>
            <w:vAlign w:val="center"/>
          </w:tcPr>
          <w:p>
            <w:pPr>
              <w:pStyle w:val="单元格样式2"/>
            </w:pPr>
            <w:r>
              <w:t xml:space="preserve">社会福利</w:t>
            </w:r>
          </w:p>
        </w:tc>
        <w:tc>
          <w:tcPr>
            <w:tcW w:w="1134" w:type="dxa"/>
            <w:vAlign w:val="center"/>
          </w:tcPr>
          <w:p>
            <w:pPr>
              <w:pStyle w:val="单元格样式4"/>
            </w:pPr>
            <w:r>
              <w:t xml:space="preserve">2216.20</w:t>
            </w:r>
          </w:p>
        </w:tc>
        <w:tc>
          <w:tcPr>
            <w:tcW w:w="1134" w:type="dxa"/>
            <w:vAlign w:val="center"/>
          </w:tcPr>
          <w:p>
            <w:pPr>
              <w:pStyle w:val="单元格样式4"/>
            </w:pPr>
            <w:r>
              <w:t xml:space="preserve">2216.20</w:t>
            </w:r>
          </w:p>
        </w:tc>
        <w:tc>
          <w:tcPr>
            <w:tcW w:w="1134" w:type="dxa"/>
            <w:vAlign w:val="center"/>
          </w:tcPr>
          <w:p>
            <w:pPr>
              <w:pStyle w:val="单元格样式4"/>
            </w:pPr>
            <w:r>
              <w:t xml:space="preserve">2216.20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2081001</w:t>
            </w:r>
          </w:p>
        </w:tc>
        <w:tc>
          <w:tcPr>
            <w:tcW w:w="1559" w:type="dxa"/>
            <w:vAlign w:val="center"/>
          </w:tcPr>
          <w:p>
            <w:pPr>
              <w:pStyle w:val="单元格样式2"/>
            </w:pPr>
            <w:r>
              <w:t xml:space="preserve">儿童福利</w:t>
            </w:r>
          </w:p>
        </w:tc>
        <w:tc>
          <w:tcPr>
            <w:tcW w:w="1134" w:type="dxa"/>
            <w:vAlign w:val="center"/>
          </w:tcPr>
          <w:p>
            <w:pPr>
              <w:pStyle w:val="单元格样式4"/>
            </w:pPr>
            <w:r>
              <w:t xml:space="preserve">720.00</w:t>
            </w:r>
          </w:p>
        </w:tc>
        <w:tc>
          <w:tcPr>
            <w:tcW w:w="1134" w:type="dxa"/>
            <w:vAlign w:val="center"/>
          </w:tcPr>
          <w:p>
            <w:pPr>
              <w:pStyle w:val="单元格样式4"/>
            </w:pPr>
            <w:r>
              <w:t xml:space="preserve">720.00</w:t>
            </w:r>
          </w:p>
        </w:tc>
        <w:tc>
          <w:tcPr>
            <w:tcW w:w="1134" w:type="dxa"/>
            <w:vAlign w:val="center"/>
          </w:tcPr>
          <w:p>
            <w:pPr>
              <w:pStyle w:val="单元格样式4"/>
            </w:pPr>
            <w:r>
              <w:t xml:space="preserve">720.00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2081002</w:t>
            </w:r>
          </w:p>
        </w:tc>
        <w:tc>
          <w:tcPr>
            <w:tcW w:w="1559" w:type="dxa"/>
            <w:vAlign w:val="center"/>
          </w:tcPr>
          <w:p>
            <w:pPr>
              <w:pStyle w:val="单元格样式2"/>
            </w:pPr>
            <w:r>
              <w:t xml:space="preserve">老年福利</w:t>
            </w:r>
          </w:p>
        </w:tc>
        <w:tc>
          <w:tcPr>
            <w:tcW w:w="1134" w:type="dxa"/>
            <w:vAlign w:val="center"/>
          </w:tcPr>
          <w:p>
            <w:pPr>
              <w:pStyle w:val="单元格样式4"/>
            </w:pPr>
            <w:r>
              <w:t xml:space="preserve">823.20</w:t>
            </w:r>
          </w:p>
        </w:tc>
        <w:tc>
          <w:tcPr>
            <w:tcW w:w="1134" w:type="dxa"/>
            <w:vAlign w:val="center"/>
          </w:tcPr>
          <w:p>
            <w:pPr>
              <w:pStyle w:val="单元格样式4"/>
            </w:pPr>
            <w:r>
              <w:t xml:space="preserve">823.20</w:t>
            </w:r>
          </w:p>
        </w:tc>
        <w:tc>
          <w:tcPr>
            <w:tcW w:w="1134" w:type="dxa"/>
            <w:vAlign w:val="center"/>
          </w:tcPr>
          <w:p>
            <w:pPr>
              <w:pStyle w:val="单元格样式4"/>
            </w:pPr>
            <w:r>
              <w:t xml:space="preserve">823.20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2081004</w:t>
            </w:r>
          </w:p>
        </w:tc>
        <w:tc>
          <w:tcPr>
            <w:tcW w:w="1559" w:type="dxa"/>
            <w:vAlign w:val="center"/>
          </w:tcPr>
          <w:p>
            <w:pPr>
              <w:pStyle w:val="单元格样式2"/>
            </w:pPr>
            <w:r>
              <w:t xml:space="preserve">殡葬</w:t>
            </w:r>
          </w:p>
        </w:tc>
        <w:tc>
          <w:tcPr>
            <w:tcW w:w="1134" w:type="dxa"/>
            <w:vAlign w:val="center"/>
          </w:tcPr>
          <w:p>
            <w:pPr>
              <w:pStyle w:val="单元格样式4"/>
            </w:pPr>
            <w:r>
              <w:t xml:space="preserve">500.00</w:t>
            </w:r>
          </w:p>
        </w:tc>
        <w:tc>
          <w:tcPr>
            <w:tcW w:w="1134" w:type="dxa"/>
            <w:vAlign w:val="center"/>
          </w:tcPr>
          <w:p>
            <w:pPr>
              <w:pStyle w:val="单元格样式4"/>
            </w:pPr>
            <w:r>
              <w:t xml:space="preserve">500.00</w:t>
            </w:r>
          </w:p>
        </w:tc>
        <w:tc>
          <w:tcPr>
            <w:tcW w:w="1134" w:type="dxa"/>
            <w:vAlign w:val="center"/>
          </w:tcPr>
          <w:p>
            <w:pPr>
              <w:pStyle w:val="单元格样式4"/>
            </w:pPr>
            <w:r>
              <w:t xml:space="preserve">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2081006</w:t>
            </w:r>
          </w:p>
        </w:tc>
        <w:tc>
          <w:tcPr>
            <w:tcW w:w="1559" w:type="dxa"/>
            <w:vAlign w:val="center"/>
          </w:tcPr>
          <w:p>
            <w:pPr>
              <w:pStyle w:val="单元格样式2"/>
            </w:pPr>
            <w:r>
              <w:t xml:space="preserve">养老服务</w:t>
            </w:r>
          </w:p>
        </w:tc>
        <w:tc>
          <w:tcPr>
            <w:tcW w:w="1134" w:type="dxa"/>
            <w:vAlign w:val="center"/>
          </w:tcPr>
          <w:p>
            <w:pPr>
              <w:pStyle w:val="单元格样式4"/>
            </w:pPr>
            <w:r>
              <w:t xml:space="preserve">173.00</w:t>
            </w:r>
          </w:p>
        </w:tc>
        <w:tc>
          <w:tcPr>
            <w:tcW w:w="1134" w:type="dxa"/>
            <w:vAlign w:val="center"/>
          </w:tcPr>
          <w:p>
            <w:pPr>
              <w:pStyle w:val="单元格样式4"/>
            </w:pPr>
            <w:r>
              <w:t xml:space="preserve">173.00</w:t>
            </w:r>
          </w:p>
        </w:tc>
        <w:tc>
          <w:tcPr>
            <w:tcW w:w="1134" w:type="dxa"/>
            <w:vAlign w:val="center"/>
          </w:tcPr>
          <w:p>
            <w:pPr>
              <w:pStyle w:val="单元格样式4"/>
            </w:pPr>
            <w:r>
              <w:t xml:space="preserve">173.00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20811</w:t>
            </w:r>
          </w:p>
        </w:tc>
        <w:tc>
          <w:tcPr>
            <w:tcW w:w="1559" w:type="dxa"/>
            <w:vAlign w:val="center"/>
          </w:tcPr>
          <w:p>
            <w:pPr>
              <w:pStyle w:val="单元格样式2"/>
            </w:pPr>
            <w:r>
              <w:t xml:space="preserve">残疾人事业</w:t>
            </w:r>
          </w:p>
        </w:tc>
        <w:tc>
          <w:tcPr>
            <w:tcW w:w="1134" w:type="dxa"/>
            <w:vAlign w:val="center"/>
          </w:tcPr>
          <w:p>
            <w:pPr>
              <w:pStyle w:val="单元格样式4"/>
            </w:pPr>
            <w:r>
              <w:t xml:space="preserve">1386.00</w:t>
            </w:r>
          </w:p>
        </w:tc>
        <w:tc>
          <w:tcPr>
            <w:tcW w:w="1134" w:type="dxa"/>
            <w:vAlign w:val="center"/>
          </w:tcPr>
          <w:p>
            <w:pPr>
              <w:pStyle w:val="单元格样式4"/>
            </w:pPr>
            <w:r>
              <w:t xml:space="preserve">1386.00</w:t>
            </w:r>
          </w:p>
        </w:tc>
        <w:tc>
          <w:tcPr>
            <w:tcW w:w="1134" w:type="dxa"/>
            <w:vAlign w:val="center"/>
          </w:tcPr>
          <w:p>
            <w:pPr>
              <w:pStyle w:val="单元格样式4"/>
            </w:pPr>
            <w:r>
              <w:t xml:space="preserve">1386.00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2081107</w:t>
            </w:r>
          </w:p>
        </w:tc>
        <w:tc>
          <w:tcPr>
            <w:tcW w:w="1559" w:type="dxa"/>
            <w:vAlign w:val="center"/>
          </w:tcPr>
          <w:p>
            <w:pPr>
              <w:pStyle w:val="单元格样式2"/>
            </w:pPr>
            <w:r>
              <w:t xml:space="preserve">残疾人生活和护理补贴</w:t>
            </w:r>
          </w:p>
        </w:tc>
        <w:tc>
          <w:tcPr>
            <w:tcW w:w="1134" w:type="dxa"/>
            <w:vAlign w:val="center"/>
          </w:tcPr>
          <w:p>
            <w:pPr>
              <w:pStyle w:val="单元格样式4"/>
            </w:pPr>
            <w:r>
              <w:t xml:space="preserve">1386.00</w:t>
            </w:r>
          </w:p>
        </w:tc>
        <w:tc>
          <w:tcPr>
            <w:tcW w:w="1134" w:type="dxa"/>
            <w:vAlign w:val="center"/>
          </w:tcPr>
          <w:p>
            <w:pPr>
              <w:pStyle w:val="单元格样式4"/>
            </w:pPr>
            <w:r>
              <w:t xml:space="preserve">1386.00</w:t>
            </w:r>
          </w:p>
        </w:tc>
        <w:tc>
          <w:tcPr>
            <w:tcW w:w="1134" w:type="dxa"/>
            <w:vAlign w:val="center"/>
          </w:tcPr>
          <w:p>
            <w:pPr>
              <w:pStyle w:val="单元格样式4"/>
            </w:pPr>
            <w:r>
              <w:t xml:space="preserve">1386.00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20819</w:t>
            </w:r>
          </w:p>
        </w:tc>
        <w:tc>
          <w:tcPr>
            <w:tcW w:w="1559" w:type="dxa"/>
            <w:vAlign w:val="center"/>
          </w:tcPr>
          <w:p>
            <w:pPr>
              <w:pStyle w:val="单元格样式2"/>
            </w:pPr>
            <w:r>
              <w:t xml:space="preserve">最低生活保障</w:t>
            </w:r>
          </w:p>
        </w:tc>
        <w:tc>
          <w:tcPr>
            <w:tcW w:w="1134" w:type="dxa"/>
            <w:vAlign w:val="center"/>
          </w:tcPr>
          <w:p>
            <w:pPr>
              <w:pStyle w:val="单元格样式4"/>
            </w:pPr>
            <w:r>
              <w:t xml:space="preserve">17356.00</w:t>
            </w:r>
          </w:p>
        </w:tc>
        <w:tc>
          <w:tcPr>
            <w:tcW w:w="1134" w:type="dxa"/>
            <w:vAlign w:val="center"/>
          </w:tcPr>
          <w:p>
            <w:pPr>
              <w:pStyle w:val="单元格样式4"/>
            </w:pPr>
            <w:r>
              <w:t xml:space="preserve">17356.00</w:t>
            </w:r>
          </w:p>
        </w:tc>
        <w:tc>
          <w:tcPr>
            <w:tcW w:w="1134" w:type="dxa"/>
            <w:vAlign w:val="center"/>
          </w:tcPr>
          <w:p>
            <w:pPr>
              <w:pStyle w:val="单元格样式4"/>
            </w:pPr>
            <w:r>
              <w:t xml:space="preserve">17356.00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2081901</w:t>
            </w:r>
          </w:p>
        </w:tc>
        <w:tc>
          <w:tcPr>
            <w:tcW w:w="1559" w:type="dxa"/>
            <w:vAlign w:val="center"/>
          </w:tcPr>
          <w:p>
            <w:pPr>
              <w:pStyle w:val="单元格样式2"/>
            </w:pPr>
            <w:r>
              <w:t xml:space="preserve">城市最低生活保障金支出</w:t>
            </w:r>
          </w:p>
        </w:tc>
        <w:tc>
          <w:tcPr>
            <w:tcW w:w="1134" w:type="dxa"/>
            <w:vAlign w:val="center"/>
          </w:tcPr>
          <w:p>
            <w:pPr>
              <w:pStyle w:val="单元格样式4"/>
            </w:pPr>
            <w:r>
              <w:t xml:space="preserve">5059.00</w:t>
            </w:r>
          </w:p>
        </w:tc>
        <w:tc>
          <w:tcPr>
            <w:tcW w:w="1134" w:type="dxa"/>
            <w:vAlign w:val="center"/>
          </w:tcPr>
          <w:p>
            <w:pPr>
              <w:pStyle w:val="单元格样式4"/>
            </w:pPr>
            <w:r>
              <w:t xml:space="preserve">5059.00</w:t>
            </w:r>
          </w:p>
        </w:tc>
        <w:tc>
          <w:tcPr>
            <w:tcW w:w="1134" w:type="dxa"/>
            <w:vAlign w:val="center"/>
          </w:tcPr>
          <w:p>
            <w:pPr>
              <w:pStyle w:val="单元格样式4"/>
            </w:pPr>
            <w:r>
              <w:t xml:space="preserve">5059.00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2081902</w:t>
            </w:r>
          </w:p>
        </w:tc>
        <w:tc>
          <w:tcPr>
            <w:tcW w:w="1559" w:type="dxa"/>
            <w:vAlign w:val="center"/>
          </w:tcPr>
          <w:p>
            <w:pPr>
              <w:pStyle w:val="单元格样式2"/>
            </w:pPr>
            <w:r>
              <w:t xml:space="preserve">农村最低生活保障金支出</w:t>
            </w:r>
          </w:p>
        </w:tc>
        <w:tc>
          <w:tcPr>
            <w:tcW w:w="1134" w:type="dxa"/>
            <w:vAlign w:val="center"/>
          </w:tcPr>
          <w:p>
            <w:pPr>
              <w:pStyle w:val="单元格样式4"/>
            </w:pPr>
            <w:r>
              <w:t xml:space="preserve">12297.00</w:t>
            </w:r>
          </w:p>
        </w:tc>
        <w:tc>
          <w:tcPr>
            <w:tcW w:w="1134" w:type="dxa"/>
            <w:vAlign w:val="center"/>
          </w:tcPr>
          <w:p>
            <w:pPr>
              <w:pStyle w:val="单元格样式4"/>
            </w:pPr>
            <w:r>
              <w:t xml:space="preserve">12297.00</w:t>
            </w:r>
          </w:p>
        </w:tc>
        <w:tc>
          <w:tcPr>
            <w:tcW w:w="1134" w:type="dxa"/>
            <w:vAlign w:val="center"/>
          </w:tcPr>
          <w:p>
            <w:pPr>
              <w:pStyle w:val="单元格样式4"/>
            </w:pPr>
            <w:r>
              <w:t xml:space="preserve">12297.00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20820</w:t>
            </w:r>
          </w:p>
        </w:tc>
        <w:tc>
          <w:tcPr>
            <w:tcW w:w="1559" w:type="dxa"/>
            <w:vAlign w:val="center"/>
          </w:tcPr>
          <w:p>
            <w:pPr>
              <w:pStyle w:val="单元格样式2"/>
            </w:pPr>
            <w:r>
              <w:t xml:space="preserve">临时救助</w:t>
            </w:r>
          </w:p>
        </w:tc>
        <w:tc>
          <w:tcPr>
            <w:tcW w:w="1134" w:type="dxa"/>
            <w:vAlign w:val="center"/>
          </w:tcPr>
          <w:p>
            <w:pPr>
              <w:pStyle w:val="单元格样式4"/>
            </w:pPr>
            <w:r>
              <w:t xml:space="preserve">750.00</w:t>
            </w:r>
          </w:p>
        </w:tc>
        <w:tc>
          <w:tcPr>
            <w:tcW w:w="1134" w:type="dxa"/>
            <w:vAlign w:val="center"/>
          </w:tcPr>
          <w:p>
            <w:pPr>
              <w:pStyle w:val="单元格样式4"/>
            </w:pPr>
            <w:r>
              <w:t xml:space="preserve">750.00</w:t>
            </w:r>
          </w:p>
        </w:tc>
        <w:tc>
          <w:tcPr>
            <w:tcW w:w="1134" w:type="dxa"/>
            <w:vAlign w:val="center"/>
          </w:tcPr>
          <w:p>
            <w:pPr>
              <w:pStyle w:val="单元格样式4"/>
            </w:pPr>
            <w:r>
              <w:t xml:space="preserve">750.00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2082001</w:t>
            </w:r>
          </w:p>
        </w:tc>
        <w:tc>
          <w:tcPr>
            <w:tcW w:w="1559" w:type="dxa"/>
            <w:vAlign w:val="center"/>
          </w:tcPr>
          <w:p>
            <w:pPr>
              <w:pStyle w:val="单元格样式2"/>
            </w:pPr>
            <w:r>
              <w:t xml:space="preserve">临时救助支出</w:t>
            </w:r>
          </w:p>
        </w:tc>
        <w:tc>
          <w:tcPr>
            <w:tcW w:w="1134" w:type="dxa"/>
            <w:vAlign w:val="center"/>
          </w:tcPr>
          <w:p>
            <w:pPr>
              <w:pStyle w:val="单元格样式4"/>
            </w:pPr>
            <w:r>
              <w:t xml:space="preserve">700.00</w:t>
            </w:r>
          </w:p>
        </w:tc>
        <w:tc>
          <w:tcPr>
            <w:tcW w:w="1134" w:type="dxa"/>
            <w:vAlign w:val="center"/>
          </w:tcPr>
          <w:p>
            <w:pPr>
              <w:pStyle w:val="单元格样式4"/>
            </w:pPr>
            <w:r>
              <w:t xml:space="preserve">700.00</w:t>
            </w:r>
          </w:p>
        </w:tc>
        <w:tc>
          <w:tcPr>
            <w:tcW w:w="1134" w:type="dxa"/>
            <w:vAlign w:val="center"/>
          </w:tcPr>
          <w:p>
            <w:pPr>
              <w:pStyle w:val="单元格样式4"/>
            </w:pPr>
            <w:r>
              <w:t xml:space="preserve">700.00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2082002</w:t>
            </w:r>
          </w:p>
        </w:tc>
        <w:tc>
          <w:tcPr>
            <w:tcW w:w="1559" w:type="dxa"/>
            <w:vAlign w:val="center"/>
          </w:tcPr>
          <w:p>
            <w:pPr>
              <w:pStyle w:val="单元格样式2"/>
            </w:pPr>
            <w:r>
              <w:t xml:space="preserve">流浪乞讨人员救助支出</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20821</w:t>
            </w:r>
          </w:p>
        </w:tc>
        <w:tc>
          <w:tcPr>
            <w:tcW w:w="1559" w:type="dxa"/>
            <w:vAlign w:val="center"/>
          </w:tcPr>
          <w:p>
            <w:pPr>
              <w:pStyle w:val="单元格样式2"/>
            </w:pPr>
            <w:r>
              <w:t xml:space="preserve">特困人员救助供养</w:t>
            </w:r>
          </w:p>
        </w:tc>
        <w:tc>
          <w:tcPr>
            <w:tcW w:w="1134" w:type="dxa"/>
            <w:vAlign w:val="center"/>
          </w:tcPr>
          <w:p>
            <w:pPr>
              <w:pStyle w:val="单元格样式4"/>
            </w:pPr>
            <w:r>
              <w:t xml:space="preserve">3550.00</w:t>
            </w:r>
          </w:p>
        </w:tc>
        <w:tc>
          <w:tcPr>
            <w:tcW w:w="1134" w:type="dxa"/>
            <w:vAlign w:val="center"/>
          </w:tcPr>
          <w:p>
            <w:pPr>
              <w:pStyle w:val="单元格样式4"/>
            </w:pPr>
            <w:r>
              <w:t xml:space="preserve">3550.00</w:t>
            </w:r>
          </w:p>
        </w:tc>
        <w:tc>
          <w:tcPr>
            <w:tcW w:w="1134" w:type="dxa"/>
            <w:vAlign w:val="center"/>
          </w:tcPr>
          <w:p>
            <w:pPr>
              <w:pStyle w:val="单元格样式4"/>
            </w:pPr>
            <w:r>
              <w:t xml:space="preserve">3550.00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2082101</w:t>
            </w:r>
          </w:p>
        </w:tc>
        <w:tc>
          <w:tcPr>
            <w:tcW w:w="1559" w:type="dxa"/>
            <w:vAlign w:val="center"/>
          </w:tcPr>
          <w:p>
            <w:pPr>
              <w:pStyle w:val="单元格样式2"/>
            </w:pPr>
            <w:r>
              <w:t xml:space="preserve">城市特困人员救助供养支出</w:t>
            </w:r>
          </w:p>
        </w:tc>
        <w:tc>
          <w:tcPr>
            <w:tcW w:w="1134" w:type="dxa"/>
            <w:vAlign w:val="center"/>
          </w:tcPr>
          <w:p>
            <w:pPr>
              <w:pStyle w:val="单元格样式4"/>
            </w:pPr>
            <w:r>
              <w:t xml:space="preserve">685.00</w:t>
            </w:r>
          </w:p>
        </w:tc>
        <w:tc>
          <w:tcPr>
            <w:tcW w:w="1134" w:type="dxa"/>
            <w:vAlign w:val="center"/>
          </w:tcPr>
          <w:p>
            <w:pPr>
              <w:pStyle w:val="单元格样式4"/>
            </w:pPr>
            <w:r>
              <w:t xml:space="preserve">685.00</w:t>
            </w:r>
          </w:p>
        </w:tc>
        <w:tc>
          <w:tcPr>
            <w:tcW w:w="1134" w:type="dxa"/>
            <w:vAlign w:val="center"/>
          </w:tcPr>
          <w:p>
            <w:pPr>
              <w:pStyle w:val="单元格样式4"/>
            </w:pPr>
            <w:r>
              <w:t xml:space="preserve">685.00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2082102</w:t>
            </w:r>
          </w:p>
        </w:tc>
        <w:tc>
          <w:tcPr>
            <w:tcW w:w="1559" w:type="dxa"/>
            <w:vAlign w:val="center"/>
          </w:tcPr>
          <w:p>
            <w:pPr>
              <w:pStyle w:val="单元格样式2"/>
            </w:pPr>
            <w:r>
              <w:t xml:space="preserve">农村特困人员救助供养支出</w:t>
            </w:r>
          </w:p>
        </w:tc>
        <w:tc>
          <w:tcPr>
            <w:tcW w:w="1134" w:type="dxa"/>
            <w:vAlign w:val="center"/>
          </w:tcPr>
          <w:p>
            <w:pPr>
              <w:pStyle w:val="单元格样式4"/>
            </w:pPr>
            <w:r>
              <w:t xml:space="preserve">2865.00</w:t>
            </w:r>
          </w:p>
        </w:tc>
        <w:tc>
          <w:tcPr>
            <w:tcW w:w="1134" w:type="dxa"/>
            <w:vAlign w:val="center"/>
          </w:tcPr>
          <w:p>
            <w:pPr>
              <w:pStyle w:val="单元格样式4"/>
            </w:pPr>
            <w:r>
              <w:t xml:space="preserve">2865.00</w:t>
            </w:r>
          </w:p>
        </w:tc>
        <w:tc>
          <w:tcPr>
            <w:tcW w:w="1134" w:type="dxa"/>
            <w:vAlign w:val="center"/>
          </w:tcPr>
          <w:p>
            <w:pPr>
              <w:pStyle w:val="单元格样式4"/>
            </w:pPr>
            <w:r>
              <w:t xml:space="preserve">2865.00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14.33</w:t>
            </w:r>
          </w:p>
        </w:tc>
        <w:tc>
          <w:tcPr>
            <w:tcW w:w="1134" w:type="dxa"/>
            <w:vAlign w:val="center"/>
          </w:tcPr>
          <w:p>
            <w:pPr>
              <w:pStyle w:val="单元格样式4"/>
            </w:pPr>
            <w:r>
              <w:t xml:space="preserve">14.33</w:t>
            </w:r>
          </w:p>
        </w:tc>
        <w:tc>
          <w:tcPr>
            <w:tcW w:w="1134" w:type="dxa"/>
            <w:vAlign w:val="center"/>
          </w:tcPr>
          <w:p>
            <w:pPr>
              <w:pStyle w:val="单元格样式4"/>
            </w:pPr>
            <w:r>
              <w:t xml:space="preserve">14.33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14.33</w:t>
            </w:r>
          </w:p>
        </w:tc>
        <w:tc>
          <w:tcPr>
            <w:tcW w:w="1134" w:type="dxa"/>
            <w:vAlign w:val="center"/>
          </w:tcPr>
          <w:p>
            <w:pPr>
              <w:pStyle w:val="单元格样式4"/>
            </w:pPr>
            <w:r>
              <w:t xml:space="preserve">14.33</w:t>
            </w:r>
          </w:p>
        </w:tc>
        <w:tc>
          <w:tcPr>
            <w:tcW w:w="1134" w:type="dxa"/>
            <w:vAlign w:val="center"/>
          </w:tcPr>
          <w:p>
            <w:pPr>
              <w:pStyle w:val="单元格样式4"/>
            </w:pPr>
            <w:r>
              <w:t xml:space="preserve">14.33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14.33</w:t>
            </w:r>
          </w:p>
        </w:tc>
        <w:tc>
          <w:tcPr>
            <w:tcW w:w="1134" w:type="dxa"/>
            <w:vAlign w:val="center"/>
          </w:tcPr>
          <w:p>
            <w:pPr>
              <w:pStyle w:val="单元格样式4"/>
            </w:pPr>
            <w:r>
              <w:t xml:space="preserve">14.33</w:t>
            </w:r>
          </w:p>
        </w:tc>
        <w:tc>
          <w:tcPr>
            <w:tcW w:w="1134" w:type="dxa"/>
            <w:vAlign w:val="center"/>
          </w:tcPr>
          <w:p>
            <w:pPr>
              <w:pStyle w:val="单元格样式4"/>
            </w:pPr>
            <w:r>
              <w:t xml:space="preserve">14.33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285.89</w:t>
            </w:r>
          </w:p>
        </w:tc>
        <w:tc>
          <w:tcPr>
            <w:tcW w:w="1134" w:type="dxa"/>
            <w:vAlign w:val="center"/>
          </w:tcPr>
          <w:p>
            <w:pPr>
              <w:pStyle w:val="单元格样式4"/>
            </w:pPr>
            <w:r>
              <w:t xml:space="preserve">285.89</w:t>
            </w:r>
          </w:p>
        </w:tc>
        <w:tc>
          <w:tcPr>
            <w:tcW w:w="1134" w:type="dxa"/>
            <w:vAlign w:val="center"/>
          </w:tcPr>
          <w:p>
            <w:pPr>
              <w:pStyle w:val="单元格样式4"/>
            </w:pPr>
            <w:r>
              <w:t xml:space="preserve">285.89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22960</w:t>
            </w:r>
          </w:p>
        </w:tc>
        <w:tc>
          <w:tcPr>
            <w:tcW w:w="1559" w:type="dxa"/>
            <w:vAlign w:val="center"/>
          </w:tcPr>
          <w:p>
            <w:pPr>
              <w:pStyle w:val="单元格样式2"/>
            </w:pPr>
            <w:r>
              <w:t xml:space="preserve">彩票公益金安排的支出</w:t>
            </w:r>
          </w:p>
        </w:tc>
        <w:tc>
          <w:tcPr>
            <w:tcW w:w="1134" w:type="dxa"/>
            <w:vAlign w:val="center"/>
          </w:tcPr>
          <w:p>
            <w:pPr>
              <w:pStyle w:val="单元格样式4"/>
            </w:pPr>
            <w:r>
              <w:t xml:space="preserve">285.89</w:t>
            </w:r>
          </w:p>
        </w:tc>
        <w:tc>
          <w:tcPr>
            <w:tcW w:w="1134" w:type="dxa"/>
            <w:vAlign w:val="center"/>
          </w:tcPr>
          <w:p>
            <w:pPr>
              <w:pStyle w:val="单元格样式4"/>
            </w:pPr>
            <w:r>
              <w:t xml:space="preserve">285.89</w:t>
            </w:r>
          </w:p>
        </w:tc>
        <w:tc>
          <w:tcPr>
            <w:tcW w:w="1134" w:type="dxa"/>
            <w:vAlign w:val="center"/>
          </w:tcPr>
          <w:p>
            <w:pPr>
              <w:pStyle w:val="单元格样式4"/>
            </w:pPr>
            <w:r>
              <w:t xml:space="preserve">285.89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2296002</w:t>
            </w:r>
          </w:p>
        </w:tc>
        <w:tc>
          <w:tcPr>
            <w:tcW w:w="1559" w:type="dxa"/>
            <w:vAlign w:val="center"/>
          </w:tcPr>
          <w:p>
            <w:pPr>
              <w:pStyle w:val="单元格样式2"/>
            </w:pPr>
            <w:r>
              <w:t xml:space="preserve">用于社会福利的彩票公益金支出</w:t>
            </w:r>
          </w:p>
        </w:tc>
        <w:tc>
          <w:tcPr>
            <w:tcW w:w="1134" w:type="dxa"/>
            <w:vAlign w:val="center"/>
          </w:tcPr>
          <w:p>
            <w:pPr>
              <w:pStyle w:val="单元格样式4"/>
            </w:pPr>
            <w:r>
              <w:t xml:space="preserve">285.89</w:t>
            </w:r>
          </w:p>
        </w:tc>
        <w:tc>
          <w:tcPr>
            <w:tcW w:w="1134" w:type="dxa"/>
            <w:vAlign w:val="center"/>
          </w:tcPr>
          <w:p>
            <w:pPr>
              <w:pStyle w:val="单元格样式4"/>
            </w:pPr>
            <w:r>
              <w:t xml:space="preserve">285.89</w:t>
            </w:r>
          </w:p>
        </w:tc>
        <w:tc>
          <w:tcPr>
            <w:tcW w:w="1134" w:type="dxa"/>
            <w:vAlign w:val="center"/>
          </w:tcPr>
          <w:p>
            <w:pPr>
              <w:pStyle w:val="单元格样式4"/>
            </w:pPr>
            <w:r>
              <w:t xml:space="preserve">285.89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314魏县民政局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26451.98</w:t>
            </w:r>
          </w:p>
        </w:tc>
        <w:tc>
          <w:tcPr>
            <w:tcW w:w="1361" w:type="dxa"/>
            <w:vAlign w:val="center"/>
          </w:tcPr>
          <w:p>
            <w:pPr>
              <w:pStyle w:val="单元格样式7"/>
            </w:pPr>
            <w:r>
              <w:t xml:space="preserve">602.89</w:t>
            </w:r>
          </w:p>
        </w:tc>
        <w:tc>
          <w:tcPr>
            <w:tcW w:w="1361" w:type="dxa"/>
            <w:vAlign w:val="center"/>
          </w:tcPr>
          <w:p>
            <w:pPr>
              <w:pStyle w:val="单元格样式7"/>
            </w:pPr>
            <w:r>
              <w:t xml:space="preserve">25849.09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26151.76</w:t>
            </w:r>
          </w:p>
        </w:tc>
        <w:tc>
          <w:tcPr>
            <w:tcW w:w="1361" w:type="dxa"/>
            <w:vAlign w:val="center"/>
          </w:tcPr>
          <w:p>
            <w:pPr>
              <w:pStyle w:val="单元格样式4"/>
            </w:pPr>
            <w:r>
              <w:t xml:space="preserve">588.56</w:t>
            </w:r>
          </w:p>
        </w:tc>
        <w:tc>
          <w:tcPr>
            <w:tcW w:w="1361" w:type="dxa"/>
            <w:vAlign w:val="center"/>
          </w:tcPr>
          <w:p>
            <w:pPr>
              <w:pStyle w:val="单元格样式4"/>
            </w:pPr>
            <w:r>
              <w:t xml:space="preserve">25563.20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20802</w:t>
            </w:r>
          </w:p>
        </w:tc>
        <w:tc>
          <w:tcPr>
            <w:tcW w:w="4535" w:type="dxa"/>
            <w:vAlign w:val="center"/>
          </w:tcPr>
          <w:p>
            <w:pPr>
              <w:pStyle w:val="单元格样式2"/>
            </w:pPr>
            <w:r>
              <w:t xml:space="preserve">民政管理事务</w:t>
            </w:r>
          </w:p>
        </w:tc>
        <w:tc>
          <w:tcPr>
            <w:tcW w:w="1361" w:type="dxa"/>
            <w:vAlign w:val="center"/>
          </w:tcPr>
          <w:p>
            <w:pPr>
              <w:pStyle w:val="单元格样式4"/>
            </w:pPr>
            <w:r>
              <w:t xml:space="preserve">786.37</w:t>
            </w:r>
          </w:p>
        </w:tc>
        <w:tc>
          <w:tcPr>
            <w:tcW w:w="1361" w:type="dxa"/>
            <w:vAlign w:val="center"/>
          </w:tcPr>
          <w:p>
            <w:pPr>
              <w:pStyle w:val="单元格样式4"/>
            </w:pPr>
            <w:r>
              <w:t xml:space="preserve">481.37</w:t>
            </w:r>
          </w:p>
        </w:tc>
        <w:tc>
          <w:tcPr>
            <w:tcW w:w="1361" w:type="dxa"/>
            <w:vAlign w:val="center"/>
          </w:tcPr>
          <w:p>
            <w:pPr>
              <w:pStyle w:val="单元格样式4"/>
            </w:pPr>
            <w:r>
              <w:t xml:space="preserve">305.00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481.37</w:t>
            </w:r>
          </w:p>
        </w:tc>
        <w:tc>
          <w:tcPr>
            <w:tcW w:w="1361" w:type="dxa"/>
            <w:vAlign w:val="center"/>
          </w:tcPr>
          <w:p>
            <w:pPr>
              <w:pStyle w:val="单元格样式4"/>
            </w:pPr>
            <w:r>
              <w:t xml:space="preserve">481.37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300.00</w:t>
            </w:r>
          </w:p>
        </w:tc>
        <w:tc>
          <w:tcPr>
            <w:tcW w:w="1361" w:type="dxa"/>
            <w:vAlign w:val="center"/>
          </w:tcPr>
          <w:p>
            <w:pPr>
              <w:pStyle w:val="单元格样式4"/>
            </w:pPr>
          </w:p>
        </w:tc>
        <w:tc>
          <w:tcPr>
            <w:tcW w:w="1361" w:type="dxa"/>
            <w:vAlign w:val="center"/>
          </w:tcPr>
          <w:p>
            <w:pPr>
              <w:pStyle w:val="单元格样式4"/>
            </w:pPr>
            <w:r>
              <w:t xml:space="preserve">300.00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2080299</w:t>
            </w:r>
          </w:p>
        </w:tc>
        <w:tc>
          <w:tcPr>
            <w:tcW w:w="4535" w:type="dxa"/>
            <w:vAlign w:val="center"/>
          </w:tcPr>
          <w:p>
            <w:pPr>
              <w:pStyle w:val="单元格样式2"/>
            </w:pPr>
            <w:r>
              <w:t xml:space="preserve">其他民政管理事务支出</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107.20</w:t>
            </w:r>
          </w:p>
        </w:tc>
        <w:tc>
          <w:tcPr>
            <w:tcW w:w="1361" w:type="dxa"/>
            <w:vAlign w:val="center"/>
          </w:tcPr>
          <w:p>
            <w:pPr>
              <w:pStyle w:val="单元格样式4"/>
            </w:pPr>
            <w:r>
              <w:t xml:space="preserve">107.20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56.62</w:t>
            </w:r>
          </w:p>
        </w:tc>
        <w:tc>
          <w:tcPr>
            <w:tcW w:w="1361" w:type="dxa"/>
            <w:vAlign w:val="center"/>
          </w:tcPr>
          <w:p>
            <w:pPr>
              <w:pStyle w:val="单元格样式4"/>
            </w:pPr>
            <w:r>
              <w:t xml:space="preserve">56.62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33.72</w:t>
            </w:r>
          </w:p>
        </w:tc>
        <w:tc>
          <w:tcPr>
            <w:tcW w:w="1361" w:type="dxa"/>
            <w:vAlign w:val="center"/>
          </w:tcPr>
          <w:p>
            <w:pPr>
              <w:pStyle w:val="单元格样式4"/>
            </w:pPr>
            <w:r>
              <w:t xml:space="preserve">33.72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16.86</w:t>
            </w:r>
          </w:p>
        </w:tc>
        <w:tc>
          <w:tcPr>
            <w:tcW w:w="1361" w:type="dxa"/>
            <w:vAlign w:val="center"/>
          </w:tcPr>
          <w:p>
            <w:pPr>
              <w:pStyle w:val="单元格样式4"/>
            </w:pPr>
            <w:r>
              <w:t xml:space="preserve">16.86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20810</w:t>
            </w:r>
          </w:p>
        </w:tc>
        <w:tc>
          <w:tcPr>
            <w:tcW w:w="4535" w:type="dxa"/>
            <w:vAlign w:val="center"/>
          </w:tcPr>
          <w:p>
            <w:pPr>
              <w:pStyle w:val="单元格样式2"/>
            </w:pPr>
            <w:r>
              <w:t xml:space="preserve">社会福利</w:t>
            </w:r>
          </w:p>
        </w:tc>
        <w:tc>
          <w:tcPr>
            <w:tcW w:w="1361" w:type="dxa"/>
            <w:vAlign w:val="center"/>
          </w:tcPr>
          <w:p>
            <w:pPr>
              <w:pStyle w:val="单元格样式4"/>
            </w:pPr>
            <w:r>
              <w:t xml:space="preserve">2216.20</w:t>
            </w:r>
          </w:p>
        </w:tc>
        <w:tc>
          <w:tcPr>
            <w:tcW w:w="1361" w:type="dxa"/>
            <w:vAlign w:val="center"/>
          </w:tcPr>
          <w:p>
            <w:pPr>
              <w:pStyle w:val="单元格样式4"/>
            </w:pPr>
          </w:p>
        </w:tc>
        <w:tc>
          <w:tcPr>
            <w:tcW w:w="1361" w:type="dxa"/>
            <w:vAlign w:val="center"/>
          </w:tcPr>
          <w:p>
            <w:pPr>
              <w:pStyle w:val="单元格样式4"/>
            </w:pPr>
            <w:r>
              <w:t xml:space="preserve">2216.20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2081001</w:t>
            </w:r>
          </w:p>
        </w:tc>
        <w:tc>
          <w:tcPr>
            <w:tcW w:w="4535" w:type="dxa"/>
            <w:vAlign w:val="center"/>
          </w:tcPr>
          <w:p>
            <w:pPr>
              <w:pStyle w:val="单元格样式2"/>
            </w:pPr>
            <w:r>
              <w:t xml:space="preserve">儿童福利</w:t>
            </w:r>
          </w:p>
        </w:tc>
        <w:tc>
          <w:tcPr>
            <w:tcW w:w="1361" w:type="dxa"/>
            <w:vAlign w:val="center"/>
          </w:tcPr>
          <w:p>
            <w:pPr>
              <w:pStyle w:val="单元格样式4"/>
            </w:pPr>
            <w:r>
              <w:t xml:space="preserve">720.00</w:t>
            </w:r>
          </w:p>
        </w:tc>
        <w:tc>
          <w:tcPr>
            <w:tcW w:w="1361" w:type="dxa"/>
            <w:vAlign w:val="center"/>
          </w:tcPr>
          <w:p>
            <w:pPr>
              <w:pStyle w:val="单元格样式4"/>
            </w:pPr>
          </w:p>
        </w:tc>
        <w:tc>
          <w:tcPr>
            <w:tcW w:w="1361" w:type="dxa"/>
            <w:vAlign w:val="center"/>
          </w:tcPr>
          <w:p>
            <w:pPr>
              <w:pStyle w:val="单元格样式4"/>
            </w:pPr>
            <w:r>
              <w:t xml:space="preserve">720.00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2081002</w:t>
            </w:r>
          </w:p>
        </w:tc>
        <w:tc>
          <w:tcPr>
            <w:tcW w:w="4535" w:type="dxa"/>
            <w:vAlign w:val="center"/>
          </w:tcPr>
          <w:p>
            <w:pPr>
              <w:pStyle w:val="单元格样式2"/>
            </w:pPr>
            <w:r>
              <w:t xml:space="preserve">老年福利</w:t>
            </w:r>
          </w:p>
        </w:tc>
        <w:tc>
          <w:tcPr>
            <w:tcW w:w="1361" w:type="dxa"/>
            <w:vAlign w:val="center"/>
          </w:tcPr>
          <w:p>
            <w:pPr>
              <w:pStyle w:val="单元格样式4"/>
            </w:pPr>
            <w:r>
              <w:t xml:space="preserve">823.20</w:t>
            </w:r>
          </w:p>
        </w:tc>
        <w:tc>
          <w:tcPr>
            <w:tcW w:w="1361" w:type="dxa"/>
            <w:vAlign w:val="center"/>
          </w:tcPr>
          <w:p>
            <w:pPr>
              <w:pStyle w:val="单元格样式4"/>
            </w:pPr>
          </w:p>
        </w:tc>
        <w:tc>
          <w:tcPr>
            <w:tcW w:w="1361" w:type="dxa"/>
            <w:vAlign w:val="center"/>
          </w:tcPr>
          <w:p>
            <w:pPr>
              <w:pStyle w:val="单元格样式4"/>
            </w:pPr>
            <w:r>
              <w:t xml:space="preserve">823.20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2081004</w:t>
            </w:r>
          </w:p>
        </w:tc>
        <w:tc>
          <w:tcPr>
            <w:tcW w:w="4535" w:type="dxa"/>
            <w:vAlign w:val="center"/>
          </w:tcPr>
          <w:p>
            <w:pPr>
              <w:pStyle w:val="单元格样式2"/>
            </w:pPr>
            <w:r>
              <w:t xml:space="preserve">殡葬</w:t>
            </w:r>
          </w:p>
        </w:tc>
        <w:tc>
          <w:tcPr>
            <w:tcW w:w="1361" w:type="dxa"/>
            <w:vAlign w:val="center"/>
          </w:tcPr>
          <w:p>
            <w:pPr>
              <w:pStyle w:val="单元格样式4"/>
            </w:pPr>
            <w:r>
              <w:t xml:space="preserve">500.00</w:t>
            </w:r>
          </w:p>
        </w:tc>
        <w:tc>
          <w:tcPr>
            <w:tcW w:w="1361" w:type="dxa"/>
            <w:vAlign w:val="center"/>
          </w:tcPr>
          <w:p>
            <w:pPr>
              <w:pStyle w:val="单元格样式4"/>
            </w:pPr>
          </w:p>
        </w:tc>
        <w:tc>
          <w:tcPr>
            <w:tcW w:w="1361" w:type="dxa"/>
            <w:vAlign w:val="center"/>
          </w:tcPr>
          <w:p>
            <w:pPr>
              <w:pStyle w:val="单元格样式4"/>
            </w:pPr>
            <w:r>
              <w:t xml:space="preserve">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2081006</w:t>
            </w:r>
          </w:p>
        </w:tc>
        <w:tc>
          <w:tcPr>
            <w:tcW w:w="4535" w:type="dxa"/>
            <w:vAlign w:val="center"/>
          </w:tcPr>
          <w:p>
            <w:pPr>
              <w:pStyle w:val="单元格样式2"/>
            </w:pPr>
            <w:r>
              <w:t xml:space="preserve">养老服务</w:t>
            </w:r>
          </w:p>
        </w:tc>
        <w:tc>
          <w:tcPr>
            <w:tcW w:w="1361" w:type="dxa"/>
            <w:vAlign w:val="center"/>
          </w:tcPr>
          <w:p>
            <w:pPr>
              <w:pStyle w:val="单元格样式4"/>
            </w:pPr>
            <w:r>
              <w:t xml:space="preserve">173.00</w:t>
            </w:r>
          </w:p>
        </w:tc>
        <w:tc>
          <w:tcPr>
            <w:tcW w:w="1361" w:type="dxa"/>
            <w:vAlign w:val="center"/>
          </w:tcPr>
          <w:p>
            <w:pPr>
              <w:pStyle w:val="单元格样式4"/>
            </w:pPr>
          </w:p>
        </w:tc>
        <w:tc>
          <w:tcPr>
            <w:tcW w:w="1361" w:type="dxa"/>
            <w:vAlign w:val="center"/>
          </w:tcPr>
          <w:p>
            <w:pPr>
              <w:pStyle w:val="单元格样式4"/>
            </w:pPr>
            <w:r>
              <w:t xml:space="preserve">173.00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1361" w:type="dxa"/>
            <w:vAlign w:val="center"/>
          </w:tcPr>
          <w:p>
            <w:pPr>
              <w:pStyle w:val="单元格样式4"/>
            </w:pPr>
            <w:r>
              <w:t xml:space="preserve">1386.00</w:t>
            </w:r>
          </w:p>
        </w:tc>
        <w:tc>
          <w:tcPr>
            <w:tcW w:w="1361" w:type="dxa"/>
            <w:vAlign w:val="center"/>
          </w:tcPr>
          <w:p>
            <w:pPr>
              <w:pStyle w:val="单元格样式4"/>
            </w:pPr>
          </w:p>
        </w:tc>
        <w:tc>
          <w:tcPr>
            <w:tcW w:w="1361" w:type="dxa"/>
            <w:vAlign w:val="center"/>
          </w:tcPr>
          <w:p>
            <w:pPr>
              <w:pStyle w:val="单元格样式4"/>
            </w:pPr>
            <w:r>
              <w:t xml:space="preserve">1386.00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2081107</w:t>
            </w:r>
          </w:p>
        </w:tc>
        <w:tc>
          <w:tcPr>
            <w:tcW w:w="4535" w:type="dxa"/>
            <w:vAlign w:val="center"/>
          </w:tcPr>
          <w:p>
            <w:pPr>
              <w:pStyle w:val="单元格样式2"/>
            </w:pPr>
            <w:r>
              <w:t xml:space="preserve">残疾人生活和护理补贴</w:t>
            </w:r>
          </w:p>
        </w:tc>
        <w:tc>
          <w:tcPr>
            <w:tcW w:w="1361" w:type="dxa"/>
            <w:vAlign w:val="center"/>
          </w:tcPr>
          <w:p>
            <w:pPr>
              <w:pStyle w:val="单元格样式4"/>
            </w:pPr>
            <w:r>
              <w:t xml:space="preserve">1386.00</w:t>
            </w:r>
          </w:p>
        </w:tc>
        <w:tc>
          <w:tcPr>
            <w:tcW w:w="1361" w:type="dxa"/>
            <w:vAlign w:val="center"/>
          </w:tcPr>
          <w:p>
            <w:pPr>
              <w:pStyle w:val="单元格样式4"/>
            </w:pPr>
          </w:p>
        </w:tc>
        <w:tc>
          <w:tcPr>
            <w:tcW w:w="1361" w:type="dxa"/>
            <w:vAlign w:val="center"/>
          </w:tcPr>
          <w:p>
            <w:pPr>
              <w:pStyle w:val="单元格样式4"/>
            </w:pPr>
            <w:r>
              <w:t xml:space="preserve">1386.00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20819</w:t>
            </w:r>
          </w:p>
        </w:tc>
        <w:tc>
          <w:tcPr>
            <w:tcW w:w="4535" w:type="dxa"/>
            <w:vAlign w:val="center"/>
          </w:tcPr>
          <w:p>
            <w:pPr>
              <w:pStyle w:val="单元格样式2"/>
            </w:pPr>
            <w:r>
              <w:t xml:space="preserve">最低生活保障</w:t>
            </w:r>
          </w:p>
        </w:tc>
        <w:tc>
          <w:tcPr>
            <w:tcW w:w="1361" w:type="dxa"/>
            <w:vAlign w:val="center"/>
          </w:tcPr>
          <w:p>
            <w:pPr>
              <w:pStyle w:val="单元格样式4"/>
            </w:pPr>
            <w:r>
              <w:t xml:space="preserve">17356.00</w:t>
            </w:r>
          </w:p>
        </w:tc>
        <w:tc>
          <w:tcPr>
            <w:tcW w:w="1361" w:type="dxa"/>
            <w:vAlign w:val="center"/>
          </w:tcPr>
          <w:p>
            <w:pPr>
              <w:pStyle w:val="单元格样式4"/>
            </w:pPr>
          </w:p>
        </w:tc>
        <w:tc>
          <w:tcPr>
            <w:tcW w:w="1361" w:type="dxa"/>
            <w:vAlign w:val="center"/>
          </w:tcPr>
          <w:p>
            <w:pPr>
              <w:pStyle w:val="单元格样式4"/>
            </w:pPr>
            <w:r>
              <w:t xml:space="preserve">17356.00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2081901</w:t>
            </w:r>
          </w:p>
        </w:tc>
        <w:tc>
          <w:tcPr>
            <w:tcW w:w="4535" w:type="dxa"/>
            <w:vAlign w:val="center"/>
          </w:tcPr>
          <w:p>
            <w:pPr>
              <w:pStyle w:val="单元格样式2"/>
            </w:pPr>
            <w:r>
              <w:t xml:space="preserve">城市最低生活保障金支出</w:t>
            </w:r>
          </w:p>
        </w:tc>
        <w:tc>
          <w:tcPr>
            <w:tcW w:w="1361" w:type="dxa"/>
            <w:vAlign w:val="center"/>
          </w:tcPr>
          <w:p>
            <w:pPr>
              <w:pStyle w:val="单元格样式4"/>
            </w:pPr>
            <w:r>
              <w:t xml:space="preserve">5059.00</w:t>
            </w:r>
          </w:p>
        </w:tc>
        <w:tc>
          <w:tcPr>
            <w:tcW w:w="1361" w:type="dxa"/>
            <w:vAlign w:val="center"/>
          </w:tcPr>
          <w:p>
            <w:pPr>
              <w:pStyle w:val="单元格样式4"/>
            </w:pPr>
          </w:p>
        </w:tc>
        <w:tc>
          <w:tcPr>
            <w:tcW w:w="1361" w:type="dxa"/>
            <w:vAlign w:val="center"/>
          </w:tcPr>
          <w:p>
            <w:pPr>
              <w:pStyle w:val="单元格样式4"/>
            </w:pPr>
            <w:r>
              <w:t xml:space="preserve">5059.00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2081902</w:t>
            </w:r>
          </w:p>
        </w:tc>
        <w:tc>
          <w:tcPr>
            <w:tcW w:w="4535" w:type="dxa"/>
            <w:vAlign w:val="center"/>
          </w:tcPr>
          <w:p>
            <w:pPr>
              <w:pStyle w:val="单元格样式2"/>
            </w:pPr>
            <w:r>
              <w:t xml:space="preserve">农村最低生活保障金支出</w:t>
            </w:r>
          </w:p>
        </w:tc>
        <w:tc>
          <w:tcPr>
            <w:tcW w:w="1361" w:type="dxa"/>
            <w:vAlign w:val="center"/>
          </w:tcPr>
          <w:p>
            <w:pPr>
              <w:pStyle w:val="单元格样式4"/>
            </w:pPr>
            <w:r>
              <w:t xml:space="preserve">12297.00</w:t>
            </w:r>
          </w:p>
        </w:tc>
        <w:tc>
          <w:tcPr>
            <w:tcW w:w="1361" w:type="dxa"/>
            <w:vAlign w:val="center"/>
          </w:tcPr>
          <w:p>
            <w:pPr>
              <w:pStyle w:val="单元格样式4"/>
            </w:pPr>
          </w:p>
        </w:tc>
        <w:tc>
          <w:tcPr>
            <w:tcW w:w="1361" w:type="dxa"/>
            <w:vAlign w:val="center"/>
          </w:tcPr>
          <w:p>
            <w:pPr>
              <w:pStyle w:val="单元格样式4"/>
            </w:pPr>
            <w:r>
              <w:t xml:space="preserve">12297.00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20820</w:t>
            </w:r>
          </w:p>
        </w:tc>
        <w:tc>
          <w:tcPr>
            <w:tcW w:w="4535" w:type="dxa"/>
            <w:vAlign w:val="center"/>
          </w:tcPr>
          <w:p>
            <w:pPr>
              <w:pStyle w:val="单元格样式2"/>
            </w:pPr>
            <w:r>
              <w:t xml:space="preserve">临时救助</w:t>
            </w:r>
          </w:p>
        </w:tc>
        <w:tc>
          <w:tcPr>
            <w:tcW w:w="1361" w:type="dxa"/>
            <w:vAlign w:val="center"/>
          </w:tcPr>
          <w:p>
            <w:pPr>
              <w:pStyle w:val="单元格样式4"/>
            </w:pPr>
            <w:r>
              <w:t xml:space="preserve">750.00</w:t>
            </w:r>
          </w:p>
        </w:tc>
        <w:tc>
          <w:tcPr>
            <w:tcW w:w="1361" w:type="dxa"/>
            <w:vAlign w:val="center"/>
          </w:tcPr>
          <w:p>
            <w:pPr>
              <w:pStyle w:val="单元格样式4"/>
            </w:pPr>
          </w:p>
        </w:tc>
        <w:tc>
          <w:tcPr>
            <w:tcW w:w="1361" w:type="dxa"/>
            <w:vAlign w:val="center"/>
          </w:tcPr>
          <w:p>
            <w:pPr>
              <w:pStyle w:val="单元格样式4"/>
            </w:pPr>
            <w:r>
              <w:t xml:space="preserve">750.00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2082001</w:t>
            </w:r>
          </w:p>
        </w:tc>
        <w:tc>
          <w:tcPr>
            <w:tcW w:w="4535" w:type="dxa"/>
            <w:vAlign w:val="center"/>
          </w:tcPr>
          <w:p>
            <w:pPr>
              <w:pStyle w:val="单元格样式2"/>
            </w:pPr>
            <w:r>
              <w:t xml:space="preserve">临时救助支出</w:t>
            </w:r>
          </w:p>
        </w:tc>
        <w:tc>
          <w:tcPr>
            <w:tcW w:w="1361" w:type="dxa"/>
            <w:vAlign w:val="center"/>
          </w:tcPr>
          <w:p>
            <w:pPr>
              <w:pStyle w:val="单元格样式4"/>
            </w:pPr>
            <w:r>
              <w:t xml:space="preserve">700.00</w:t>
            </w:r>
          </w:p>
        </w:tc>
        <w:tc>
          <w:tcPr>
            <w:tcW w:w="1361" w:type="dxa"/>
            <w:vAlign w:val="center"/>
          </w:tcPr>
          <w:p>
            <w:pPr>
              <w:pStyle w:val="单元格样式4"/>
            </w:pPr>
          </w:p>
        </w:tc>
        <w:tc>
          <w:tcPr>
            <w:tcW w:w="1361" w:type="dxa"/>
            <w:vAlign w:val="center"/>
          </w:tcPr>
          <w:p>
            <w:pPr>
              <w:pStyle w:val="单元格样式4"/>
            </w:pPr>
            <w:r>
              <w:t xml:space="preserve">700.00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2082002</w:t>
            </w:r>
          </w:p>
        </w:tc>
        <w:tc>
          <w:tcPr>
            <w:tcW w:w="4535" w:type="dxa"/>
            <w:vAlign w:val="center"/>
          </w:tcPr>
          <w:p>
            <w:pPr>
              <w:pStyle w:val="单元格样式2"/>
            </w:pPr>
            <w:r>
              <w:t xml:space="preserve">流浪乞讨人员救助支出</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20821</w:t>
            </w:r>
          </w:p>
        </w:tc>
        <w:tc>
          <w:tcPr>
            <w:tcW w:w="4535" w:type="dxa"/>
            <w:vAlign w:val="center"/>
          </w:tcPr>
          <w:p>
            <w:pPr>
              <w:pStyle w:val="单元格样式2"/>
            </w:pPr>
            <w:r>
              <w:t xml:space="preserve">特困人员救助供养</w:t>
            </w:r>
          </w:p>
        </w:tc>
        <w:tc>
          <w:tcPr>
            <w:tcW w:w="1361" w:type="dxa"/>
            <w:vAlign w:val="center"/>
          </w:tcPr>
          <w:p>
            <w:pPr>
              <w:pStyle w:val="单元格样式4"/>
            </w:pPr>
            <w:r>
              <w:t xml:space="preserve">3550.00</w:t>
            </w:r>
          </w:p>
        </w:tc>
        <w:tc>
          <w:tcPr>
            <w:tcW w:w="1361" w:type="dxa"/>
            <w:vAlign w:val="center"/>
          </w:tcPr>
          <w:p>
            <w:pPr>
              <w:pStyle w:val="单元格样式4"/>
            </w:pPr>
          </w:p>
        </w:tc>
        <w:tc>
          <w:tcPr>
            <w:tcW w:w="1361" w:type="dxa"/>
            <w:vAlign w:val="center"/>
          </w:tcPr>
          <w:p>
            <w:pPr>
              <w:pStyle w:val="单元格样式4"/>
            </w:pPr>
            <w:r>
              <w:t xml:space="preserve">3550.00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2082101</w:t>
            </w:r>
          </w:p>
        </w:tc>
        <w:tc>
          <w:tcPr>
            <w:tcW w:w="4535" w:type="dxa"/>
            <w:vAlign w:val="center"/>
          </w:tcPr>
          <w:p>
            <w:pPr>
              <w:pStyle w:val="单元格样式2"/>
            </w:pPr>
            <w:r>
              <w:t xml:space="preserve">城市特困人员救助供养支出</w:t>
            </w:r>
          </w:p>
        </w:tc>
        <w:tc>
          <w:tcPr>
            <w:tcW w:w="1361" w:type="dxa"/>
            <w:vAlign w:val="center"/>
          </w:tcPr>
          <w:p>
            <w:pPr>
              <w:pStyle w:val="单元格样式4"/>
            </w:pPr>
            <w:r>
              <w:t xml:space="preserve">685.00</w:t>
            </w:r>
          </w:p>
        </w:tc>
        <w:tc>
          <w:tcPr>
            <w:tcW w:w="1361" w:type="dxa"/>
            <w:vAlign w:val="center"/>
          </w:tcPr>
          <w:p>
            <w:pPr>
              <w:pStyle w:val="单元格样式4"/>
            </w:pPr>
          </w:p>
        </w:tc>
        <w:tc>
          <w:tcPr>
            <w:tcW w:w="1361" w:type="dxa"/>
            <w:vAlign w:val="center"/>
          </w:tcPr>
          <w:p>
            <w:pPr>
              <w:pStyle w:val="单元格样式4"/>
            </w:pPr>
            <w:r>
              <w:t xml:space="preserve">685.00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2082102</w:t>
            </w:r>
          </w:p>
        </w:tc>
        <w:tc>
          <w:tcPr>
            <w:tcW w:w="4535" w:type="dxa"/>
            <w:vAlign w:val="center"/>
          </w:tcPr>
          <w:p>
            <w:pPr>
              <w:pStyle w:val="单元格样式2"/>
            </w:pPr>
            <w:r>
              <w:t xml:space="preserve">农村特困人员救助供养支出</w:t>
            </w:r>
          </w:p>
        </w:tc>
        <w:tc>
          <w:tcPr>
            <w:tcW w:w="1361" w:type="dxa"/>
            <w:vAlign w:val="center"/>
          </w:tcPr>
          <w:p>
            <w:pPr>
              <w:pStyle w:val="单元格样式4"/>
            </w:pPr>
            <w:r>
              <w:t xml:space="preserve">2865.00</w:t>
            </w:r>
          </w:p>
        </w:tc>
        <w:tc>
          <w:tcPr>
            <w:tcW w:w="1361" w:type="dxa"/>
            <w:vAlign w:val="center"/>
          </w:tcPr>
          <w:p>
            <w:pPr>
              <w:pStyle w:val="单元格样式4"/>
            </w:pPr>
          </w:p>
        </w:tc>
        <w:tc>
          <w:tcPr>
            <w:tcW w:w="1361" w:type="dxa"/>
            <w:vAlign w:val="center"/>
          </w:tcPr>
          <w:p>
            <w:pPr>
              <w:pStyle w:val="单元格样式4"/>
            </w:pPr>
            <w:r>
              <w:t xml:space="preserve">2865.00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14.33</w:t>
            </w:r>
          </w:p>
        </w:tc>
        <w:tc>
          <w:tcPr>
            <w:tcW w:w="1361" w:type="dxa"/>
            <w:vAlign w:val="center"/>
          </w:tcPr>
          <w:p>
            <w:pPr>
              <w:pStyle w:val="单元格样式4"/>
            </w:pPr>
            <w:r>
              <w:t xml:space="preserve">14.33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14.33</w:t>
            </w:r>
          </w:p>
        </w:tc>
        <w:tc>
          <w:tcPr>
            <w:tcW w:w="1361" w:type="dxa"/>
            <w:vAlign w:val="center"/>
          </w:tcPr>
          <w:p>
            <w:pPr>
              <w:pStyle w:val="单元格样式4"/>
            </w:pPr>
            <w:r>
              <w:t xml:space="preserve">14.33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14.33</w:t>
            </w:r>
          </w:p>
        </w:tc>
        <w:tc>
          <w:tcPr>
            <w:tcW w:w="1361" w:type="dxa"/>
            <w:vAlign w:val="center"/>
          </w:tcPr>
          <w:p>
            <w:pPr>
              <w:pStyle w:val="单元格样式4"/>
            </w:pPr>
            <w:r>
              <w:t xml:space="preserve">14.33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285.89</w:t>
            </w:r>
          </w:p>
        </w:tc>
        <w:tc>
          <w:tcPr>
            <w:tcW w:w="1361" w:type="dxa"/>
            <w:vAlign w:val="center"/>
          </w:tcPr>
          <w:p>
            <w:pPr>
              <w:pStyle w:val="单元格样式4"/>
            </w:pPr>
          </w:p>
        </w:tc>
        <w:tc>
          <w:tcPr>
            <w:tcW w:w="1361" w:type="dxa"/>
            <w:vAlign w:val="center"/>
          </w:tcPr>
          <w:p>
            <w:pPr>
              <w:pStyle w:val="单元格样式4"/>
            </w:pPr>
            <w:r>
              <w:t xml:space="preserve">285.89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1361" w:type="dxa"/>
            <w:vAlign w:val="center"/>
          </w:tcPr>
          <w:p>
            <w:pPr>
              <w:pStyle w:val="单元格样式4"/>
            </w:pPr>
            <w:r>
              <w:t xml:space="preserve">285.89</w:t>
            </w:r>
          </w:p>
        </w:tc>
        <w:tc>
          <w:tcPr>
            <w:tcW w:w="1361" w:type="dxa"/>
            <w:vAlign w:val="center"/>
          </w:tcPr>
          <w:p>
            <w:pPr>
              <w:pStyle w:val="单元格样式4"/>
            </w:pPr>
          </w:p>
        </w:tc>
        <w:tc>
          <w:tcPr>
            <w:tcW w:w="1361" w:type="dxa"/>
            <w:vAlign w:val="center"/>
          </w:tcPr>
          <w:p>
            <w:pPr>
              <w:pStyle w:val="单元格样式4"/>
            </w:pPr>
            <w:r>
              <w:t xml:space="preserve">285.89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2296002</w:t>
            </w:r>
          </w:p>
        </w:tc>
        <w:tc>
          <w:tcPr>
            <w:tcW w:w="4535" w:type="dxa"/>
            <w:vAlign w:val="center"/>
          </w:tcPr>
          <w:p>
            <w:pPr>
              <w:pStyle w:val="单元格样式2"/>
            </w:pPr>
            <w:r>
              <w:t xml:space="preserve">用于社会福利的彩票公益金支出</w:t>
            </w:r>
          </w:p>
        </w:tc>
        <w:tc>
          <w:tcPr>
            <w:tcW w:w="1361" w:type="dxa"/>
            <w:vAlign w:val="center"/>
          </w:tcPr>
          <w:p>
            <w:pPr>
              <w:pStyle w:val="单元格样式4"/>
            </w:pPr>
            <w:r>
              <w:t xml:space="preserve">285.89</w:t>
            </w:r>
          </w:p>
        </w:tc>
        <w:tc>
          <w:tcPr>
            <w:tcW w:w="1361" w:type="dxa"/>
            <w:vAlign w:val="center"/>
          </w:tcPr>
          <w:p>
            <w:pPr>
              <w:pStyle w:val="单元格样式4"/>
            </w:pPr>
          </w:p>
        </w:tc>
        <w:tc>
          <w:tcPr>
            <w:tcW w:w="1361" w:type="dxa"/>
            <w:vAlign w:val="center"/>
          </w:tcPr>
          <w:p>
            <w:pPr>
              <w:pStyle w:val="单元格样式4"/>
            </w:pPr>
            <w:r>
              <w:t xml:space="preserve">285.89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314魏县民政局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26166.09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285.89</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26151.76</w:t>
            </w:r>
          </w:p>
        </w:tc>
        <w:tc>
          <w:tcPr>
            <w:tcW w:w="1474" w:type="dxa"/>
            <w:vAlign w:val="center"/>
          </w:tcPr>
          <w:p>
            <w:pPr>
              <w:pStyle w:val="单元格样式4"/>
            </w:pPr>
            <w:r>
              <w:t xml:space="preserve">26151.76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14.33</w:t>
            </w:r>
          </w:p>
        </w:tc>
        <w:tc>
          <w:tcPr>
            <w:tcW w:w="1474" w:type="dxa"/>
            <w:vAlign w:val="center"/>
          </w:tcPr>
          <w:p>
            <w:pPr>
              <w:pStyle w:val="单元格样式4"/>
            </w:pPr>
            <w:r>
              <w:t xml:space="preserve">14.33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285.89</w:t>
            </w:r>
          </w:p>
        </w:tc>
        <w:tc>
          <w:tcPr>
            <w:tcW w:w="1474" w:type="dxa"/>
            <w:vAlign w:val="center"/>
          </w:tcPr>
          <w:p>
            <w:pPr>
              <w:pStyle w:val="单元格样式4"/>
            </w:pPr>
          </w:p>
        </w:tc>
        <w:tc>
          <w:tcPr>
            <w:tcW w:w="1474" w:type="dxa"/>
            <w:vAlign w:val="center"/>
          </w:tcPr>
          <w:p>
            <w:pPr>
              <w:pStyle w:val="单元格样式4"/>
            </w:pPr>
            <w:r>
              <w:t xml:space="preserve">285.89</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26451.98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26451.98</w:t>
            </w:r>
          </w:p>
        </w:tc>
        <w:tc>
          <w:tcPr>
            <w:tcW w:w="1474" w:type="dxa"/>
            <w:vAlign w:val="center"/>
          </w:tcPr>
          <w:p>
            <w:pPr>
              <w:pStyle w:val="单元格样式7"/>
            </w:pPr>
            <w:r>
              <w:t xml:space="preserve">26166.09</w:t>
            </w:r>
          </w:p>
        </w:tc>
        <w:tc>
          <w:tcPr>
            <w:tcW w:w="1474" w:type="dxa"/>
            <w:vAlign w:val="center"/>
          </w:tcPr>
          <w:p>
            <w:pPr>
              <w:pStyle w:val="单元格样式7"/>
            </w:pPr>
            <w:r>
              <w:t xml:space="preserve">285.89</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26451.98</w:t>
            </w:r>
          </w:p>
        </w:tc>
        <w:tc>
          <w:tcPr>
            <w:tcW w:w="3402" w:type="dxa"/>
            <w:vAlign w:val="center"/>
          </w:tcPr>
          <w:p>
            <w:pPr>
              <w:pStyle w:val="单元格样式6"/>
            </w:pPr>
            <w:r>
              <w:t xml:space="preserve">支出总计</w:t>
            </w:r>
          </w:p>
        </w:tc>
        <w:tc>
          <w:tcPr>
            <w:tcW w:w="1474" w:type="dxa"/>
            <w:vAlign w:val="center"/>
          </w:tcPr>
          <w:p>
            <w:pPr>
              <w:pStyle w:val="单元格样式7"/>
            </w:pPr>
            <w:r>
              <w:t xml:space="preserve">26451.98</w:t>
            </w:r>
          </w:p>
        </w:tc>
        <w:tc>
          <w:tcPr>
            <w:tcW w:w="1474" w:type="dxa"/>
            <w:vAlign w:val="center"/>
          </w:tcPr>
          <w:p>
            <w:pPr>
              <w:pStyle w:val="单元格样式7"/>
            </w:pPr>
            <w:r>
              <w:t xml:space="preserve">26166.09</w:t>
            </w:r>
          </w:p>
        </w:tc>
        <w:tc>
          <w:tcPr>
            <w:tcW w:w="1474" w:type="dxa"/>
            <w:vAlign w:val="center"/>
          </w:tcPr>
          <w:p>
            <w:pPr>
              <w:pStyle w:val="单元格样式7"/>
            </w:pPr>
            <w:r>
              <w:t xml:space="preserve">285.89</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314魏县民政局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26166.09</w:t>
            </w:r>
          </w:p>
        </w:tc>
        <w:tc>
          <w:tcPr>
            <w:tcW w:w="2551" w:type="dxa"/>
            <w:vAlign w:val="center"/>
          </w:tcPr>
          <w:p>
            <w:pPr>
              <w:pStyle w:val="单元格样式7"/>
            </w:pPr>
            <w:r>
              <w:t xml:space="preserve">602.89</w:t>
            </w:r>
          </w:p>
        </w:tc>
        <w:tc>
          <w:tcPr>
            <w:tcW w:w="2551" w:type="dxa"/>
            <w:vAlign w:val="center"/>
          </w:tcPr>
          <w:p>
            <w:pPr>
              <w:pStyle w:val="单元格样式7"/>
            </w:pPr>
            <w:r>
              <w:t xml:space="preserve">25563.20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26151.76</w:t>
            </w:r>
          </w:p>
        </w:tc>
        <w:tc>
          <w:tcPr>
            <w:tcW w:w="2551" w:type="dxa"/>
            <w:vAlign w:val="center"/>
          </w:tcPr>
          <w:p>
            <w:pPr>
              <w:pStyle w:val="单元格样式4"/>
            </w:pPr>
            <w:r>
              <w:t xml:space="preserve">588.56</w:t>
            </w:r>
          </w:p>
        </w:tc>
        <w:tc>
          <w:tcPr>
            <w:tcW w:w="2551" w:type="dxa"/>
            <w:vAlign w:val="center"/>
          </w:tcPr>
          <w:p>
            <w:pPr>
              <w:pStyle w:val="单元格样式4"/>
            </w:pPr>
            <w:r>
              <w:t xml:space="preserve">25563.20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20802</w:t>
            </w:r>
          </w:p>
        </w:tc>
        <w:tc>
          <w:tcPr>
            <w:tcW w:w="4535" w:type="dxa"/>
            <w:vAlign w:val="center"/>
          </w:tcPr>
          <w:p>
            <w:pPr>
              <w:pStyle w:val="单元格样式2"/>
            </w:pPr>
            <w:r>
              <w:t xml:space="preserve">民政管理事务</w:t>
            </w:r>
          </w:p>
        </w:tc>
        <w:tc>
          <w:tcPr>
            <w:tcW w:w="2551" w:type="dxa"/>
            <w:vAlign w:val="center"/>
          </w:tcPr>
          <w:p>
            <w:pPr>
              <w:pStyle w:val="单元格样式4"/>
            </w:pPr>
            <w:r>
              <w:t xml:space="preserve">786.37</w:t>
            </w:r>
          </w:p>
        </w:tc>
        <w:tc>
          <w:tcPr>
            <w:tcW w:w="2551" w:type="dxa"/>
            <w:vAlign w:val="center"/>
          </w:tcPr>
          <w:p>
            <w:pPr>
              <w:pStyle w:val="单元格样式4"/>
            </w:pPr>
            <w:r>
              <w:t xml:space="preserve">481.37</w:t>
            </w:r>
          </w:p>
        </w:tc>
        <w:tc>
          <w:tcPr>
            <w:tcW w:w="2551" w:type="dxa"/>
            <w:vAlign w:val="center"/>
          </w:tcPr>
          <w:p>
            <w:pPr>
              <w:pStyle w:val="单元格样式4"/>
            </w:pPr>
            <w:r>
              <w:t xml:space="preserve">305.00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481.37</w:t>
            </w:r>
          </w:p>
        </w:tc>
        <w:tc>
          <w:tcPr>
            <w:tcW w:w="2551" w:type="dxa"/>
            <w:vAlign w:val="center"/>
          </w:tcPr>
          <w:p>
            <w:pPr>
              <w:pStyle w:val="单元格样式4"/>
            </w:pPr>
            <w:r>
              <w:t xml:space="preserve">481.37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300.00</w:t>
            </w:r>
          </w:p>
        </w:tc>
        <w:tc>
          <w:tcPr>
            <w:tcW w:w="2551" w:type="dxa"/>
            <w:vAlign w:val="center"/>
          </w:tcPr>
          <w:p>
            <w:pPr>
              <w:pStyle w:val="单元格样式4"/>
            </w:pPr>
          </w:p>
        </w:tc>
        <w:tc>
          <w:tcPr>
            <w:tcW w:w="2551" w:type="dxa"/>
            <w:vAlign w:val="center"/>
          </w:tcPr>
          <w:p>
            <w:pPr>
              <w:pStyle w:val="单元格样式4"/>
            </w:pPr>
            <w:r>
              <w:t xml:space="preserve">300.00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2080299</w:t>
            </w:r>
          </w:p>
        </w:tc>
        <w:tc>
          <w:tcPr>
            <w:tcW w:w="4535" w:type="dxa"/>
            <w:vAlign w:val="center"/>
          </w:tcPr>
          <w:p>
            <w:pPr>
              <w:pStyle w:val="单元格样式2"/>
            </w:pPr>
            <w:r>
              <w:t xml:space="preserve">其他民政管理事务支出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107.20</w:t>
            </w:r>
          </w:p>
        </w:tc>
        <w:tc>
          <w:tcPr>
            <w:tcW w:w="2551" w:type="dxa"/>
            <w:vAlign w:val="center"/>
          </w:tcPr>
          <w:p>
            <w:pPr>
              <w:pStyle w:val="单元格样式4"/>
            </w:pPr>
            <w:r>
              <w:t xml:space="preserve">107.20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56.62</w:t>
            </w:r>
          </w:p>
        </w:tc>
        <w:tc>
          <w:tcPr>
            <w:tcW w:w="2551" w:type="dxa"/>
            <w:vAlign w:val="center"/>
          </w:tcPr>
          <w:p>
            <w:pPr>
              <w:pStyle w:val="单元格样式4"/>
            </w:pPr>
            <w:r>
              <w:t xml:space="preserve">56.62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33.72</w:t>
            </w:r>
          </w:p>
        </w:tc>
        <w:tc>
          <w:tcPr>
            <w:tcW w:w="2551" w:type="dxa"/>
            <w:vAlign w:val="center"/>
          </w:tcPr>
          <w:p>
            <w:pPr>
              <w:pStyle w:val="单元格样式4"/>
            </w:pPr>
            <w:r>
              <w:t xml:space="preserve">33.72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16.86</w:t>
            </w:r>
          </w:p>
        </w:tc>
        <w:tc>
          <w:tcPr>
            <w:tcW w:w="2551" w:type="dxa"/>
            <w:vAlign w:val="center"/>
          </w:tcPr>
          <w:p>
            <w:pPr>
              <w:pStyle w:val="单元格样式4"/>
            </w:pPr>
            <w:r>
              <w:t xml:space="preserve">16.86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20810</w:t>
            </w:r>
          </w:p>
        </w:tc>
        <w:tc>
          <w:tcPr>
            <w:tcW w:w="4535" w:type="dxa"/>
            <w:vAlign w:val="center"/>
          </w:tcPr>
          <w:p>
            <w:pPr>
              <w:pStyle w:val="单元格样式2"/>
            </w:pPr>
            <w:r>
              <w:t xml:space="preserve">社会福利</w:t>
            </w:r>
          </w:p>
        </w:tc>
        <w:tc>
          <w:tcPr>
            <w:tcW w:w="2551" w:type="dxa"/>
            <w:vAlign w:val="center"/>
          </w:tcPr>
          <w:p>
            <w:pPr>
              <w:pStyle w:val="单元格样式4"/>
            </w:pPr>
            <w:r>
              <w:t xml:space="preserve">2216.20</w:t>
            </w:r>
          </w:p>
        </w:tc>
        <w:tc>
          <w:tcPr>
            <w:tcW w:w="2551" w:type="dxa"/>
            <w:vAlign w:val="center"/>
          </w:tcPr>
          <w:p>
            <w:pPr>
              <w:pStyle w:val="单元格样式4"/>
            </w:pPr>
          </w:p>
        </w:tc>
        <w:tc>
          <w:tcPr>
            <w:tcW w:w="2551" w:type="dxa"/>
            <w:vAlign w:val="center"/>
          </w:tcPr>
          <w:p>
            <w:pPr>
              <w:pStyle w:val="单元格样式4"/>
            </w:pPr>
            <w:r>
              <w:t xml:space="preserve">2216.20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2081001</w:t>
            </w:r>
          </w:p>
        </w:tc>
        <w:tc>
          <w:tcPr>
            <w:tcW w:w="4535" w:type="dxa"/>
            <w:vAlign w:val="center"/>
          </w:tcPr>
          <w:p>
            <w:pPr>
              <w:pStyle w:val="单元格样式2"/>
            </w:pPr>
            <w:r>
              <w:t xml:space="preserve">儿童福利</w:t>
            </w:r>
          </w:p>
        </w:tc>
        <w:tc>
          <w:tcPr>
            <w:tcW w:w="2551" w:type="dxa"/>
            <w:vAlign w:val="center"/>
          </w:tcPr>
          <w:p>
            <w:pPr>
              <w:pStyle w:val="单元格样式4"/>
            </w:pPr>
            <w:r>
              <w:t xml:space="preserve">720.00</w:t>
            </w:r>
          </w:p>
        </w:tc>
        <w:tc>
          <w:tcPr>
            <w:tcW w:w="2551" w:type="dxa"/>
            <w:vAlign w:val="center"/>
          </w:tcPr>
          <w:p>
            <w:pPr>
              <w:pStyle w:val="单元格样式4"/>
            </w:pPr>
          </w:p>
        </w:tc>
        <w:tc>
          <w:tcPr>
            <w:tcW w:w="2551" w:type="dxa"/>
            <w:vAlign w:val="center"/>
          </w:tcPr>
          <w:p>
            <w:pPr>
              <w:pStyle w:val="单元格样式4"/>
            </w:pPr>
            <w:r>
              <w:t xml:space="preserve">720.00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2081002</w:t>
            </w:r>
          </w:p>
        </w:tc>
        <w:tc>
          <w:tcPr>
            <w:tcW w:w="4535" w:type="dxa"/>
            <w:vAlign w:val="center"/>
          </w:tcPr>
          <w:p>
            <w:pPr>
              <w:pStyle w:val="单元格样式2"/>
            </w:pPr>
            <w:r>
              <w:t xml:space="preserve">老年福利</w:t>
            </w:r>
          </w:p>
        </w:tc>
        <w:tc>
          <w:tcPr>
            <w:tcW w:w="2551" w:type="dxa"/>
            <w:vAlign w:val="center"/>
          </w:tcPr>
          <w:p>
            <w:pPr>
              <w:pStyle w:val="单元格样式4"/>
            </w:pPr>
            <w:r>
              <w:t xml:space="preserve">823.20</w:t>
            </w:r>
          </w:p>
        </w:tc>
        <w:tc>
          <w:tcPr>
            <w:tcW w:w="2551" w:type="dxa"/>
            <w:vAlign w:val="center"/>
          </w:tcPr>
          <w:p>
            <w:pPr>
              <w:pStyle w:val="单元格样式4"/>
            </w:pPr>
          </w:p>
        </w:tc>
        <w:tc>
          <w:tcPr>
            <w:tcW w:w="2551" w:type="dxa"/>
            <w:vAlign w:val="center"/>
          </w:tcPr>
          <w:p>
            <w:pPr>
              <w:pStyle w:val="单元格样式4"/>
            </w:pPr>
            <w:r>
              <w:t xml:space="preserve">823.20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2081004</w:t>
            </w:r>
          </w:p>
        </w:tc>
        <w:tc>
          <w:tcPr>
            <w:tcW w:w="4535" w:type="dxa"/>
            <w:vAlign w:val="center"/>
          </w:tcPr>
          <w:p>
            <w:pPr>
              <w:pStyle w:val="单元格样式2"/>
            </w:pPr>
            <w:r>
              <w:t xml:space="preserve">殡葬</w:t>
            </w:r>
          </w:p>
        </w:tc>
        <w:tc>
          <w:tcPr>
            <w:tcW w:w="2551" w:type="dxa"/>
            <w:vAlign w:val="center"/>
          </w:tcPr>
          <w:p>
            <w:pPr>
              <w:pStyle w:val="单元格样式4"/>
            </w:pPr>
            <w:r>
              <w:t xml:space="preserve">500.00</w:t>
            </w:r>
          </w:p>
        </w:tc>
        <w:tc>
          <w:tcPr>
            <w:tcW w:w="2551" w:type="dxa"/>
            <w:vAlign w:val="center"/>
          </w:tcPr>
          <w:p>
            <w:pPr>
              <w:pStyle w:val="单元格样式4"/>
            </w:pPr>
          </w:p>
        </w:tc>
        <w:tc>
          <w:tcPr>
            <w:tcW w:w="2551" w:type="dxa"/>
            <w:vAlign w:val="center"/>
          </w:tcPr>
          <w:p>
            <w:pPr>
              <w:pStyle w:val="单元格样式4"/>
            </w:pPr>
            <w:r>
              <w:t xml:space="preserve">500.00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2081006</w:t>
            </w:r>
          </w:p>
        </w:tc>
        <w:tc>
          <w:tcPr>
            <w:tcW w:w="4535" w:type="dxa"/>
            <w:vAlign w:val="center"/>
          </w:tcPr>
          <w:p>
            <w:pPr>
              <w:pStyle w:val="单元格样式2"/>
            </w:pPr>
            <w:r>
              <w:t xml:space="preserve">养老服务</w:t>
            </w:r>
          </w:p>
        </w:tc>
        <w:tc>
          <w:tcPr>
            <w:tcW w:w="2551" w:type="dxa"/>
            <w:vAlign w:val="center"/>
          </w:tcPr>
          <w:p>
            <w:pPr>
              <w:pStyle w:val="单元格样式4"/>
            </w:pPr>
            <w:r>
              <w:t xml:space="preserve">173.00</w:t>
            </w:r>
          </w:p>
        </w:tc>
        <w:tc>
          <w:tcPr>
            <w:tcW w:w="2551" w:type="dxa"/>
            <w:vAlign w:val="center"/>
          </w:tcPr>
          <w:p>
            <w:pPr>
              <w:pStyle w:val="单元格样式4"/>
            </w:pPr>
          </w:p>
        </w:tc>
        <w:tc>
          <w:tcPr>
            <w:tcW w:w="2551" w:type="dxa"/>
            <w:vAlign w:val="center"/>
          </w:tcPr>
          <w:p>
            <w:pPr>
              <w:pStyle w:val="单元格样式4"/>
            </w:pPr>
            <w:r>
              <w:t xml:space="preserve">173.00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2551" w:type="dxa"/>
            <w:vAlign w:val="center"/>
          </w:tcPr>
          <w:p>
            <w:pPr>
              <w:pStyle w:val="单元格样式4"/>
            </w:pPr>
            <w:r>
              <w:t xml:space="preserve">1386.00</w:t>
            </w:r>
          </w:p>
        </w:tc>
        <w:tc>
          <w:tcPr>
            <w:tcW w:w="2551" w:type="dxa"/>
            <w:vAlign w:val="center"/>
          </w:tcPr>
          <w:p>
            <w:pPr>
              <w:pStyle w:val="单元格样式4"/>
            </w:pPr>
          </w:p>
        </w:tc>
        <w:tc>
          <w:tcPr>
            <w:tcW w:w="2551" w:type="dxa"/>
            <w:vAlign w:val="center"/>
          </w:tcPr>
          <w:p>
            <w:pPr>
              <w:pStyle w:val="单元格样式4"/>
            </w:pPr>
            <w:r>
              <w:t xml:space="preserve">1386.00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2081107</w:t>
            </w:r>
          </w:p>
        </w:tc>
        <w:tc>
          <w:tcPr>
            <w:tcW w:w="4535" w:type="dxa"/>
            <w:vAlign w:val="center"/>
          </w:tcPr>
          <w:p>
            <w:pPr>
              <w:pStyle w:val="单元格样式2"/>
            </w:pPr>
            <w:r>
              <w:t xml:space="preserve">残疾人生活和护理补贴</w:t>
            </w:r>
          </w:p>
        </w:tc>
        <w:tc>
          <w:tcPr>
            <w:tcW w:w="2551" w:type="dxa"/>
            <w:vAlign w:val="center"/>
          </w:tcPr>
          <w:p>
            <w:pPr>
              <w:pStyle w:val="单元格样式4"/>
            </w:pPr>
            <w:r>
              <w:t xml:space="preserve">1386.00</w:t>
            </w:r>
          </w:p>
        </w:tc>
        <w:tc>
          <w:tcPr>
            <w:tcW w:w="2551" w:type="dxa"/>
            <w:vAlign w:val="center"/>
          </w:tcPr>
          <w:p>
            <w:pPr>
              <w:pStyle w:val="单元格样式4"/>
            </w:pPr>
          </w:p>
        </w:tc>
        <w:tc>
          <w:tcPr>
            <w:tcW w:w="2551" w:type="dxa"/>
            <w:vAlign w:val="center"/>
          </w:tcPr>
          <w:p>
            <w:pPr>
              <w:pStyle w:val="单元格样式4"/>
            </w:pPr>
            <w:r>
              <w:t xml:space="preserve">1386.00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20819</w:t>
            </w:r>
          </w:p>
        </w:tc>
        <w:tc>
          <w:tcPr>
            <w:tcW w:w="4535" w:type="dxa"/>
            <w:vAlign w:val="center"/>
          </w:tcPr>
          <w:p>
            <w:pPr>
              <w:pStyle w:val="单元格样式2"/>
            </w:pPr>
            <w:r>
              <w:t xml:space="preserve">最低生活保障</w:t>
            </w:r>
          </w:p>
        </w:tc>
        <w:tc>
          <w:tcPr>
            <w:tcW w:w="2551" w:type="dxa"/>
            <w:vAlign w:val="center"/>
          </w:tcPr>
          <w:p>
            <w:pPr>
              <w:pStyle w:val="单元格样式4"/>
            </w:pPr>
            <w:r>
              <w:t xml:space="preserve">17356.00</w:t>
            </w:r>
          </w:p>
        </w:tc>
        <w:tc>
          <w:tcPr>
            <w:tcW w:w="2551" w:type="dxa"/>
            <w:vAlign w:val="center"/>
          </w:tcPr>
          <w:p>
            <w:pPr>
              <w:pStyle w:val="单元格样式4"/>
            </w:pPr>
          </w:p>
        </w:tc>
        <w:tc>
          <w:tcPr>
            <w:tcW w:w="2551" w:type="dxa"/>
            <w:vAlign w:val="center"/>
          </w:tcPr>
          <w:p>
            <w:pPr>
              <w:pStyle w:val="单元格样式4"/>
            </w:pPr>
            <w:r>
              <w:t xml:space="preserve">17356.00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2081901</w:t>
            </w:r>
          </w:p>
        </w:tc>
        <w:tc>
          <w:tcPr>
            <w:tcW w:w="4535" w:type="dxa"/>
            <w:vAlign w:val="center"/>
          </w:tcPr>
          <w:p>
            <w:pPr>
              <w:pStyle w:val="单元格样式2"/>
            </w:pPr>
            <w:r>
              <w:t xml:space="preserve">城市最低生活保障金支出</w:t>
            </w:r>
          </w:p>
        </w:tc>
        <w:tc>
          <w:tcPr>
            <w:tcW w:w="2551" w:type="dxa"/>
            <w:vAlign w:val="center"/>
          </w:tcPr>
          <w:p>
            <w:pPr>
              <w:pStyle w:val="单元格样式4"/>
            </w:pPr>
            <w:r>
              <w:t xml:space="preserve">5059.00</w:t>
            </w:r>
          </w:p>
        </w:tc>
        <w:tc>
          <w:tcPr>
            <w:tcW w:w="2551" w:type="dxa"/>
            <w:vAlign w:val="center"/>
          </w:tcPr>
          <w:p>
            <w:pPr>
              <w:pStyle w:val="单元格样式4"/>
            </w:pPr>
          </w:p>
        </w:tc>
        <w:tc>
          <w:tcPr>
            <w:tcW w:w="2551" w:type="dxa"/>
            <w:vAlign w:val="center"/>
          </w:tcPr>
          <w:p>
            <w:pPr>
              <w:pStyle w:val="单元格样式4"/>
            </w:pPr>
            <w:r>
              <w:t xml:space="preserve">5059.00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2081902</w:t>
            </w:r>
          </w:p>
        </w:tc>
        <w:tc>
          <w:tcPr>
            <w:tcW w:w="4535" w:type="dxa"/>
            <w:vAlign w:val="center"/>
          </w:tcPr>
          <w:p>
            <w:pPr>
              <w:pStyle w:val="单元格样式2"/>
            </w:pPr>
            <w:r>
              <w:t xml:space="preserve">农村最低生活保障金支出</w:t>
            </w:r>
          </w:p>
        </w:tc>
        <w:tc>
          <w:tcPr>
            <w:tcW w:w="2551" w:type="dxa"/>
            <w:vAlign w:val="center"/>
          </w:tcPr>
          <w:p>
            <w:pPr>
              <w:pStyle w:val="单元格样式4"/>
            </w:pPr>
            <w:r>
              <w:t xml:space="preserve">12297.00</w:t>
            </w:r>
          </w:p>
        </w:tc>
        <w:tc>
          <w:tcPr>
            <w:tcW w:w="2551" w:type="dxa"/>
            <w:vAlign w:val="center"/>
          </w:tcPr>
          <w:p>
            <w:pPr>
              <w:pStyle w:val="单元格样式4"/>
            </w:pPr>
          </w:p>
        </w:tc>
        <w:tc>
          <w:tcPr>
            <w:tcW w:w="2551" w:type="dxa"/>
            <w:vAlign w:val="center"/>
          </w:tcPr>
          <w:p>
            <w:pPr>
              <w:pStyle w:val="单元格样式4"/>
            </w:pPr>
            <w:r>
              <w:t xml:space="preserve">12297.00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20820</w:t>
            </w:r>
          </w:p>
        </w:tc>
        <w:tc>
          <w:tcPr>
            <w:tcW w:w="4535" w:type="dxa"/>
            <w:vAlign w:val="center"/>
          </w:tcPr>
          <w:p>
            <w:pPr>
              <w:pStyle w:val="单元格样式2"/>
            </w:pPr>
            <w:r>
              <w:t xml:space="preserve">临时救助</w:t>
            </w:r>
          </w:p>
        </w:tc>
        <w:tc>
          <w:tcPr>
            <w:tcW w:w="2551" w:type="dxa"/>
            <w:vAlign w:val="center"/>
          </w:tcPr>
          <w:p>
            <w:pPr>
              <w:pStyle w:val="单元格样式4"/>
            </w:pPr>
            <w:r>
              <w:t xml:space="preserve">750.00</w:t>
            </w:r>
          </w:p>
        </w:tc>
        <w:tc>
          <w:tcPr>
            <w:tcW w:w="2551" w:type="dxa"/>
            <w:vAlign w:val="center"/>
          </w:tcPr>
          <w:p>
            <w:pPr>
              <w:pStyle w:val="单元格样式4"/>
            </w:pPr>
          </w:p>
        </w:tc>
        <w:tc>
          <w:tcPr>
            <w:tcW w:w="2551" w:type="dxa"/>
            <w:vAlign w:val="center"/>
          </w:tcPr>
          <w:p>
            <w:pPr>
              <w:pStyle w:val="单元格样式4"/>
            </w:pPr>
            <w:r>
              <w:t xml:space="preserve">750.00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2082001</w:t>
            </w:r>
          </w:p>
        </w:tc>
        <w:tc>
          <w:tcPr>
            <w:tcW w:w="4535" w:type="dxa"/>
            <w:vAlign w:val="center"/>
          </w:tcPr>
          <w:p>
            <w:pPr>
              <w:pStyle w:val="单元格样式2"/>
            </w:pPr>
            <w:r>
              <w:t xml:space="preserve">临时救助支出</w:t>
            </w:r>
          </w:p>
        </w:tc>
        <w:tc>
          <w:tcPr>
            <w:tcW w:w="2551" w:type="dxa"/>
            <w:vAlign w:val="center"/>
          </w:tcPr>
          <w:p>
            <w:pPr>
              <w:pStyle w:val="单元格样式4"/>
            </w:pPr>
            <w:r>
              <w:t xml:space="preserve">700.00</w:t>
            </w:r>
          </w:p>
        </w:tc>
        <w:tc>
          <w:tcPr>
            <w:tcW w:w="2551" w:type="dxa"/>
            <w:vAlign w:val="center"/>
          </w:tcPr>
          <w:p>
            <w:pPr>
              <w:pStyle w:val="单元格样式4"/>
            </w:pPr>
          </w:p>
        </w:tc>
        <w:tc>
          <w:tcPr>
            <w:tcW w:w="2551" w:type="dxa"/>
            <w:vAlign w:val="center"/>
          </w:tcPr>
          <w:p>
            <w:pPr>
              <w:pStyle w:val="单元格样式4"/>
            </w:pPr>
            <w:r>
              <w:t xml:space="preserve">700.00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2082002</w:t>
            </w:r>
          </w:p>
        </w:tc>
        <w:tc>
          <w:tcPr>
            <w:tcW w:w="4535" w:type="dxa"/>
            <w:vAlign w:val="center"/>
          </w:tcPr>
          <w:p>
            <w:pPr>
              <w:pStyle w:val="单元格样式2"/>
            </w:pPr>
            <w:r>
              <w:t xml:space="preserve">流浪乞讨人员救助支出</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20821</w:t>
            </w:r>
          </w:p>
        </w:tc>
        <w:tc>
          <w:tcPr>
            <w:tcW w:w="4535" w:type="dxa"/>
            <w:vAlign w:val="center"/>
          </w:tcPr>
          <w:p>
            <w:pPr>
              <w:pStyle w:val="单元格样式2"/>
            </w:pPr>
            <w:r>
              <w:t xml:space="preserve">特困人员救助供养</w:t>
            </w:r>
          </w:p>
        </w:tc>
        <w:tc>
          <w:tcPr>
            <w:tcW w:w="2551" w:type="dxa"/>
            <w:vAlign w:val="center"/>
          </w:tcPr>
          <w:p>
            <w:pPr>
              <w:pStyle w:val="单元格样式4"/>
            </w:pPr>
            <w:r>
              <w:t xml:space="preserve">3550.00</w:t>
            </w:r>
          </w:p>
        </w:tc>
        <w:tc>
          <w:tcPr>
            <w:tcW w:w="2551" w:type="dxa"/>
            <w:vAlign w:val="center"/>
          </w:tcPr>
          <w:p>
            <w:pPr>
              <w:pStyle w:val="单元格样式4"/>
            </w:pPr>
          </w:p>
        </w:tc>
        <w:tc>
          <w:tcPr>
            <w:tcW w:w="2551" w:type="dxa"/>
            <w:vAlign w:val="center"/>
          </w:tcPr>
          <w:p>
            <w:pPr>
              <w:pStyle w:val="单元格样式4"/>
            </w:pPr>
            <w:r>
              <w:t xml:space="preserve">3550.00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2082101</w:t>
            </w:r>
          </w:p>
        </w:tc>
        <w:tc>
          <w:tcPr>
            <w:tcW w:w="4535" w:type="dxa"/>
            <w:vAlign w:val="center"/>
          </w:tcPr>
          <w:p>
            <w:pPr>
              <w:pStyle w:val="单元格样式2"/>
            </w:pPr>
            <w:r>
              <w:t xml:space="preserve">城市特困人员救助供养支出</w:t>
            </w:r>
          </w:p>
        </w:tc>
        <w:tc>
          <w:tcPr>
            <w:tcW w:w="2551" w:type="dxa"/>
            <w:vAlign w:val="center"/>
          </w:tcPr>
          <w:p>
            <w:pPr>
              <w:pStyle w:val="单元格样式4"/>
            </w:pPr>
            <w:r>
              <w:t xml:space="preserve">685.00</w:t>
            </w:r>
          </w:p>
        </w:tc>
        <w:tc>
          <w:tcPr>
            <w:tcW w:w="2551" w:type="dxa"/>
            <w:vAlign w:val="center"/>
          </w:tcPr>
          <w:p>
            <w:pPr>
              <w:pStyle w:val="单元格样式4"/>
            </w:pPr>
          </w:p>
        </w:tc>
        <w:tc>
          <w:tcPr>
            <w:tcW w:w="2551" w:type="dxa"/>
            <w:vAlign w:val="center"/>
          </w:tcPr>
          <w:p>
            <w:pPr>
              <w:pStyle w:val="单元格样式4"/>
            </w:pPr>
            <w:r>
              <w:t xml:space="preserve">685.00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2082102</w:t>
            </w:r>
          </w:p>
        </w:tc>
        <w:tc>
          <w:tcPr>
            <w:tcW w:w="4535" w:type="dxa"/>
            <w:vAlign w:val="center"/>
          </w:tcPr>
          <w:p>
            <w:pPr>
              <w:pStyle w:val="单元格样式2"/>
            </w:pPr>
            <w:r>
              <w:t xml:space="preserve">农村特困人员救助供养支出</w:t>
            </w:r>
          </w:p>
        </w:tc>
        <w:tc>
          <w:tcPr>
            <w:tcW w:w="2551" w:type="dxa"/>
            <w:vAlign w:val="center"/>
          </w:tcPr>
          <w:p>
            <w:pPr>
              <w:pStyle w:val="单元格样式4"/>
            </w:pPr>
            <w:r>
              <w:t xml:space="preserve">2865.00</w:t>
            </w:r>
          </w:p>
        </w:tc>
        <w:tc>
          <w:tcPr>
            <w:tcW w:w="2551" w:type="dxa"/>
            <w:vAlign w:val="center"/>
          </w:tcPr>
          <w:p>
            <w:pPr>
              <w:pStyle w:val="单元格样式4"/>
            </w:pPr>
          </w:p>
        </w:tc>
        <w:tc>
          <w:tcPr>
            <w:tcW w:w="2551" w:type="dxa"/>
            <w:vAlign w:val="center"/>
          </w:tcPr>
          <w:p>
            <w:pPr>
              <w:pStyle w:val="单元格样式4"/>
            </w:pPr>
            <w:r>
              <w:t xml:space="preserve">2865.00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14.33</w:t>
            </w:r>
          </w:p>
        </w:tc>
        <w:tc>
          <w:tcPr>
            <w:tcW w:w="2551" w:type="dxa"/>
            <w:vAlign w:val="center"/>
          </w:tcPr>
          <w:p>
            <w:pPr>
              <w:pStyle w:val="单元格样式4"/>
            </w:pPr>
            <w:r>
              <w:t xml:space="preserve">14.33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14.33</w:t>
            </w:r>
          </w:p>
        </w:tc>
        <w:tc>
          <w:tcPr>
            <w:tcW w:w="2551" w:type="dxa"/>
            <w:vAlign w:val="center"/>
          </w:tcPr>
          <w:p>
            <w:pPr>
              <w:pStyle w:val="单元格样式4"/>
            </w:pPr>
            <w:r>
              <w:t xml:space="preserve">14.33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14.33</w:t>
            </w:r>
          </w:p>
        </w:tc>
        <w:tc>
          <w:tcPr>
            <w:tcW w:w="2551" w:type="dxa"/>
            <w:vAlign w:val="center"/>
          </w:tcPr>
          <w:p>
            <w:pPr>
              <w:pStyle w:val="单元格样式4"/>
            </w:pPr>
            <w:r>
              <w:t xml:space="preserve">14.33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314魏县民政局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602.89</w:t>
            </w:r>
          </w:p>
        </w:tc>
        <w:tc>
          <w:tcPr>
            <w:tcW w:w="2551" w:type="dxa"/>
            <w:vAlign w:val="center"/>
          </w:tcPr>
          <w:p>
            <w:pPr>
              <w:pStyle w:val="单元格样式7"/>
            </w:pPr>
            <w:r>
              <w:t xml:space="preserve">494.79</w:t>
            </w:r>
          </w:p>
        </w:tc>
        <w:tc>
          <w:tcPr>
            <w:tcW w:w="2551" w:type="dxa"/>
            <w:vAlign w:val="center"/>
          </w:tcPr>
          <w:p>
            <w:pPr>
              <w:pStyle w:val="单元格样式7"/>
            </w:pPr>
            <w:r>
              <w:t xml:space="preserve">108.10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432.68</w:t>
            </w:r>
          </w:p>
        </w:tc>
        <w:tc>
          <w:tcPr>
            <w:tcW w:w="2551" w:type="dxa"/>
            <w:vAlign w:val="center"/>
          </w:tcPr>
          <w:p>
            <w:pPr>
              <w:pStyle w:val="单元格样式4"/>
            </w:pPr>
            <w:r>
              <w:t xml:space="preserve">432.68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286.11</w:t>
            </w:r>
          </w:p>
        </w:tc>
        <w:tc>
          <w:tcPr>
            <w:tcW w:w="2551" w:type="dxa"/>
            <w:vAlign w:val="center"/>
          </w:tcPr>
          <w:p>
            <w:pPr>
              <w:pStyle w:val="单元格样式4"/>
            </w:pPr>
            <w:r>
              <w:t xml:space="preserve">286.11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26.26</w:t>
            </w:r>
          </w:p>
        </w:tc>
        <w:tc>
          <w:tcPr>
            <w:tcW w:w="2551" w:type="dxa"/>
            <w:vAlign w:val="center"/>
          </w:tcPr>
          <w:p>
            <w:pPr>
              <w:pStyle w:val="单元格样式4"/>
            </w:pPr>
            <w:r>
              <w:t xml:space="preserve">26.26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21.07</w:t>
            </w:r>
          </w:p>
        </w:tc>
        <w:tc>
          <w:tcPr>
            <w:tcW w:w="2551" w:type="dxa"/>
            <w:vAlign w:val="center"/>
          </w:tcPr>
          <w:p>
            <w:pPr>
              <w:pStyle w:val="单元格样式4"/>
            </w:pPr>
            <w:r>
              <w:t xml:space="preserve">21.07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33.30</w:t>
            </w:r>
          </w:p>
        </w:tc>
        <w:tc>
          <w:tcPr>
            <w:tcW w:w="2551" w:type="dxa"/>
            <w:vAlign w:val="center"/>
          </w:tcPr>
          <w:p>
            <w:pPr>
              <w:pStyle w:val="单元格样式4"/>
            </w:pPr>
            <w:r>
              <w:t xml:space="preserve">33.30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33.72</w:t>
            </w:r>
          </w:p>
        </w:tc>
        <w:tc>
          <w:tcPr>
            <w:tcW w:w="2551" w:type="dxa"/>
            <w:vAlign w:val="center"/>
          </w:tcPr>
          <w:p>
            <w:pPr>
              <w:pStyle w:val="单元格样式4"/>
            </w:pPr>
            <w:r>
              <w:t xml:space="preserve">33.72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16.86</w:t>
            </w:r>
          </w:p>
        </w:tc>
        <w:tc>
          <w:tcPr>
            <w:tcW w:w="2551" w:type="dxa"/>
            <w:vAlign w:val="center"/>
          </w:tcPr>
          <w:p>
            <w:pPr>
              <w:pStyle w:val="单元格样式4"/>
            </w:pPr>
            <w:r>
              <w:t xml:space="preserve">16.86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14.33</w:t>
            </w:r>
          </w:p>
        </w:tc>
        <w:tc>
          <w:tcPr>
            <w:tcW w:w="2551" w:type="dxa"/>
            <w:vAlign w:val="center"/>
          </w:tcPr>
          <w:p>
            <w:pPr>
              <w:pStyle w:val="单元格样式4"/>
            </w:pPr>
            <w:r>
              <w:t xml:space="preserve">14.33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1.05</w:t>
            </w:r>
          </w:p>
        </w:tc>
        <w:tc>
          <w:tcPr>
            <w:tcW w:w="2551" w:type="dxa"/>
            <w:vAlign w:val="center"/>
          </w:tcPr>
          <w:p>
            <w:pPr>
              <w:pStyle w:val="单元格样式4"/>
            </w:pPr>
            <w:r>
              <w:t xml:space="preserve">1.05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108.10</w:t>
            </w:r>
          </w:p>
        </w:tc>
        <w:tc>
          <w:tcPr>
            <w:tcW w:w="2551" w:type="dxa"/>
            <w:vAlign w:val="center"/>
          </w:tcPr>
          <w:p>
            <w:pPr>
              <w:pStyle w:val="单元格样式4"/>
            </w:pPr>
          </w:p>
        </w:tc>
        <w:tc>
          <w:tcPr>
            <w:tcW w:w="2551" w:type="dxa"/>
            <w:vAlign w:val="center"/>
          </w:tcPr>
          <w:p>
            <w:pPr>
              <w:pStyle w:val="单元格样式4"/>
            </w:pPr>
            <w:r>
              <w:t xml:space="preserve">108.10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3.14</w:t>
            </w:r>
          </w:p>
        </w:tc>
        <w:tc>
          <w:tcPr>
            <w:tcW w:w="2551" w:type="dxa"/>
            <w:vAlign w:val="center"/>
          </w:tcPr>
          <w:p>
            <w:pPr>
              <w:pStyle w:val="单元格样式4"/>
            </w:pPr>
          </w:p>
        </w:tc>
        <w:tc>
          <w:tcPr>
            <w:tcW w:w="2551" w:type="dxa"/>
            <w:vAlign w:val="center"/>
          </w:tcPr>
          <w:p>
            <w:pPr>
              <w:pStyle w:val="单元格样式4"/>
            </w:pPr>
            <w:r>
              <w:t xml:space="preserve">3.14</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0.36</w:t>
            </w:r>
          </w:p>
        </w:tc>
        <w:tc>
          <w:tcPr>
            <w:tcW w:w="2551" w:type="dxa"/>
            <w:vAlign w:val="center"/>
          </w:tcPr>
          <w:p>
            <w:pPr>
              <w:pStyle w:val="单元格样式4"/>
            </w:pPr>
          </w:p>
        </w:tc>
        <w:tc>
          <w:tcPr>
            <w:tcW w:w="2551" w:type="dxa"/>
            <w:vAlign w:val="center"/>
          </w:tcPr>
          <w:p>
            <w:pPr>
              <w:pStyle w:val="单元格样式4"/>
            </w:pPr>
            <w:r>
              <w:t xml:space="preserve">0.36</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1.50</w:t>
            </w:r>
          </w:p>
        </w:tc>
        <w:tc>
          <w:tcPr>
            <w:tcW w:w="2551" w:type="dxa"/>
            <w:vAlign w:val="center"/>
          </w:tcPr>
          <w:p>
            <w:pPr>
              <w:pStyle w:val="单元格样式4"/>
            </w:pPr>
          </w:p>
        </w:tc>
        <w:tc>
          <w:tcPr>
            <w:tcW w:w="2551" w:type="dxa"/>
            <w:vAlign w:val="center"/>
          </w:tcPr>
          <w:p>
            <w:pPr>
              <w:pStyle w:val="单元格样式4"/>
            </w:pPr>
            <w:r>
              <w:t xml:space="preserve">1.50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0.60</w:t>
            </w:r>
          </w:p>
        </w:tc>
        <w:tc>
          <w:tcPr>
            <w:tcW w:w="2551" w:type="dxa"/>
            <w:vAlign w:val="center"/>
          </w:tcPr>
          <w:p>
            <w:pPr>
              <w:pStyle w:val="单元格样式4"/>
            </w:pPr>
          </w:p>
        </w:tc>
        <w:tc>
          <w:tcPr>
            <w:tcW w:w="2551" w:type="dxa"/>
            <w:vAlign w:val="center"/>
          </w:tcPr>
          <w:p>
            <w:pPr>
              <w:pStyle w:val="单元格样式4"/>
            </w:pPr>
            <w:r>
              <w:t xml:space="preserve">0.60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10.50</w:t>
            </w:r>
          </w:p>
        </w:tc>
        <w:tc>
          <w:tcPr>
            <w:tcW w:w="2551" w:type="dxa"/>
            <w:vAlign w:val="center"/>
          </w:tcPr>
          <w:p>
            <w:pPr>
              <w:pStyle w:val="单元格样式4"/>
            </w:pPr>
          </w:p>
        </w:tc>
        <w:tc>
          <w:tcPr>
            <w:tcW w:w="2551" w:type="dxa"/>
            <w:vAlign w:val="center"/>
          </w:tcPr>
          <w:p>
            <w:pPr>
              <w:pStyle w:val="单元格样式4"/>
            </w:pPr>
            <w:r>
              <w:t xml:space="preserve">10.50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62.11</w:t>
            </w:r>
          </w:p>
        </w:tc>
        <w:tc>
          <w:tcPr>
            <w:tcW w:w="2551" w:type="dxa"/>
            <w:vAlign w:val="center"/>
          </w:tcPr>
          <w:p>
            <w:pPr>
              <w:pStyle w:val="单元格样式4"/>
            </w:pPr>
            <w:r>
              <w:t xml:space="preserve">62.11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10.25</w:t>
            </w:r>
          </w:p>
        </w:tc>
        <w:tc>
          <w:tcPr>
            <w:tcW w:w="2551" w:type="dxa"/>
            <w:vAlign w:val="center"/>
          </w:tcPr>
          <w:p>
            <w:pPr>
              <w:pStyle w:val="单元格样式4"/>
            </w:pPr>
            <w:r>
              <w:t xml:space="preserve">10.25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46.38</w:t>
            </w:r>
          </w:p>
        </w:tc>
        <w:tc>
          <w:tcPr>
            <w:tcW w:w="2551" w:type="dxa"/>
            <w:vAlign w:val="center"/>
          </w:tcPr>
          <w:p>
            <w:pPr>
              <w:pStyle w:val="单元格样式4"/>
            </w:pPr>
            <w:r>
              <w:t xml:space="preserve">46.38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5.48</w:t>
            </w:r>
          </w:p>
        </w:tc>
        <w:tc>
          <w:tcPr>
            <w:tcW w:w="2551" w:type="dxa"/>
            <w:vAlign w:val="center"/>
          </w:tcPr>
          <w:p>
            <w:pPr>
              <w:pStyle w:val="单元格样式4"/>
            </w:pPr>
            <w:r>
              <w:t xml:space="preserve">5.48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314魏县民政局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285.89</w:t>
            </w:r>
          </w:p>
        </w:tc>
        <w:tc>
          <w:tcPr>
            <w:tcW w:w="2551" w:type="dxa"/>
            <w:vAlign w:val="center"/>
          </w:tcPr>
          <w:p>
            <w:pPr>
              <w:pStyle w:val="单元格样式7"/>
            </w:pPr>
          </w:p>
        </w:tc>
        <w:tc>
          <w:tcPr>
            <w:tcW w:w="2551" w:type="dxa"/>
            <w:vAlign w:val="center"/>
          </w:tcPr>
          <w:p>
            <w:pPr>
              <w:pStyle w:val="单元格样式7"/>
            </w:pPr>
            <w:r>
              <w:t xml:space="preserve">285.89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285.89</w:t>
            </w:r>
          </w:p>
        </w:tc>
        <w:tc>
          <w:tcPr>
            <w:tcW w:w="2551" w:type="dxa"/>
            <w:vAlign w:val="center"/>
          </w:tcPr>
          <w:p>
            <w:pPr>
              <w:pStyle w:val="单元格样式4"/>
            </w:pPr>
          </w:p>
        </w:tc>
        <w:tc>
          <w:tcPr>
            <w:tcW w:w="2551" w:type="dxa"/>
            <w:vAlign w:val="center"/>
          </w:tcPr>
          <w:p>
            <w:pPr>
              <w:pStyle w:val="单元格样式4"/>
            </w:pPr>
            <w:r>
              <w:t xml:space="preserve">285.89</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2551" w:type="dxa"/>
            <w:vAlign w:val="center"/>
          </w:tcPr>
          <w:p>
            <w:pPr>
              <w:pStyle w:val="单元格样式4"/>
            </w:pPr>
            <w:r>
              <w:t xml:space="preserve">285.89</w:t>
            </w:r>
          </w:p>
        </w:tc>
        <w:tc>
          <w:tcPr>
            <w:tcW w:w="2551" w:type="dxa"/>
            <w:vAlign w:val="center"/>
          </w:tcPr>
          <w:p>
            <w:pPr>
              <w:pStyle w:val="单元格样式4"/>
            </w:pPr>
          </w:p>
        </w:tc>
        <w:tc>
          <w:tcPr>
            <w:tcW w:w="2551" w:type="dxa"/>
            <w:vAlign w:val="center"/>
          </w:tcPr>
          <w:p>
            <w:pPr>
              <w:pStyle w:val="单元格样式4"/>
            </w:pPr>
            <w:r>
              <w:t xml:space="preserve">285.89</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2296002</w:t>
            </w:r>
          </w:p>
        </w:tc>
        <w:tc>
          <w:tcPr>
            <w:tcW w:w="4535" w:type="dxa"/>
            <w:vAlign w:val="center"/>
          </w:tcPr>
          <w:p>
            <w:pPr>
              <w:pStyle w:val="单元格样式2"/>
            </w:pPr>
            <w:r>
              <w:t xml:space="preserve">用于社会福利的彩票公益金支出</w:t>
            </w:r>
          </w:p>
        </w:tc>
        <w:tc>
          <w:tcPr>
            <w:tcW w:w="2551" w:type="dxa"/>
            <w:vAlign w:val="center"/>
          </w:tcPr>
          <w:p>
            <w:pPr>
              <w:pStyle w:val="单元格样式4"/>
            </w:pPr>
            <w:r>
              <w:t xml:space="preserve">285.89</w:t>
            </w:r>
          </w:p>
        </w:tc>
        <w:tc>
          <w:tcPr>
            <w:tcW w:w="2551" w:type="dxa"/>
            <w:vAlign w:val="center"/>
          </w:tcPr>
          <w:p>
            <w:pPr>
              <w:pStyle w:val="单元格样式4"/>
            </w:pPr>
          </w:p>
        </w:tc>
        <w:tc>
          <w:tcPr>
            <w:tcW w:w="2551" w:type="dxa"/>
            <w:vAlign w:val="center"/>
          </w:tcPr>
          <w:p>
            <w:pPr>
              <w:pStyle w:val="单元格样式4"/>
            </w:pPr>
            <w:r>
              <w:t xml:space="preserve">285.89</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314魏县民政局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314魏县民政局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0.60</w:t>
            </w:r>
          </w:p>
        </w:tc>
        <w:tc>
          <w:tcPr>
            <w:tcW w:w="2381" w:type="dxa"/>
            <w:vAlign w:val="center"/>
          </w:tcPr>
          <w:p>
            <w:pPr>
              <w:pStyle w:val="单元格样式7"/>
            </w:pPr>
            <w:r>
              <w:t xml:space="preserve">0.60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0.60</w:t>
            </w:r>
          </w:p>
        </w:tc>
        <w:tc>
          <w:tcPr>
            <w:tcW w:w="2381" w:type="dxa"/>
            <w:vAlign w:val="center"/>
          </w:tcPr>
          <w:p>
            <w:pPr>
              <w:pStyle w:val="单元格样式4"/>
            </w:pPr>
            <w:r>
              <w:t xml:space="preserve">0.60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0.60</w:t>
            </w:r>
          </w:p>
        </w:tc>
        <w:tc>
          <w:tcPr>
            <w:tcW w:w="2381" w:type="dxa"/>
            <w:vAlign w:val="center"/>
          </w:tcPr>
          <w:p>
            <w:pPr>
              <w:pStyle w:val="单元格样式4"/>
            </w:pPr>
            <w:r>
              <w:t xml:space="preserve">0.60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魏县民政局2025年部门预算信息公开情况说明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魏县民政局2025年部门预算信息公开情况说明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按照《中华人民共和国预算法》、《地方预决算公开操作规程》和《关于进一步推进预算公开工作的实施意见》规定，现将魏县民政局2025年部门预算公开如下：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贯彻落实党中央、省委、市委、县委关于民政工作的方针政策和决策部署，坚持和加强党对民政工作的集中统一领导。县民政局的主要职责是：</w:t>
      </w:r>
    </w:p>
    <w:p>
      <w:pPr>
        <w:pStyle w:val="插入文本样式-插入预算公开部门职责文件"/>
      </w:pPr>
      <w:r>
        <w:t xml:space="preserve">（一）贯彻执行国家、省、市民政事业发展法律法规、政策、规划。</w:t>
      </w:r>
    </w:p>
    <w:p>
      <w:pPr>
        <w:pStyle w:val="插入文本样式-插入预算公开部门职责文件"/>
      </w:pPr>
      <w:r>
        <w:t xml:space="preserve">（二）承担依法对全县社会团体（含异地商会）、社会服务机构、非公募基金会的管理和监察责任，依法对全县社会组织进行管理和监督检查。承担县社会组织党委日常工作。</w:t>
      </w:r>
    </w:p>
    <w:p>
      <w:pPr>
        <w:pStyle w:val="插入文本样式-插入预算公开部门职责文件"/>
      </w:pPr>
      <w:r>
        <w:t xml:space="preserve">（三）负责落实社会救助政策、标准，统筹社会救助体系建设，负责城乡居民最低生活保障、特困人员救助供养、临时救助、生活无着流浪乞讨人员救助工作。参与拟订住房、教育、司法救助等相关办法；负责低保家庭经济状况信息查询与核对等工作。</w:t>
      </w:r>
    </w:p>
    <w:p>
      <w:pPr>
        <w:pStyle w:val="插入文本样式-插入预算公开部门职责文件"/>
      </w:pPr>
      <w:r>
        <w:t xml:space="preserve">（四）负责落实城乡社区治理和基层群众自治政策。指导城乡社区治理体系和能力建设，提出加强和改进城乡基层政权建设的建议，推动基层民主政治建设。</w:t>
      </w:r>
    </w:p>
    <w:p>
      <w:pPr>
        <w:pStyle w:val="插入文本样式-插入预算公开部门职责文件"/>
      </w:pPr>
      <w:r>
        <w:t xml:space="preserve">（五）负责落实行政区划、行政区域界限管理和地名管理政策、标准。负责全县行政区域及乡镇、街道办事处的设立、命名、变更的审核报批工作和政府驻地迁移的调查论证、管理工作。负责全县地名管理和县级行政区域界线管理工作。组织、指导乡镇行政区域界线的勘定和管理工作。负责重要自然地理实体命名、更名管理工作。</w:t>
      </w:r>
    </w:p>
    <w:p>
      <w:pPr>
        <w:pStyle w:val="插入文本样式-插入预算公开部门职责文件"/>
      </w:pPr>
      <w:r>
        <w:t xml:space="preserve">（六）负责落实婚姻管理政策，推进婚俗改革，指导婚姻服务机构管理工作。</w:t>
      </w:r>
    </w:p>
    <w:p>
      <w:pPr>
        <w:pStyle w:val="插入文本样式-插入预算公开部门职责文件"/>
      </w:pPr>
      <w:r>
        <w:t xml:space="preserve">（七）负责落实殡葬管理政策、服务规范，推进殡葬改革，指导殡葬服务机构管理工作。</w:t>
      </w:r>
    </w:p>
    <w:p>
      <w:pPr>
        <w:pStyle w:val="插入文本样式-插入预算公开部门职责文件"/>
      </w:pPr>
      <w:r>
        <w:t xml:space="preserve">（八）统筹推进、督促指导、监督管理全县养老服务工作，负责落实养老服务体系建设规划、政策、标准，承担老年人福利和特殊困难老年人救助工作。</w:t>
      </w:r>
    </w:p>
    <w:p>
      <w:pPr>
        <w:pStyle w:val="插入文本样式-插入预算公开部门职责文件"/>
      </w:pPr>
      <w:r>
        <w:t xml:space="preserve">（九）负责落实残疾人权益保护政策，统筹推进残疾人福利制度建设和康复辅助器具产业发展。</w:t>
      </w:r>
    </w:p>
    <w:p>
      <w:pPr>
        <w:pStyle w:val="插入文本样式-插入预算公开部门职责文件"/>
      </w:pPr>
      <w:r>
        <w:t xml:space="preserve">（十）负责落实儿童福利、孤弃儿童保障、儿童收养、儿童救助保护政策、标准，健全农村留守儿童关爱服务体系和困境儿童保障制度。</w:t>
      </w:r>
    </w:p>
    <w:p>
      <w:pPr>
        <w:pStyle w:val="插入文本样式-插入预算公开部门职责文件"/>
      </w:pPr>
      <w:r>
        <w:t xml:space="preserve">（十一）负责落实促进慈善事业发展政策，组织指导全县社会慈善捐助工作,负责社会公益性慈善捐赠监管工作，指导慈善精准扶贫帮扶工作，负责福利彩票管理工作。</w:t>
      </w:r>
    </w:p>
    <w:p>
      <w:pPr>
        <w:pStyle w:val="插入文本样式-插入预算公开部门职责文件"/>
      </w:pPr>
      <w:r>
        <w:t xml:space="preserve">（十二）负责落实社会工作、志愿服务政策和标准，会同有关部门推进社会工作人才队伍建设和志愿者队伍建设。</w:t>
      </w:r>
    </w:p>
    <w:p>
      <w:pPr>
        <w:pStyle w:val="插入文本样式-插入预算公开部门职责文件"/>
      </w:pPr>
      <w:r>
        <w:t xml:space="preserve">（十三）承办县委、县政府交办的其他事项；承办县人大、县政协建议、提案事宜。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魏县民政局本级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r>
        <w:trPr>
          <w:trHeight w:val="369"/>
          <w:jc w:val="center"/>
        </w:trPr>
        <w:tc>
          <w:tcPr>
            <w:tcW w:w="5669" w:type="dxa"/>
            <w:vAlign w:val="center"/>
          </w:tcPr>
          <w:p>
            <w:pPr>
              <w:pStyle w:val="单元格样式2"/>
            </w:pPr>
            <w:r>
              <w:t xml:space="preserve">魏县慈善协会</w:t>
            </w:r>
          </w:p>
        </w:tc>
        <w:tc>
          <w:tcPr>
            <w:tcW w:w="1843" w:type="dxa"/>
            <w:vAlign w:val="center"/>
          </w:tcPr>
          <w:p>
            <w:pPr>
              <w:pStyle w:val="单元格样式3"/>
            </w:pPr>
            <w:r>
              <w:t xml:space="preserve">事业</w:t>
            </w:r>
          </w:p>
        </w:tc>
        <w:tc>
          <w:tcPr>
            <w:tcW w:w="2126" w:type="dxa"/>
            <w:vAlign w:val="center"/>
          </w:tcPr>
          <w:p>
            <w:pPr>
              <w:pStyle w:val="单元格样式3"/>
            </w:pPr>
            <w:r>
              <w:t xml:space="preserve">未定行政级别</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按照预算管理有关规定，目前部门预算的编制实行综合预算管理，即全部收入和支出都反映在预算中。魏县民政局机关及所属事业单位的收支包含在部门预算中。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26451.98万元，其中：一般公共预算收入26166.09万元，基金预算收入285.89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民政局年度部门预算中支出预算的总体情况。2025年支出预算26451.98万元，其中基本支出602.89万元，包括人员经费494.79万元和日常公用经费108.10万元；项目支出25849.09万元，主要为困难群众救助补助资金。</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2025年预算收支安排26451.98万元，较2024年预算增加5113.96万元，其中：基本支出增加121.29万元，主要为困难群众救助补助资金项目支出增加4992.67万元，主要为困难群众救助补助资金</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2025年，我部门机关运行经费共计安排108.10万元，主要用于日常维修、办公用房水电费、办公用房取暖费、办公用房物业管理费等日常运行支出。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0.60万元，其中因公出国（境）费0.00万元；公务用车购置及运维费0.00万元（其中：公务用车购置费为0.00万元，公务用车运维费0.00万元)；公务接待费0.60万元。与2024年相比增加0.00万元，增减变化的主要原因是我单位根据单位业务需要，按照政府过“紧日子”思想和上级有关要求，强化“三公”经费等一般性支出管理。</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认真落实县委、县政府决策部署，坚持稳中求进工作总基调，坚持“重点工作争先创优、底线工作严防死守”，统筹发展与安全，以“起步即冲刺，开局就决战”的奋斗姿态，履行好基本民生保障、基层社会治理、基本社会服务职责，弘扬“马上就办、真抓实干”优良作风，聚焦重点任务、提升工作质量、强化实绩导向，促进各项年度目标任务全面完成，全方位推进民政高质量发展。</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1、兜牢兜好底线，巩固拓展社会救助保障成果</w:t>
      </w:r>
    </w:p>
    <w:p>
      <w:pPr>
        <w:pStyle w:val="插入文本样式-插入职责分类绩效目标文件"/>
      </w:pPr>
      <w:r>
        <w:t xml:space="preserve">绩效目标：强化低保、特困、低保边缘家庭等认定办法落地落实，确保应保尽保、应救尽救。</w:t>
      </w:r>
    </w:p>
    <w:p>
      <w:pPr>
        <w:pStyle w:val="插入文本样式-插入职责分类绩效目标文件"/>
      </w:pPr>
      <w:r>
        <w:t xml:space="preserve">绩效指标：提高城乡低保标准，落实兜底保障制度，扩大低保覆盖面。开展低保边缘家庭认定和低收入人口救助帮扶工作。加大临时救助力度，提高临时救助人次均救助水平。落实残疾人“两项补贴”标准动态调整机制。农村低保标准考虑低保制度城乡统筹因素，2023年全县农村低保保障标准达到5124元/年；全县城市低保保障标准702元/月。特困人员基本生活标准不低于当地低保标准的1.3倍；部分或完全丧失生活自理能力的特困人员年照料护理标准，不低于所在我县年最低工资标准的10%。</w:t>
      </w:r>
    </w:p>
    <w:p>
      <w:pPr>
        <w:pStyle w:val="插入文本样式-插入职责分类绩效目标文件"/>
      </w:pPr>
      <w:r>
        <w:t xml:space="preserve">2、爱老护幼，提升“一老一小”服务水平</w:t>
      </w:r>
    </w:p>
    <w:p>
      <w:pPr>
        <w:pStyle w:val="插入文本样式-插入职责分类绩效目标文件"/>
      </w:pPr>
      <w:r>
        <w:t xml:space="preserve">绩效目标：持续提升养老服务质量。推动养老服务标准化建设，做好敬老院等级评定工作。创新居家社区养老服务模式。以居家养老为基础，通过新建、改造、租赁等方式，提升社区养老服务能力，着力发展乡镇、城乡社区两级养老服务网络，依托社区发展以居家为基础的多样化养老服务持续做好孤儿、事实无人抚养儿童保障工作；推进儿童福利机构优化提质和转型创新发展；深入推进购买服务，加强乡镇儿童督导员、村居儿童主任能力建设，开展未成年人保护工作精准化管理、精细化服务行动。</w:t>
      </w:r>
    </w:p>
    <w:p>
      <w:pPr>
        <w:pStyle w:val="插入文本样式-插入职责分类绩效目标文件"/>
      </w:pPr>
      <w:r>
        <w:t xml:space="preserve">绩效指标：建立健全社区日间照料服务机制，实现运转全覆盖，加快推进供餐助餐服务体系建设，助餐服务社区覆盖率力争达到50%。在老年食堂助餐上推进“助餐保”服务，为老年人在就餐途中多添一份“安全险”，全方位的保障养老服务体系的不断加强。推动社区养老服务设施与社区医疗设施、农村幸福院与村卫生室毗邻设置，促进社区卫生服务中心与社区日间照料站有效结合。继续推进养老服务提质增能工程，实施特殊困难老年人家庭居家适老化改造548户，新增养老护理员持证人数10人，提升特殊困难老年人居家养老的安全性、便利性，改善居家生活照料条件，提升居家养老服务品质。加强和改进流浪乞讨救助管理，保障流浪乞讨人员人身安全和基本生活；全面提升儿童福利保障和未成年人保护工作水平。</w:t>
      </w:r>
    </w:p>
    <w:p>
      <w:pPr>
        <w:pStyle w:val="插入文本样式-插入职责分类绩效目标文件"/>
      </w:pPr>
      <w:r>
        <w:t xml:space="preserve">3、加强服务供给，做好社会事务规范化建设</w:t>
      </w:r>
    </w:p>
    <w:p>
      <w:pPr>
        <w:pStyle w:val="插入文本样式-插入职责分类绩效目标文件"/>
      </w:pPr>
      <w:r>
        <w:t xml:space="preserve">绩效目标：推动慈善和社工事业健康发展；落实好残疾人两项补贴政策；推进殡葬改革；加强城乡社区建设，促进全县社会组织高质量发展。</w:t>
      </w:r>
    </w:p>
    <w:p>
      <w:pPr>
        <w:pStyle w:val="插入文本样式-插入职责分类绩效目标文件"/>
      </w:pPr>
      <w:r>
        <w:t xml:space="preserve">绩效指标：加大社会工作人才培养力度，壮大社会工作人才队伍。稳步推进乡镇（街道）社工站制度化规范化建设；落实好婚姻登记“跨区域”办理工作。优化行政区划调整。进一步完善村规民约（居民公约），提高了基层治理“自我管理”水平。积极推动全县殡葬改革，加强殡葬服务价格的管理，积极推行惠民殡葬政策，持续做好殡葬业价格秩序、安葬设施建设经营专项整治后半篇文章。持续做好“四大祭祀节日”期间封建迷信祭祀用品查处和露天焚烧治理工作；加强殡仪馆、吉祥堂管理，大幅提升殡葬管理服务水平。持续推进乡镇（街道）社工站点建设，推动社工站提质增能，实现可持续发展。持续开展“红色社会组织创建”活动，打造不少于2家“红色社会组织”示范单位；培育一批4A、5A 级品牌社会组织，打造不少于2家个社会公信力强、在全市乃至全省有较高知名度和影响力的品牌社会组织。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强化组织领导。成立推进民政高质量发展工作领导小组，党组书记、局长任组长，副局长任第一副组长，相关县领导担任副组长，全面统筹谋划和推进该项工作。局机关相关股室要充分发挥牵头抓总、统筹协调作用，根据责任分工细化分解落实任务，明确专人负责，建立工作台账，合力推进农村民政工作发展，加强政策指导、督促检查、推动落实。</w:t>
      </w:r>
    </w:p>
    <w:p>
      <w:pPr>
        <w:pStyle w:val="插入文本样式-插入实现年度发展规划目标的保障措施文件"/>
      </w:pPr>
      <w:r>
        <w:t xml:space="preserve">（二）强化工作保障。通过内部调剂、整合力量、设置公益性岗位等多种措施加强民政工作力量，积极争取财政支持，保障民政工作经费。局领导坚持每月调度一次相关工作，听取各项工作进展情况，及时研究解决工作推进中存在的问题，确保各项工作高质高效推进。持续纠治形式主义、官僚主义，坚持实事求是、依法行政，把握好农村民政工作的时度效，推动政策举措落实落地。</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三）强化宣传引导。综合运用集中学习、辅导讲座、专题研讨、线上培训等形式，组织开展业务培训，提升各级干部工作能力，更好推进工作开展。加强调查研究，总结提炼成功经验和先进典型，找准工作重点和抓手，不断开创工作新局面。灵活运用广播电视等传统媒体和微信等新媒体，大力宣传展示民政工作成效，积极营造全社会关心支持民政工作的浓厚氛围。</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1、慈善协会工作经费绩效目标表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13043425P00000110028N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慈善协会工作经费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用于慈善协会工作经费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1.通过拨付慈善协会工作经费，达到慈善协会工作平稳运行的效果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社区慈善服务站数量</w:t>
            </w:r>
          </w:p>
        </w:tc>
        <w:tc>
          <w:tcPr>
            <w:tcW w:w="5386" w:type="dxa"/>
            <w:vAlign w:val="center"/>
          </w:tcPr>
          <w:p>
            <w:pPr>
              <w:pStyle w:val="单元格样式2"/>
            </w:pPr>
            <w:r>
              <w:t xml:space="preserve">社区慈善服务站数量</w:t>
            </w:r>
          </w:p>
        </w:tc>
        <w:tc>
          <w:tcPr>
            <w:tcW w:w="2268" w:type="dxa"/>
            <w:vAlign w:val="center"/>
          </w:tcPr>
          <w:p>
            <w:pPr>
              <w:pStyle w:val="单元格样式2"/>
            </w:pPr>
            <w:r>
              <w:t xml:space="preserve">6个</w:t>
            </w:r>
          </w:p>
        </w:tc>
        <w:tc>
          <w:tcPr>
            <w:tcW w:w="1276" w:type="dxa"/>
            <w:vAlign w:val="center"/>
          </w:tcPr>
          <w:p>
            <w:pPr>
              <w:pStyle w:val="单元格样式2"/>
            </w:pPr>
            <w:r>
              <w:t xml:space="preserve">邯民字【2024】17号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慈善工作经费使用合规率</w:t>
            </w:r>
          </w:p>
        </w:tc>
        <w:tc>
          <w:tcPr>
            <w:tcW w:w="5386" w:type="dxa"/>
            <w:vAlign w:val="center"/>
          </w:tcPr>
          <w:p>
            <w:pPr>
              <w:pStyle w:val="单元格样式2"/>
            </w:pPr>
            <w:r>
              <w:t xml:space="preserve">慈善工作经费使用合规率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邯民字【2024】17号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慈善工作开展及时率</w:t>
            </w:r>
          </w:p>
        </w:tc>
        <w:tc>
          <w:tcPr>
            <w:tcW w:w="5386" w:type="dxa"/>
            <w:vAlign w:val="center"/>
          </w:tcPr>
          <w:p>
            <w:pPr>
              <w:pStyle w:val="单元格样式2"/>
            </w:pPr>
            <w:r>
              <w:t xml:space="preserve">慈善工作开展及时率</w:t>
            </w:r>
          </w:p>
        </w:tc>
        <w:tc>
          <w:tcPr>
            <w:tcW w:w="2268" w:type="dxa"/>
            <w:vAlign w:val="center"/>
          </w:tcPr>
          <w:p>
            <w:pPr>
              <w:pStyle w:val="单元格样式2"/>
            </w:pPr>
            <w:r>
              <w:t xml:space="preserve">100%</w:t>
            </w:r>
          </w:p>
        </w:tc>
        <w:tc>
          <w:tcPr>
            <w:tcW w:w="1276" w:type="dxa"/>
            <w:vAlign w:val="center"/>
          </w:tcPr>
          <w:p>
            <w:pPr>
              <w:pStyle w:val="单元格样式2"/>
            </w:pPr>
            <w:r>
              <w:t xml:space="preserve">邯民字【2024】17号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慈善工作经费总额</w:t>
            </w:r>
          </w:p>
        </w:tc>
        <w:tc>
          <w:tcPr>
            <w:tcW w:w="5386" w:type="dxa"/>
            <w:vAlign w:val="center"/>
          </w:tcPr>
          <w:p>
            <w:pPr>
              <w:pStyle w:val="单元格样式2"/>
            </w:pPr>
            <w:r>
              <w:t xml:space="preserve">慈善工作经费总额</w:t>
            </w:r>
          </w:p>
        </w:tc>
        <w:tc>
          <w:tcPr>
            <w:tcW w:w="2268" w:type="dxa"/>
            <w:vAlign w:val="center"/>
          </w:tcPr>
          <w:p>
            <w:pPr>
              <w:pStyle w:val="单元格样式2"/>
            </w:pPr>
            <w:r>
              <w:t xml:space="preserve">≤5万元</w:t>
            </w:r>
          </w:p>
        </w:tc>
        <w:tc>
          <w:tcPr>
            <w:tcW w:w="1276" w:type="dxa"/>
            <w:vAlign w:val="center"/>
          </w:tcPr>
          <w:p>
            <w:pPr>
              <w:pStyle w:val="单元格样式2"/>
            </w:pPr>
            <w:r>
              <w:t xml:space="preserve">邯民字【2024】17号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有效宣传慈善理念</w:t>
            </w:r>
          </w:p>
        </w:tc>
        <w:tc>
          <w:tcPr>
            <w:tcW w:w="5386" w:type="dxa"/>
            <w:vAlign w:val="center"/>
          </w:tcPr>
          <w:p>
            <w:pPr>
              <w:pStyle w:val="单元格样式2"/>
            </w:pPr>
            <w:r>
              <w:t xml:space="preserve">有效宣传慈善理念</w:t>
            </w:r>
          </w:p>
        </w:tc>
        <w:tc>
          <w:tcPr>
            <w:tcW w:w="2268" w:type="dxa"/>
            <w:vAlign w:val="center"/>
          </w:tcPr>
          <w:p>
            <w:pPr>
              <w:pStyle w:val="单元格样式2"/>
            </w:pPr>
            <w:r>
              <w:t xml:space="preserve">有效宣传</w:t>
            </w:r>
          </w:p>
        </w:tc>
        <w:tc>
          <w:tcPr>
            <w:tcW w:w="1276" w:type="dxa"/>
            <w:vAlign w:val="center"/>
          </w:tcPr>
          <w:p>
            <w:pPr>
              <w:pStyle w:val="单元格样式2"/>
            </w:pPr>
            <w:r>
              <w:t xml:space="preserve">邯民字【2024】17号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促进社会公平正义</w:t>
            </w:r>
          </w:p>
        </w:tc>
        <w:tc>
          <w:tcPr>
            <w:tcW w:w="5386" w:type="dxa"/>
            <w:vAlign w:val="center"/>
          </w:tcPr>
          <w:p>
            <w:pPr>
              <w:pStyle w:val="单元格样式2"/>
            </w:pPr>
            <w:r>
              <w:t xml:space="preserve">促进社会公平正义，引领慈善新理念。</w:t>
            </w:r>
          </w:p>
        </w:tc>
        <w:tc>
          <w:tcPr>
            <w:tcW w:w="2268" w:type="dxa"/>
            <w:vAlign w:val="center"/>
          </w:tcPr>
          <w:p>
            <w:pPr>
              <w:pStyle w:val="单元格样式2"/>
            </w:pPr>
            <w:r>
              <w:t xml:space="preserve">有效促进</w:t>
            </w:r>
          </w:p>
        </w:tc>
        <w:tc>
          <w:tcPr>
            <w:tcW w:w="1276" w:type="dxa"/>
            <w:vAlign w:val="center"/>
          </w:tcPr>
          <w:p>
            <w:pPr>
              <w:pStyle w:val="单元格样式2"/>
            </w:pPr>
            <w:r>
              <w:t xml:space="preserve">邯民字【2024】17号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受助群体满意度</w:t>
            </w:r>
          </w:p>
        </w:tc>
        <w:tc>
          <w:tcPr>
            <w:tcW w:w="5386" w:type="dxa"/>
            <w:vAlign w:val="center"/>
          </w:tcPr>
          <w:p>
            <w:pPr>
              <w:pStyle w:val="单元格样式2"/>
            </w:pPr>
            <w:r>
              <w:t xml:space="preserve">受助群体满意度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受助群体满意度调查</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2、婚姻登记工作经费绩效目标表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13043425P000001100221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婚姻登记工作经费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用于婚姻登记工作经费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1.通过拨付婚姻登记工作经费，达到婚姻登记合格率达到100%的效果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全县办理婚姻登记数量</w:t>
            </w:r>
          </w:p>
        </w:tc>
        <w:tc>
          <w:tcPr>
            <w:tcW w:w="5386" w:type="dxa"/>
            <w:vAlign w:val="center"/>
          </w:tcPr>
          <w:p>
            <w:pPr>
              <w:pStyle w:val="单元格样式2"/>
            </w:pPr>
            <w:r>
              <w:t xml:space="preserve">全县办理婚姻登记数量</w:t>
            </w:r>
          </w:p>
        </w:tc>
        <w:tc>
          <w:tcPr>
            <w:tcW w:w="2268" w:type="dxa"/>
            <w:vAlign w:val="center"/>
          </w:tcPr>
          <w:p>
            <w:pPr>
              <w:pStyle w:val="单元格样式2"/>
            </w:pPr>
            <w:r>
              <w:t xml:space="preserve">≥10000对</w:t>
            </w:r>
          </w:p>
        </w:tc>
        <w:tc>
          <w:tcPr>
            <w:tcW w:w="1276" w:type="dxa"/>
            <w:vAlign w:val="center"/>
          </w:tcPr>
          <w:p>
            <w:pPr>
              <w:pStyle w:val="单元格样式2"/>
            </w:pPr>
            <w:r>
              <w:t xml:space="preserve">民办发【2021】17号、邯民办【2021】21号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登记合格率</w:t>
            </w:r>
          </w:p>
        </w:tc>
        <w:tc>
          <w:tcPr>
            <w:tcW w:w="5386" w:type="dxa"/>
            <w:vAlign w:val="center"/>
          </w:tcPr>
          <w:p>
            <w:pPr>
              <w:pStyle w:val="单元格样式2"/>
            </w:pPr>
            <w:r>
              <w:t xml:space="preserve">根据婚姻登记的有关规定为申请的登记对象办理</w:t>
            </w:r>
          </w:p>
        </w:tc>
        <w:tc>
          <w:tcPr>
            <w:tcW w:w="2268" w:type="dxa"/>
            <w:vAlign w:val="center"/>
          </w:tcPr>
          <w:p>
            <w:pPr>
              <w:pStyle w:val="单元格样式2"/>
            </w:pPr>
            <w:r>
              <w:t xml:space="preserve">100%</w:t>
            </w:r>
          </w:p>
        </w:tc>
        <w:tc>
          <w:tcPr>
            <w:tcW w:w="1276" w:type="dxa"/>
            <w:vAlign w:val="center"/>
          </w:tcPr>
          <w:p>
            <w:pPr>
              <w:pStyle w:val="单元格样式2"/>
            </w:pPr>
            <w:r>
              <w:t xml:space="preserve">民办发【2021】17号、邯民办【2021】21号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办理及时率</w:t>
            </w:r>
          </w:p>
        </w:tc>
        <w:tc>
          <w:tcPr>
            <w:tcW w:w="5386" w:type="dxa"/>
            <w:vAlign w:val="center"/>
          </w:tcPr>
          <w:p>
            <w:pPr>
              <w:pStyle w:val="单元格样式2"/>
            </w:pPr>
            <w:r>
              <w:t xml:space="preserve">对符合条件的申请婚姻登记对象即刻给予办理</w:t>
            </w:r>
          </w:p>
        </w:tc>
        <w:tc>
          <w:tcPr>
            <w:tcW w:w="2268" w:type="dxa"/>
            <w:vAlign w:val="center"/>
          </w:tcPr>
          <w:p>
            <w:pPr>
              <w:pStyle w:val="单元格样式2"/>
            </w:pPr>
            <w:r>
              <w:t xml:space="preserve">100%</w:t>
            </w:r>
          </w:p>
        </w:tc>
        <w:tc>
          <w:tcPr>
            <w:tcW w:w="1276" w:type="dxa"/>
            <w:vAlign w:val="center"/>
          </w:tcPr>
          <w:p>
            <w:pPr>
              <w:pStyle w:val="单元格样式2"/>
            </w:pPr>
            <w:r>
              <w:t xml:space="preserve">民办发【2021】17号、邯民办【2021】21号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全年工作所需经费总额</w:t>
            </w:r>
          </w:p>
        </w:tc>
        <w:tc>
          <w:tcPr>
            <w:tcW w:w="5386" w:type="dxa"/>
            <w:vAlign w:val="center"/>
          </w:tcPr>
          <w:p>
            <w:pPr>
              <w:pStyle w:val="单元格样式2"/>
            </w:pPr>
            <w:r>
              <w:t xml:space="preserve">全年工作所需经费总额</w:t>
            </w:r>
          </w:p>
        </w:tc>
        <w:tc>
          <w:tcPr>
            <w:tcW w:w="2268" w:type="dxa"/>
            <w:vAlign w:val="center"/>
          </w:tcPr>
          <w:p>
            <w:pPr>
              <w:pStyle w:val="单元格样式2"/>
            </w:pPr>
            <w:r>
              <w:t xml:space="preserve">≤50万元</w:t>
            </w:r>
          </w:p>
        </w:tc>
        <w:tc>
          <w:tcPr>
            <w:tcW w:w="1276" w:type="dxa"/>
            <w:vAlign w:val="center"/>
          </w:tcPr>
          <w:p>
            <w:pPr>
              <w:pStyle w:val="单元格样式2"/>
            </w:pPr>
            <w:r>
              <w:t xml:space="preserve">民办发【2021】17号、邯民办【2021】21号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让婚姻关系合法化，促进优生优育</w:t>
            </w:r>
          </w:p>
        </w:tc>
        <w:tc>
          <w:tcPr>
            <w:tcW w:w="5386" w:type="dxa"/>
            <w:vAlign w:val="center"/>
          </w:tcPr>
          <w:p>
            <w:pPr>
              <w:pStyle w:val="单元格样式2"/>
            </w:pPr>
            <w:r>
              <w:t xml:space="preserve">让婚姻关系合法化，促进优生优育</w:t>
            </w:r>
          </w:p>
        </w:tc>
        <w:tc>
          <w:tcPr>
            <w:tcW w:w="2268" w:type="dxa"/>
            <w:vAlign w:val="center"/>
          </w:tcPr>
          <w:p>
            <w:pPr>
              <w:pStyle w:val="单元格样式2"/>
            </w:pPr>
            <w:r>
              <w:t xml:space="preserve">让婚姻关系合法化，促进优生优育</w:t>
            </w:r>
          </w:p>
        </w:tc>
        <w:tc>
          <w:tcPr>
            <w:tcW w:w="1276" w:type="dxa"/>
            <w:vAlign w:val="center"/>
          </w:tcPr>
          <w:p>
            <w:pPr>
              <w:pStyle w:val="单元格样式2"/>
            </w:pPr>
            <w:r>
              <w:t xml:space="preserve">民办发【2021】17号、邯民办【2021】21号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办理婚姻登记群众满意度</w:t>
            </w:r>
          </w:p>
        </w:tc>
        <w:tc>
          <w:tcPr>
            <w:tcW w:w="5386" w:type="dxa"/>
            <w:vAlign w:val="center"/>
          </w:tcPr>
          <w:p>
            <w:pPr>
              <w:pStyle w:val="单元格样式2"/>
            </w:pPr>
            <w:r>
              <w:t xml:space="preserve">办理婚姻登记群众满意度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办理婚姻登记群众满意度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3、基层公共能力建设工作经费绩效目标表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13043425P00000110020R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基层公共能力建设工作经费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用于基层公共能力建设工作经费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1.通过拨付基层公共能力建设工作经费，达到强化基层民政服务经办机构和队伍建设的效果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为民服务站数量</w:t>
            </w:r>
          </w:p>
        </w:tc>
        <w:tc>
          <w:tcPr>
            <w:tcW w:w="5386" w:type="dxa"/>
            <w:vAlign w:val="center"/>
          </w:tcPr>
          <w:p>
            <w:pPr>
              <w:pStyle w:val="单元格样式2"/>
            </w:pPr>
            <w:r>
              <w:t xml:space="preserve">为民服务站数量</w:t>
            </w:r>
          </w:p>
        </w:tc>
        <w:tc>
          <w:tcPr>
            <w:tcW w:w="2268" w:type="dxa"/>
            <w:vAlign w:val="center"/>
          </w:tcPr>
          <w:p>
            <w:pPr>
              <w:pStyle w:val="单元格样式2"/>
            </w:pPr>
            <w:r>
              <w:t xml:space="preserve">≥561个</w:t>
            </w:r>
          </w:p>
        </w:tc>
        <w:tc>
          <w:tcPr>
            <w:tcW w:w="1276" w:type="dxa"/>
            <w:vAlign w:val="center"/>
          </w:tcPr>
          <w:p>
            <w:pPr>
              <w:pStyle w:val="单元格样式2"/>
            </w:pPr>
            <w:r>
              <w:t xml:space="preserve">魏政办字[2017]79号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为民服务站人员数量</w:t>
            </w:r>
          </w:p>
        </w:tc>
        <w:tc>
          <w:tcPr>
            <w:tcW w:w="5386" w:type="dxa"/>
            <w:vAlign w:val="center"/>
          </w:tcPr>
          <w:p>
            <w:pPr>
              <w:pStyle w:val="单元格样式2"/>
            </w:pPr>
            <w:r>
              <w:t xml:space="preserve">为民服务站人员数量</w:t>
            </w:r>
          </w:p>
        </w:tc>
        <w:tc>
          <w:tcPr>
            <w:tcW w:w="2268" w:type="dxa"/>
            <w:vAlign w:val="center"/>
          </w:tcPr>
          <w:p>
            <w:pPr>
              <w:pStyle w:val="单元格样式2"/>
            </w:pPr>
            <w:r>
              <w:t xml:space="preserve">≥1122人</w:t>
            </w:r>
          </w:p>
        </w:tc>
        <w:tc>
          <w:tcPr>
            <w:tcW w:w="1276" w:type="dxa"/>
            <w:vAlign w:val="center"/>
          </w:tcPr>
          <w:p>
            <w:pPr>
              <w:pStyle w:val="单元格样式2"/>
            </w:pPr>
            <w:r>
              <w:t xml:space="preserve">魏政办字[2017]79号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培训结果达标率</w:t>
            </w:r>
          </w:p>
        </w:tc>
        <w:tc>
          <w:tcPr>
            <w:tcW w:w="5386" w:type="dxa"/>
            <w:vAlign w:val="center"/>
          </w:tcPr>
          <w:p>
            <w:pPr>
              <w:pStyle w:val="单元格样式2"/>
            </w:pPr>
            <w:r>
              <w:t xml:space="preserve">培训结果达标率</w:t>
            </w:r>
          </w:p>
        </w:tc>
        <w:tc>
          <w:tcPr>
            <w:tcW w:w="2268" w:type="dxa"/>
            <w:vAlign w:val="center"/>
          </w:tcPr>
          <w:p>
            <w:pPr>
              <w:pStyle w:val="单元格样式2"/>
            </w:pPr>
            <w:r>
              <w:t xml:space="preserve">100%</w:t>
            </w:r>
          </w:p>
        </w:tc>
        <w:tc>
          <w:tcPr>
            <w:tcW w:w="1276" w:type="dxa"/>
            <w:vAlign w:val="center"/>
          </w:tcPr>
          <w:p>
            <w:pPr>
              <w:pStyle w:val="单元格样式2"/>
            </w:pPr>
            <w:r>
              <w:t xml:space="preserve">魏政办字[2017]79号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培训开展及时率</w:t>
            </w:r>
          </w:p>
        </w:tc>
        <w:tc>
          <w:tcPr>
            <w:tcW w:w="5386" w:type="dxa"/>
            <w:vAlign w:val="center"/>
          </w:tcPr>
          <w:p>
            <w:pPr>
              <w:pStyle w:val="单元格样式2"/>
            </w:pPr>
            <w:r>
              <w:t xml:space="preserve">培训开展及时率</w:t>
            </w:r>
          </w:p>
        </w:tc>
        <w:tc>
          <w:tcPr>
            <w:tcW w:w="2268" w:type="dxa"/>
            <w:vAlign w:val="center"/>
          </w:tcPr>
          <w:p>
            <w:pPr>
              <w:pStyle w:val="单元格样式2"/>
            </w:pPr>
            <w:r>
              <w:t xml:space="preserve">100%</w:t>
            </w:r>
          </w:p>
        </w:tc>
        <w:tc>
          <w:tcPr>
            <w:tcW w:w="1276" w:type="dxa"/>
            <w:vAlign w:val="center"/>
          </w:tcPr>
          <w:p>
            <w:pPr>
              <w:pStyle w:val="单元格样式2"/>
            </w:pPr>
            <w:r>
              <w:t xml:space="preserve">魏政办字[2017]79号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基层公共能力建设工作经费总额</w:t>
            </w:r>
          </w:p>
        </w:tc>
        <w:tc>
          <w:tcPr>
            <w:tcW w:w="5386" w:type="dxa"/>
            <w:vAlign w:val="center"/>
          </w:tcPr>
          <w:p>
            <w:pPr>
              <w:pStyle w:val="单元格样式2"/>
            </w:pPr>
            <w:r>
              <w:t xml:space="preserve">基层公共能力建设工作经费总额</w:t>
            </w:r>
          </w:p>
        </w:tc>
        <w:tc>
          <w:tcPr>
            <w:tcW w:w="2268" w:type="dxa"/>
            <w:vAlign w:val="center"/>
          </w:tcPr>
          <w:p>
            <w:pPr>
              <w:pStyle w:val="单元格样式2"/>
            </w:pPr>
            <w:r>
              <w:t xml:space="preserve">≤100万元</w:t>
            </w:r>
          </w:p>
        </w:tc>
        <w:tc>
          <w:tcPr>
            <w:tcW w:w="1276" w:type="dxa"/>
            <w:vAlign w:val="center"/>
          </w:tcPr>
          <w:p>
            <w:pPr>
              <w:pStyle w:val="单元格样式2"/>
            </w:pPr>
            <w:r>
              <w:t xml:space="preserve">魏政办字[2017]79号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提高基层服务效率</w:t>
            </w:r>
          </w:p>
        </w:tc>
        <w:tc>
          <w:tcPr>
            <w:tcW w:w="5386" w:type="dxa"/>
            <w:vAlign w:val="center"/>
          </w:tcPr>
          <w:p>
            <w:pPr>
              <w:pStyle w:val="单元格样式2"/>
            </w:pPr>
            <w:r>
              <w:t xml:space="preserve">提高基层服务效率</w:t>
            </w:r>
          </w:p>
        </w:tc>
        <w:tc>
          <w:tcPr>
            <w:tcW w:w="2268" w:type="dxa"/>
            <w:vAlign w:val="center"/>
          </w:tcPr>
          <w:p>
            <w:pPr>
              <w:pStyle w:val="单元格样式2"/>
            </w:pPr>
            <w:r>
              <w:t xml:space="preserve">显著提高</w:t>
            </w:r>
          </w:p>
        </w:tc>
        <w:tc>
          <w:tcPr>
            <w:tcW w:w="1276" w:type="dxa"/>
            <w:vAlign w:val="center"/>
          </w:tcPr>
          <w:p>
            <w:pPr>
              <w:pStyle w:val="单元格样式2"/>
            </w:pPr>
            <w:r>
              <w:t xml:space="preserve">魏政办字[2017]79号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提高基层民政服务水平和能力</w:t>
            </w:r>
          </w:p>
        </w:tc>
        <w:tc>
          <w:tcPr>
            <w:tcW w:w="5386" w:type="dxa"/>
            <w:vAlign w:val="center"/>
          </w:tcPr>
          <w:p>
            <w:pPr>
              <w:pStyle w:val="单元格样式2"/>
            </w:pPr>
            <w:r>
              <w:t xml:space="preserve">提高基层民政服务水平和能力</w:t>
            </w:r>
          </w:p>
        </w:tc>
        <w:tc>
          <w:tcPr>
            <w:tcW w:w="2268" w:type="dxa"/>
            <w:vAlign w:val="center"/>
          </w:tcPr>
          <w:p>
            <w:pPr>
              <w:pStyle w:val="单元格样式2"/>
            </w:pPr>
            <w:r>
              <w:t xml:space="preserve">显著提高</w:t>
            </w:r>
          </w:p>
        </w:tc>
        <w:tc>
          <w:tcPr>
            <w:tcW w:w="1276" w:type="dxa"/>
            <w:vAlign w:val="center"/>
          </w:tcPr>
          <w:p>
            <w:pPr>
              <w:pStyle w:val="单元格样式2"/>
            </w:pPr>
            <w:r>
              <w:t xml:space="preserve">魏政办字[2017]79号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培训人员满意度</w:t>
            </w:r>
          </w:p>
        </w:tc>
        <w:tc>
          <w:tcPr>
            <w:tcW w:w="5386" w:type="dxa"/>
            <w:vAlign w:val="center"/>
          </w:tcPr>
          <w:p>
            <w:pPr>
              <w:pStyle w:val="单元格样式2"/>
            </w:pPr>
            <w:r>
              <w:t xml:space="preserve">培训人员满意度</w:t>
            </w:r>
          </w:p>
        </w:tc>
        <w:tc>
          <w:tcPr>
            <w:tcW w:w="2268" w:type="dxa"/>
            <w:vAlign w:val="center"/>
          </w:tcPr>
          <w:p>
            <w:pPr>
              <w:pStyle w:val="单元格样式2"/>
            </w:pPr>
            <w:r>
              <w:t xml:space="preserve">100%</w:t>
            </w:r>
          </w:p>
        </w:tc>
        <w:tc>
          <w:tcPr>
            <w:tcW w:w="1276" w:type="dxa"/>
            <w:vAlign w:val="center"/>
          </w:tcPr>
          <w:p>
            <w:pPr>
              <w:pStyle w:val="单元格样式2"/>
            </w:pPr>
            <w:r>
              <w:t xml:space="preserve">培训人员满意度调查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4、吉祥堂骨灰寄存经费绩效目标表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13043425P000001100248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吉祥堂骨灰寄存经费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用于吉祥堂骨灰寄存经费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1.通过拨付吉祥堂骨灰寄存经费，达到解决骨灰散埋乱葬，保护土地资源的效果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吉祥堂骨灰寄存格位</w:t>
            </w:r>
          </w:p>
        </w:tc>
        <w:tc>
          <w:tcPr>
            <w:tcW w:w="5386" w:type="dxa"/>
            <w:vAlign w:val="center"/>
          </w:tcPr>
          <w:p>
            <w:pPr>
              <w:pStyle w:val="单元格样式2"/>
            </w:pPr>
            <w:r>
              <w:t xml:space="preserve">吉祥堂骨灰寄存格位</w:t>
            </w:r>
          </w:p>
        </w:tc>
        <w:tc>
          <w:tcPr>
            <w:tcW w:w="2268" w:type="dxa"/>
            <w:vAlign w:val="center"/>
          </w:tcPr>
          <w:p>
            <w:pPr>
              <w:pStyle w:val="单元格样式2"/>
            </w:pPr>
            <w:r>
              <w:t xml:space="preserve">≥14208个</w:t>
            </w:r>
          </w:p>
        </w:tc>
        <w:tc>
          <w:tcPr>
            <w:tcW w:w="1276" w:type="dxa"/>
            <w:vAlign w:val="center"/>
          </w:tcPr>
          <w:p>
            <w:pPr>
              <w:pStyle w:val="单元格样式2"/>
            </w:pPr>
            <w:r>
              <w:t xml:space="preserve">魏办字【2019】32号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寄存格位正常使用率</w:t>
            </w:r>
          </w:p>
        </w:tc>
        <w:tc>
          <w:tcPr>
            <w:tcW w:w="5386" w:type="dxa"/>
            <w:vAlign w:val="center"/>
          </w:tcPr>
          <w:p>
            <w:pPr>
              <w:pStyle w:val="单元格样式2"/>
            </w:pPr>
            <w:r>
              <w:t xml:space="preserve">寄存格位正常使用率</w:t>
            </w:r>
          </w:p>
        </w:tc>
        <w:tc>
          <w:tcPr>
            <w:tcW w:w="2268" w:type="dxa"/>
            <w:vAlign w:val="center"/>
          </w:tcPr>
          <w:p>
            <w:pPr>
              <w:pStyle w:val="单元格样式2"/>
            </w:pPr>
            <w:r>
              <w:t xml:space="preserve">100%</w:t>
            </w:r>
          </w:p>
        </w:tc>
        <w:tc>
          <w:tcPr>
            <w:tcW w:w="1276" w:type="dxa"/>
            <w:vAlign w:val="center"/>
          </w:tcPr>
          <w:p>
            <w:pPr>
              <w:pStyle w:val="单元格样式2"/>
            </w:pPr>
            <w:r>
              <w:t xml:space="preserve">魏办字【2019】32号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骨灰寄存及时率</w:t>
            </w:r>
          </w:p>
        </w:tc>
        <w:tc>
          <w:tcPr>
            <w:tcW w:w="5386" w:type="dxa"/>
            <w:vAlign w:val="center"/>
          </w:tcPr>
          <w:p>
            <w:pPr>
              <w:pStyle w:val="单元格样式2"/>
            </w:pPr>
            <w:r>
              <w:t xml:space="preserve">骨灰寄存及时率</w:t>
            </w:r>
          </w:p>
        </w:tc>
        <w:tc>
          <w:tcPr>
            <w:tcW w:w="2268" w:type="dxa"/>
            <w:vAlign w:val="center"/>
          </w:tcPr>
          <w:p>
            <w:pPr>
              <w:pStyle w:val="单元格样式2"/>
            </w:pPr>
            <w:r>
              <w:t xml:space="preserve">100%</w:t>
            </w:r>
          </w:p>
        </w:tc>
        <w:tc>
          <w:tcPr>
            <w:tcW w:w="1276" w:type="dxa"/>
            <w:vAlign w:val="center"/>
          </w:tcPr>
          <w:p>
            <w:pPr>
              <w:pStyle w:val="单元格样式2"/>
            </w:pPr>
            <w:r>
              <w:t xml:space="preserve">魏办字【2019】32号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骨灰寄存经费总额</w:t>
            </w:r>
          </w:p>
        </w:tc>
        <w:tc>
          <w:tcPr>
            <w:tcW w:w="5386" w:type="dxa"/>
            <w:vAlign w:val="center"/>
          </w:tcPr>
          <w:p>
            <w:pPr>
              <w:pStyle w:val="单元格样式2"/>
            </w:pPr>
            <w:r>
              <w:t xml:space="preserve">骨灰寄存经费总额</w:t>
            </w:r>
          </w:p>
        </w:tc>
        <w:tc>
          <w:tcPr>
            <w:tcW w:w="2268" w:type="dxa"/>
            <w:vAlign w:val="center"/>
          </w:tcPr>
          <w:p>
            <w:pPr>
              <w:pStyle w:val="单元格样式2"/>
            </w:pPr>
            <w:r>
              <w:t xml:space="preserve">≤80万元</w:t>
            </w:r>
          </w:p>
        </w:tc>
        <w:tc>
          <w:tcPr>
            <w:tcW w:w="1276" w:type="dxa"/>
            <w:vAlign w:val="center"/>
          </w:tcPr>
          <w:p>
            <w:pPr>
              <w:pStyle w:val="单元格样式2"/>
            </w:pPr>
            <w:r>
              <w:t xml:space="preserve">魏办字【2019】32号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保障群众骨灰寄存需求</w:t>
            </w:r>
          </w:p>
        </w:tc>
        <w:tc>
          <w:tcPr>
            <w:tcW w:w="5386" w:type="dxa"/>
            <w:vAlign w:val="center"/>
          </w:tcPr>
          <w:p>
            <w:pPr>
              <w:pStyle w:val="单元格样式2"/>
            </w:pPr>
            <w:r>
              <w:t xml:space="preserve">保障群众骨灰寄存需求</w:t>
            </w:r>
          </w:p>
        </w:tc>
        <w:tc>
          <w:tcPr>
            <w:tcW w:w="2268" w:type="dxa"/>
            <w:vAlign w:val="center"/>
          </w:tcPr>
          <w:p>
            <w:pPr>
              <w:pStyle w:val="单元格样式2"/>
            </w:pPr>
            <w:r>
              <w:t xml:space="preserve">有效保障</w:t>
            </w:r>
          </w:p>
        </w:tc>
        <w:tc>
          <w:tcPr>
            <w:tcW w:w="1276" w:type="dxa"/>
            <w:vAlign w:val="center"/>
          </w:tcPr>
          <w:p>
            <w:pPr>
              <w:pStyle w:val="单元格样式2"/>
            </w:pPr>
            <w:r>
              <w:t xml:space="preserve">魏办字【2019】32号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骨灰节地生态安葬，保护生态环境</w:t>
            </w:r>
          </w:p>
        </w:tc>
        <w:tc>
          <w:tcPr>
            <w:tcW w:w="5386" w:type="dxa"/>
            <w:vAlign w:val="center"/>
          </w:tcPr>
          <w:p>
            <w:pPr>
              <w:pStyle w:val="单元格样式2"/>
            </w:pPr>
            <w:r>
              <w:t xml:space="preserve">骨灰节地生态安葬，保护生态环境</w:t>
            </w:r>
          </w:p>
        </w:tc>
        <w:tc>
          <w:tcPr>
            <w:tcW w:w="2268" w:type="dxa"/>
            <w:vAlign w:val="center"/>
          </w:tcPr>
          <w:p>
            <w:pPr>
              <w:pStyle w:val="单元格样式2"/>
            </w:pPr>
            <w:r>
              <w:t xml:space="preserve">有效保护</w:t>
            </w:r>
          </w:p>
        </w:tc>
        <w:tc>
          <w:tcPr>
            <w:tcW w:w="1276" w:type="dxa"/>
            <w:vAlign w:val="center"/>
          </w:tcPr>
          <w:p>
            <w:pPr>
              <w:pStyle w:val="单元格样式2"/>
            </w:pPr>
            <w:r>
              <w:t xml:space="preserve">魏办字【2019】32号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家属满意度</w:t>
            </w:r>
          </w:p>
        </w:tc>
        <w:tc>
          <w:tcPr>
            <w:tcW w:w="5386" w:type="dxa"/>
            <w:vAlign w:val="center"/>
          </w:tcPr>
          <w:p>
            <w:pPr>
              <w:pStyle w:val="单元格样式2"/>
            </w:pPr>
            <w:r>
              <w:t xml:space="preserve">家属满意度</w:t>
            </w:r>
          </w:p>
        </w:tc>
        <w:tc>
          <w:tcPr>
            <w:tcW w:w="2268" w:type="dxa"/>
            <w:vAlign w:val="center"/>
          </w:tcPr>
          <w:p>
            <w:pPr>
              <w:pStyle w:val="单元格样式2"/>
            </w:pPr>
            <w:r>
              <w:t xml:space="preserve">100%</w:t>
            </w:r>
          </w:p>
        </w:tc>
        <w:tc>
          <w:tcPr>
            <w:tcW w:w="1276" w:type="dxa"/>
            <w:vAlign w:val="center"/>
          </w:tcPr>
          <w:p>
            <w:pPr>
              <w:pStyle w:val="单元格样式2"/>
            </w:pPr>
            <w:r>
              <w:t xml:space="preserve">家属满意度调查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5、社会救助工作经费绩效目标表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13043425P00000110018T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社会救助工作经费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用于社会救助工作经费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1.通过拨付社会救助工作经费，达到社会救助工作平稳运行的效果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城乡低保人数</w:t>
            </w:r>
          </w:p>
        </w:tc>
        <w:tc>
          <w:tcPr>
            <w:tcW w:w="5386" w:type="dxa"/>
            <w:vAlign w:val="center"/>
          </w:tcPr>
          <w:p>
            <w:pPr>
              <w:pStyle w:val="单元格样式2"/>
            </w:pPr>
            <w:r>
              <w:t xml:space="preserve">城乡低保人数</w:t>
            </w:r>
          </w:p>
        </w:tc>
        <w:tc>
          <w:tcPr>
            <w:tcW w:w="2268" w:type="dxa"/>
            <w:vAlign w:val="center"/>
          </w:tcPr>
          <w:p>
            <w:pPr>
              <w:pStyle w:val="单元格样式2"/>
            </w:pPr>
            <w:r>
              <w:t xml:space="preserve">≥43953人</w:t>
            </w:r>
          </w:p>
        </w:tc>
        <w:tc>
          <w:tcPr>
            <w:tcW w:w="1276" w:type="dxa"/>
            <w:vAlign w:val="center"/>
          </w:tcPr>
          <w:p>
            <w:pPr>
              <w:pStyle w:val="单元格样式2"/>
            </w:pPr>
            <w:r>
              <w:t xml:space="preserve">魏政字[2017]68号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经费发放到位率</w:t>
            </w:r>
          </w:p>
        </w:tc>
        <w:tc>
          <w:tcPr>
            <w:tcW w:w="5386" w:type="dxa"/>
            <w:vAlign w:val="center"/>
          </w:tcPr>
          <w:p>
            <w:pPr>
              <w:pStyle w:val="单元格样式2"/>
            </w:pPr>
            <w:r>
              <w:t xml:space="preserve">经费发放到位率</w:t>
            </w:r>
          </w:p>
        </w:tc>
        <w:tc>
          <w:tcPr>
            <w:tcW w:w="2268" w:type="dxa"/>
            <w:vAlign w:val="center"/>
          </w:tcPr>
          <w:p>
            <w:pPr>
              <w:pStyle w:val="单元格样式2"/>
            </w:pPr>
            <w:r>
              <w:t xml:space="preserve">100%</w:t>
            </w:r>
          </w:p>
        </w:tc>
        <w:tc>
          <w:tcPr>
            <w:tcW w:w="1276" w:type="dxa"/>
            <w:vAlign w:val="center"/>
          </w:tcPr>
          <w:p>
            <w:pPr>
              <w:pStyle w:val="单元格样式2"/>
            </w:pPr>
            <w:r>
              <w:t xml:space="preserve">魏政字[2017]68号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经费发放及时率</w:t>
            </w:r>
          </w:p>
        </w:tc>
        <w:tc>
          <w:tcPr>
            <w:tcW w:w="5386" w:type="dxa"/>
            <w:vAlign w:val="center"/>
          </w:tcPr>
          <w:p>
            <w:pPr>
              <w:pStyle w:val="单元格样式2"/>
            </w:pPr>
            <w:r>
              <w:t xml:space="preserve">经费发放及时率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魏政字[2017]68号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经费发放成本总额</w:t>
            </w:r>
          </w:p>
        </w:tc>
        <w:tc>
          <w:tcPr>
            <w:tcW w:w="5386" w:type="dxa"/>
            <w:vAlign w:val="center"/>
          </w:tcPr>
          <w:p>
            <w:pPr>
              <w:pStyle w:val="单元格样式2"/>
            </w:pPr>
            <w:r>
              <w:t xml:space="preserve">经费发放成本总额</w:t>
            </w:r>
          </w:p>
        </w:tc>
        <w:tc>
          <w:tcPr>
            <w:tcW w:w="2268" w:type="dxa"/>
            <w:vAlign w:val="center"/>
          </w:tcPr>
          <w:p>
            <w:pPr>
              <w:pStyle w:val="单元格样式2"/>
            </w:pPr>
            <w:r>
              <w:t xml:space="preserve">≤70万元</w:t>
            </w:r>
          </w:p>
        </w:tc>
        <w:tc>
          <w:tcPr>
            <w:tcW w:w="1276" w:type="dxa"/>
            <w:vAlign w:val="center"/>
          </w:tcPr>
          <w:p>
            <w:pPr>
              <w:pStyle w:val="单元格样式2"/>
            </w:pPr>
            <w:r>
              <w:t xml:space="preserve">魏政字[2017]68号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提升社会救助工作水平</w:t>
            </w:r>
          </w:p>
        </w:tc>
        <w:tc>
          <w:tcPr>
            <w:tcW w:w="5386" w:type="dxa"/>
            <w:vAlign w:val="center"/>
          </w:tcPr>
          <w:p>
            <w:pPr>
              <w:pStyle w:val="单元格样式2"/>
            </w:pPr>
            <w:r>
              <w:t xml:space="preserve">提升社会救助工作水平</w:t>
            </w:r>
          </w:p>
        </w:tc>
        <w:tc>
          <w:tcPr>
            <w:tcW w:w="2268" w:type="dxa"/>
            <w:vAlign w:val="center"/>
          </w:tcPr>
          <w:p>
            <w:pPr>
              <w:pStyle w:val="单元格样式2"/>
            </w:pPr>
            <w:r>
              <w:t xml:space="preserve">提升社会救助工作水平</w:t>
            </w:r>
          </w:p>
        </w:tc>
        <w:tc>
          <w:tcPr>
            <w:tcW w:w="1276" w:type="dxa"/>
            <w:vAlign w:val="center"/>
          </w:tcPr>
          <w:p>
            <w:pPr>
              <w:pStyle w:val="单元格样式2"/>
            </w:pPr>
            <w:r>
              <w:t xml:space="preserve">魏政字[2017]68号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保障对象满意度</w:t>
            </w:r>
          </w:p>
        </w:tc>
        <w:tc>
          <w:tcPr>
            <w:tcW w:w="5386" w:type="dxa"/>
            <w:vAlign w:val="center"/>
          </w:tcPr>
          <w:p>
            <w:pPr>
              <w:pStyle w:val="单元格样式2"/>
            </w:pPr>
            <w:r>
              <w:t xml:space="preserve">保障对象满意度</w:t>
            </w:r>
          </w:p>
        </w:tc>
        <w:tc>
          <w:tcPr>
            <w:tcW w:w="2268" w:type="dxa"/>
            <w:vAlign w:val="center"/>
          </w:tcPr>
          <w:p>
            <w:pPr>
              <w:pStyle w:val="单元格样式2"/>
            </w:pPr>
            <w:r>
              <w:t xml:space="preserve">100%</w:t>
            </w:r>
          </w:p>
        </w:tc>
        <w:tc>
          <w:tcPr>
            <w:tcW w:w="1276" w:type="dxa"/>
            <w:vAlign w:val="center"/>
          </w:tcPr>
          <w:p>
            <w:pPr>
              <w:pStyle w:val="单元格样式2"/>
            </w:pPr>
            <w:r>
              <w:t xml:space="preserve">保障对象满意度调查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6、殡葬服务惠民政策工作经费绩效目标表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13043425P00000110026F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殡葬服务惠民政策工作经费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用于殡葬服务惠民工作经费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1.通过拨付殡葬服务惠民政策工作经费，达到持续改善生态环境的效果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殡仪馆数量</w:t>
            </w:r>
          </w:p>
        </w:tc>
        <w:tc>
          <w:tcPr>
            <w:tcW w:w="5386" w:type="dxa"/>
            <w:vAlign w:val="center"/>
          </w:tcPr>
          <w:p>
            <w:pPr>
              <w:pStyle w:val="单元格样式2"/>
            </w:pPr>
            <w:r>
              <w:t xml:space="preserve">殡仪馆数量</w:t>
            </w:r>
          </w:p>
        </w:tc>
        <w:tc>
          <w:tcPr>
            <w:tcW w:w="2268" w:type="dxa"/>
            <w:vAlign w:val="center"/>
          </w:tcPr>
          <w:p>
            <w:pPr>
              <w:pStyle w:val="单元格样式2"/>
            </w:pPr>
            <w:r>
              <w:t xml:space="preserve">1个</w:t>
            </w:r>
          </w:p>
        </w:tc>
        <w:tc>
          <w:tcPr>
            <w:tcW w:w="1276" w:type="dxa"/>
            <w:vAlign w:val="center"/>
          </w:tcPr>
          <w:p>
            <w:pPr>
              <w:pStyle w:val="单元格样式2"/>
            </w:pPr>
            <w:r>
              <w:t xml:space="preserve">邯郸市人民政府办公厅【2012】225号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经费使用合规率</w:t>
            </w:r>
          </w:p>
        </w:tc>
        <w:tc>
          <w:tcPr>
            <w:tcW w:w="5386" w:type="dxa"/>
            <w:vAlign w:val="center"/>
          </w:tcPr>
          <w:p>
            <w:pPr>
              <w:pStyle w:val="单元格样式2"/>
            </w:pPr>
            <w:r>
              <w:t xml:space="preserve">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邯郸市人民政府办公厅【2012】225号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殡葬服务工作完成及时率</w:t>
            </w:r>
          </w:p>
        </w:tc>
        <w:tc>
          <w:tcPr>
            <w:tcW w:w="5386" w:type="dxa"/>
            <w:vAlign w:val="center"/>
          </w:tcPr>
          <w:p>
            <w:pPr>
              <w:pStyle w:val="单元格样式2"/>
            </w:pPr>
            <w:r>
              <w:t xml:space="preserve">殡葬服务工作完成及时率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邯郸市人民政府办公厅【2012】225号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殡葬服务经费总额</w:t>
            </w:r>
          </w:p>
        </w:tc>
        <w:tc>
          <w:tcPr>
            <w:tcW w:w="5386" w:type="dxa"/>
            <w:vAlign w:val="center"/>
          </w:tcPr>
          <w:p>
            <w:pPr>
              <w:pStyle w:val="单元格样式2"/>
            </w:pPr>
            <w:r>
              <w:t xml:space="preserve">殡葬服务经费总额</w:t>
            </w:r>
          </w:p>
        </w:tc>
        <w:tc>
          <w:tcPr>
            <w:tcW w:w="2268" w:type="dxa"/>
            <w:vAlign w:val="center"/>
          </w:tcPr>
          <w:p>
            <w:pPr>
              <w:pStyle w:val="单元格样式2"/>
            </w:pPr>
            <w:r>
              <w:t xml:space="preserve">≤500万元</w:t>
            </w:r>
          </w:p>
        </w:tc>
        <w:tc>
          <w:tcPr>
            <w:tcW w:w="1276" w:type="dxa"/>
            <w:vAlign w:val="center"/>
          </w:tcPr>
          <w:p>
            <w:pPr>
              <w:pStyle w:val="单元格样式2"/>
            </w:pPr>
            <w:r>
              <w:t xml:space="preserve">邯郸市人民政府办公厅【2012】225号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保障殡仪馆工作正常进行</w:t>
            </w:r>
          </w:p>
        </w:tc>
        <w:tc>
          <w:tcPr>
            <w:tcW w:w="5386" w:type="dxa"/>
            <w:vAlign w:val="center"/>
          </w:tcPr>
          <w:p>
            <w:pPr>
              <w:pStyle w:val="单元格样式2"/>
            </w:pPr>
            <w:r>
              <w:t xml:space="preserve">保障殡仪馆工作正常进行</w:t>
            </w:r>
          </w:p>
        </w:tc>
        <w:tc>
          <w:tcPr>
            <w:tcW w:w="2268" w:type="dxa"/>
            <w:vAlign w:val="center"/>
          </w:tcPr>
          <w:p>
            <w:pPr>
              <w:pStyle w:val="单元格样式2"/>
            </w:pPr>
            <w:r>
              <w:t xml:space="preserve">有效保障</w:t>
            </w:r>
          </w:p>
        </w:tc>
        <w:tc>
          <w:tcPr>
            <w:tcW w:w="1276" w:type="dxa"/>
            <w:vAlign w:val="center"/>
          </w:tcPr>
          <w:p>
            <w:pPr>
              <w:pStyle w:val="单元格样式2"/>
            </w:pPr>
            <w:r>
              <w:t xml:space="preserve">邯郸市人民政府办公厅【2012】225号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减轻群众丧葬负担</w:t>
            </w:r>
          </w:p>
        </w:tc>
        <w:tc>
          <w:tcPr>
            <w:tcW w:w="5386" w:type="dxa"/>
            <w:vAlign w:val="center"/>
          </w:tcPr>
          <w:p>
            <w:pPr>
              <w:pStyle w:val="单元格样式2"/>
            </w:pPr>
            <w:r>
              <w:t xml:space="preserve">减轻群众丧葬负担</w:t>
            </w:r>
          </w:p>
        </w:tc>
        <w:tc>
          <w:tcPr>
            <w:tcW w:w="2268" w:type="dxa"/>
            <w:vAlign w:val="center"/>
          </w:tcPr>
          <w:p>
            <w:pPr>
              <w:pStyle w:val="单元格样式2"/>
            </w:pPr>
            <w:r>
              <w:t xml:space="preserve">有效减轻</w:t>
            </w:r>
          </w:p>
        </w:tc>
        <w:tc>
          <w:tcPr>
            <w:tcW w:w="1276" w:type="dxa"/>
            <w:vAlign w:val="center"/>
          </w:tcPr>
          <w:p>
            <w:pPr>
              <w:pStyle w:val="单元格样式2"/>
            </w:pPr>
            <w:r>
              <w:t xml:space="preserve">邯郸市人民政府办公厅【2012】225号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清除乱埋乱葬现象，改善生态环境</w:t>
            </w:r>
          </w:p>
        </w:tc>
        <w:tc>
          <w:tcPr>
            <w:tcW w:w="5386" w:type="dxa"/>
            <w:vAlign w:val="center"/>
          </w:tcPr>
          <w:p>
            <w:pPr>
              <w:pStyle w:val="单元格样式2"/>
            </w:pPr>
            <w:r>
              <w:t xml:space="preserve">清除乱埋乱葬现象，改善生态环境</w:t>
            </w:r>
          </w:p>
        </w:tc>
        <w:tc>
          <w:tcPr>
            <w:tcW w:w="2268" w:type="dxa"/>
            <w:vAlign w:val="center"/>
          </w:tcPr>
          <w:p>
            <w:pPr>
              <w:pStyle w:val="单元格样式2"/>
            </w:pPr>
            <w:r>
              <w:t xml:space="preserve">显著改善</w:t>
            </w:r>
          </w:p>
        </w:tc>
        <w:tc>
          <w:tcPr>
            <w:tcW w:w="1276" w:type="dxa"/>
            <w:vAlign w:val="center"/>
          </w:tcPr>
          <w:p>
            <w:pPr>
              <w:pStyle w:val="单元格样式2"/>
            </w:pPr>
            <w:r>
              <w:t xml:space="preserve">邯郸市人民政府办公厅【2012】225号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受益群众满意度</w:t>
            </w:r>
          </w:p>
        </w:tc>
        <w:tc>
          <w:tcPr>
            <w:tcW w:w="5386" w:type="dxa"/>
            <w:vAlign w:val="center"/>
          </w:tcPr>
          <w:p>
            <w:pPr>
              <w:pStyle w:val="单元格样式2"/>
            </w:pPr>
            <w:r>
              <w:t xml:space="preserve">受益群众满意度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受益群众满意度调查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7、高龄津贴绩效目标表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13043425P00436410001K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高龄津贴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885.00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885.00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用于80周岁以上老年人生活补贴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1.通过对我县老年人发放高龄津贴，达到提升老年人幸福指数的效果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80-89周岁老年人数</w:t>
            </w:r>
          </w:p>
        </w:tc>
        <w:tc>
          <w:tcPr>
            <w:tcW w:w="5386" w:type="dxa"/>
            <w:vAlign w:val="center"/>
          </w:tcPr>
          <w:p>
            <w:pPr>
              <w:pStyle w:val="单元格样式2"/>
            </w:pPr>
            <w:r>
              <w:t xml:space="preserve">80-89周岁老年人数</w:t>
            </w:r>
          </w:p>
        </w:tc>
        <w:tc>
          <w:tcPr>
            <w:tcW w:w="2268" w:type="dxa"/>
            <w:vAlign w:val="center"/>
          </w:tcPr>
          <w:p>
            <w:pPr>
              <w:pStyle w:val="单元格样式2"/>
            </w:pPr>
            <w:r>
              <w:t xml:space="preserve">≥16082人</w:t>
            </w:r>
          </w:p>
        </w:tc>
        <w:tc>
          <w:tcPr>
            <w:tcW w:w="1276" w:type="dxa"/>
            <w:vAlign w:val="center"/>
          </w:tcPr>
          <w:p>
            <w:pPr>
              <w:pStyle w:val="单元格样式2"/>
            </w:pPr>
            <w:r>
              <w:t xml:space="preserve">魏政办字【2015】43号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90-99周岁老年人数</w:t>
            </w:r>
          </w:p>
        </w:tc>
        <w:tc>
          <w:tcPr>
            <w:tcW w:w="5386" w:type="dxa"/>
            <w:vAlign w:val="center"/>
          </w:tcPr>
          <w:p>
            <w:pPr>
              <w:pStyle w:val="单元格样式2"/>
            </w:pPr>
            <w:r>
              <w:t xml:space="preserve">90-99周岁老年人数</w:t>
            </w:r>
          </w:p>
        </w:tc>
        <w:tc>
          <w:tcPr>
            <w:tcW w:w="2268" w:type="dxa"/>
            <w:vAlign w:val="center"/>
          </w:tcPr>
          <w:p>
            <w:pPr>
              <w:pStyle w:val="单元格样式2"/>
            </w:pPr>
            <w:r>
              <w:t xml:space="preserve">≥2870人</w:t>
            </w:r>
          </w:p>
        </w:tc>
        <w:tc>
          <w:tcPr>
            <w:tcW w:w="1276" w:type="dxa"/>
            <w:vAlign w:val="center"/>
          </w:tcPr>
          <w:p>
            <w:pPr>
              <w:pStyle w:val="单元格样式2"/>
            </w:pPr>
            <w:r>
              <w:t xml:space="preserve">魏政办字【2015】43号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100周岁以上老年人数</w:t>
            </w:r>
          </w:p>
        </w:tc>
        <w:tc>
          <w:tcPr>
            <w:tcW w:w="5386" w:type="dxa"/>
            <w:vAlign w:val="center"/>
          </w:tcPr>
          <w:p>
            <w:pPr>
              <w:pStyle w:val="单元格样式2"/>
            </w:pPr>
            <w:r>
              <w:t xml:space="preserve">100周岁以上老年人数</w:t>
            </w:r>
          </w:p>
        </w:tc>
        <w:tc>
          <w:tcPr>
            <w:tcW w:w="2268" w:type="dxa"/>
            <w:vAlign w:val="center"/>
          </w:tcPr>
          <w:p>
            <w:pPr>
              <w:pStyle w:val="单元格样式2"/>
            </w:pPr>
            <w:r>
              <w:t xml:space="preserve">≥85人</w:t>
            </w:r>
          </w:p>
        </w:tc>
        <w:tc>
          <w:tcPr>
            <w:tcW w:w="1276" w:type="dxa"/>
            <w:vAlign w:val="center"/>
          </w:tcPr>
          <w:p>
            <w:pPr>
              <w:pStyle w:val="单元格样式2"/>
            </w:pPr>
            <w:r>
              <w:t xml:space="preserve">魏政办字【2015】43号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补贴发放合规率</w:t>
            </w:r>
          </w:p>
        </w:tc>
        <w:tc>
          <w:tcPr>
            <w:tcW w:w="5386" w:type="dxa"/>
            <w:vAlign w:val="center"/>
          </w:tcPr>
          <w:p>
            <w:pPr>
              <w:pStyle w:val="单元格样式2"/>
            </w:pPr>
            <w:r>
              <w:t xml:space="preserve">补贴发放合规率</w:t>
            </w:r>
          </w:p>
        </w:tc>
        <w:tc>
          <w:tcPr>
            <w:tcW w:w="2268" w:type="dxa"/>
            <w:vAlign w:val="center"/>
          </w:tcPr>
          <w:p>
            <w:pPr>
              <w:pStyle w:val="单元格样式2"/>
            </w:pPr>
            <w:r>
              <w:t xml:space="preserve">100%</w:t>
            </w:r>
          </w:p>
        </w:tc>
        <w:tc>
          <w:tcPr>
            <w:tcW w:w="1276" w:type="dxa"/>
            <w:vAlign w:val="center"/>
          </w:tcPr>
          <w:p>
            <w:pPr>
              <w:pStyle w:val="单元格样式2"/>
            </w:pPr>
            <w:r>
              <w:t xml:space="preserve">魏政办字【2015】43号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高龄津贴发放频次</w:t>
            </w:r>
          </w:p>
        </w:tc>
        <w:tc>
          <w:tcPr>
            <w:tcW w:w="5386" w:type="dxa"/>
            <w:vAlign w:val="center"/>
          </w:tcPr>
          <w:p>
            <w:pPr>
              <w:pStyle w:val="单元格样式2"/>
            </w:pPr>
            <w:r>
              <w:t xml:space="preserve">高龄津贴发放频次</w:t>
            </w:r>
          </w:p>
        </w:tc>
        <w:tc>
          <w:tcPr>
            <w:tcW w:w="2268" w:type="dxa"/>
            <w:vAlign w:val="center"/>
          </w:tcPr>
          <w:p>
            <w:pPr>
              <w:pStyle w:val="单元格样式2"/>
            </w:pPr>
            <w:r>
              <w:t xml:space="preserve">12次/年</w:t>
            </w:r>
          </w:p>
        </w:tc>
        <w:tc>
          <w:tcPr>
            <w:tcW w:w="1276" w:type="dxa"/>
            <w:vAlign w:val="center"/>
          </w:tcPr>
          <w:p>
            <w:pPr>
              <w:pStyle w:val="单元格样式2"/>
            </w:pPr>
            <w:r>
              <w:t xml:space="preserve">魏政办字【2015】43号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80-89周岁补贴标准</w:t>
            </w:r>
          </w:p>
        </w:tc>
        <w:tc>
          <w:tcPr>
            <w:tcW w:w="5386" w:type="dxa"/>
            <w:vAlign w:val="center"/>
          </w:tcPr>
          <w:p>
            <w:pPr>
              <w:pStyle w:val="单元格样式2"/>
            </w:pPr>
            <w:r>
              <w:t xml:space="preserve">80-89周岁补贴标准</w:t>
            </w:r>
          </w:p>
        </w:tc>
        <w:tc>
          <w:tcPr>
            <w:tcW w:w="2268" w:type="dxa"/>
            <w:vAlign w:val="center"/>
          </w:tcPr>
          <w:p>
            <w:pPr>
              <w:pStyle w:val="单元格样式2"/>
            </w:pPr>
            <w:r>
              <w:t xml:space="preserve">30元/月</w:t>
            </w:r>
          </w:p>
        </w:tc>
        <w:tc>
          <w:tcPr>
            <w:tcW w:w="1276" w:type="dxa"/>
            <w:vAlign w:val="center"/>
          </w:tcPr>
          <w:p>
            <w:pPr>
              <w:pStyle w:val="单元格样式2"/>
            </w:pPr>
            <w:r>
              <w:t xml:space="preserve">魏政办字【2015】43号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90-99周岁补贴标准</w:t>
            </w:r>
          </w:p>
        </w:tc>
        <w:tc>
          <w:tcPr>
            <w:tcW w:w="5386" w:type="dxa"/>
            <w:vAlign w:val="center"/>
          </w:tcPr>
          <w:p>
            <w:pPr>
              <w:pStyle w:val="单元格样式2"/>
            </w:pPr>
            <w:r>
              <w:t xml:space="preserve">90-99周岁补贴标准</w:t>
            </w:r>
          </w:p>
        </w:tc>
        <w:tc>
          <w:tcPr>
            <w:tcW w:w="2268" w:type="dxa"/>
            <w:vAlign w:val="center"/>
          </w:tcPr>
          <w:p>
            <w:pPr>
              <w:pStyle w:val="单元格样式2"/>
            </w:pPr>
            <w:r>
              <w:t xml:space="preserve">80元/月</w:t>
            </w:r>
          </w:p>
        </w:tc>
        <w:tc>
          <w:tcPr>
            <w:tcW w:w="1276" w:type="dxa"/>
            <w:vAlign w:val="center"/>
          </w:tcPr>
          <w:p>
            <w:pPr>
              <w:pStyle w:val="单元格样式2"/>
            </w:pPr>
            <w:r>
              <w:t xml:space="preserve">魏政办字【2015】43号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100周岁以上补贴标准</w:t>
            </w:r>
          </w:p>
        </w:tc>
        <w:tc>
          <w:tcPr>
            <w:tcW w:w="5386" w:type="dxa"/>
            <w:vAlign w:val="center"/>
          </w:tcPr>
          <w:p>
            <w:pPr>
              <w:pStyle w:val="单元格样式2"/>
            </w:pPr>
            <w:r>
              <w:t xml:space="preserve">100周岁以上补贴标准</w:t>
            </w:r>
          </w:p>
        </w:tc>
        <w:tc>
          <w:tcPr>
            <w:tcW w:w="2268" w:type="dxa"/>
            <w:vAlign w:val="center"/>
          </w:tcPr>
          <w:p>
            <w:pPr>
              <w:pStyle w:val="单元格样式2"/>
            </w:pPr>
            <w:r>
              <w:t xml:space="preserve">300元/月</w:t>
            </w:r>
          </w:p>
        </w:tc>
        <w:tc>
          <w:tcPr>
            <w:tcW w:w="1276" w:type="dxa"/>
            <w:vAlign w:val="center"/>
          </w:tcPr>
          <w:p>
            <w:pPr>
              <w:pStyle w:val="单元格样式2"/>
            </w:pPr>
            <w:r>
              <w:t xml:space="preserve">魏政办字【2015】43号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高龄津贴资金总额成本</w:t>
            </w:r>
          </w:p>
        </w:tc>
        <w:tc>
          <w:tcPr>
            <w:tcW w:w="5386" w:type="dxa"/>
            <w:vAlign w:val="center"/>
          </w:tcPr>
          <w:p>
            <w:pPr>
              <w:pStyle w:val="单元格样式2"/>
            </w:pPr>
            <w:r>
              <w:t xml:space="preserve">高龄津贴资金总额成本</w:t>
            </w:r>
          </w:p>
        </w:tc>
        <w:tc>
          <w:tcPr>
            <w:tcW w:w="2268" w:type="dxa"/>
            <w:vAlign w:val="center"/>
          </w:tcPr>
          <w:p>
            <w:pPr>
              <w:pStyle w:val="单元格样式2"/>
            </w:pPr>
            <w:r>
              <w:t xml:space="preserve">≤885万元</w:t>
            </w:r>
          </w:p>
        </w:tc>
        <w:tc>
          <w:tcPr>
            <w:tcW w:w="1276" w:type="dxa"/>
            <w:vAlign w:val="center"/>
          </w:tcPr>
          <w:p>
            <w:pPr>
              <w:pStyle w:val="单元格样式2"/>
            </w:pPr>
            <w:r>
              <w:t xml:space="preserve">魏政办字【2015】43号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保障老年人权益</w:t>
            </w:r>
          </w:p>
        </w:tc>
        <w:tc>
          <w:tcPr>
            <w:tcW w:w="5386" w:type="dxa"/>
            <w:vAlign w:val="center"/>
          </w:tcPr>
          <w:p>
            <w:pPr>
              <w:pStyle w:val="单元格样式2"/>
            </w:pPr>
            <w:r>
              <w:t xml:space="preserve">保障老年人权益</w:t>
            </w:r>
          </w:p>
        </w:tc>
        <w:tc>
          <w:tcPr>
            <w:tcW w:w="2268" w:type="dxa"/>
            <w:vAlign w:val="center"/>
          </w:tcPr>
          <w:p>
            <w:pPr>
              <w:pStyle w:val="单元格样式2"/>
            </w:pPr>
            <w:r>
              <w:t xml:space="preserve">保障老年人权益</w:t>
            </w:r>
          </w:p>
        </w:tc>
        <w:tc>
          <w:tcPr>
            <w:tcW w:w="1276" w:type="dxa"/>
            <w:vAlign w:val="center"/>
          </w:tcPr>
          <w:p>
            <w:pPr>
              <w:pStyle w:val="单元格样式2"/>
            </w:pPr>
            <w:r>
              <w:t xml:space="preserve">魏政办字【2015】43号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提高老年人生活水平</w:t>
            </w:r>
          </w:p>
        </w:tc>
        <w:tc>
          <w:tcPr>
            <w:tcW w:w="5386" w:type="dxa"/>
            <w:vAlign w:val="center"/>
          </w:tcPr>
          <w:p>
            <w:pPr>
              <w:pStyle w:val="单元格样式2"/>
            </w:pPr>
            <w:r>
              <w:t xml:space="preserve">提高老年人生活水平</w:t>
            </w:r>
          </w:p>
        </w:tc>
        <w:tc>
          <w:tcPr>
            <w:tcW w:w="2268" w:type="dxa"/>
            <w:vAlign w:val="center"/>
          </w:tcPr>
          <w:p>
            <w:pPr>
              <w:pStyle w:val="单元格样式2"/>
            </w:pPr>
            <w:r>
              <w:t xml:space="preserve">高龄老人的生活水平持续提高</w:t>
            </w:r>
          </w:p>
        </w:tc>
        <w:tc>
          <w:tcPr>
            <w:tcW w:w="1276" w:type="dxa"/>
            <w:vAlign w:val="center"/>
          </w:tcPr>
          <w:p>
            <w:pPr>
              <w:pStyle w:val="单元格样式2"/>
            </w:pPr>
            <w:r>
              <w:t xml:space="preserve">魏政办字【2015】43号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80周岁以上老年人满意度</w:t>
            </w:r>
          </w:p>
        </w:tc>
        <w:tc>
          <w:tcPr>
            <w:tcW w:w="5386" w:type="dxa"/>
            <w:vAlign w:val="center"/>
          </w:tcPr>
          <w:p>
            <w:pPr>
              <w:pStyle w:val="单元格样式2"/>
            </w:pPr>
            <w:r>
              <w:t xml:space="preserve">80周岁以上老年人满意度</w:t>
            </w:r>
          </w:p>
        </w:tc>
        <w:tc>
          <w:tcPr>
            <w:tcW w:w="2268" w:type="dxa"/>
            <w:vAlign w:val="center"/>
          </w:tcPr>
          <w:p>
            <w:pPr>
              <w:pStyle w:val="单元格样式2"/>
            </w:pPr>
            <w:r>
              <w:t xml:space="preserve">100%</w:t>
            </w:r>
          </w:p>
        </w:tc>
        <w:tc>
          <w:tcPr>
            <w:tcW w:w="1276" w:type="dxa"/>
            <w:vAlign w:val="center"/>
          </w:tcPr>
          <w:p>
            <w:pPr>
              <w:pStyle w:val="单元格样式2"/>
            </w:pPr>
            <w:r>
              <w:t xml:space="preserve">80周岁以上老年人满意度调查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8、冀财社【2024】157号中央彩票公益金支持孤儿助学工程绩效目标表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13043425P00L2MX100023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冀财社【2024】157号中央彩票公益金支持孤儿助学工程</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用于孤儿助学</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1.通过发放孤儿助学金，达到改善孤儿生活及学习的效果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孤儿发放人数</w:t>
            </w:r>
          </w:p>
        </w:tc>
        <w:tc>
          <w:tcPr>
            <w:tcW w:w="5386" w:type="dxa"/>
            <w:vAlign w:val="center"/>
          </w:tcPr>
          <w:p>
            <w:pPr>
              <w:pStyle w:val="单元格样式2"/>
            </w:pPr>
            <w:r>
              <w:t xml:space="preserve">孤儿发放人数</w:t>
            </w:r>
          </w:p>
        </w:tc>
        <w:tc>
          <w:tcPr>
            <w:tcW w:w="2268" w:type="dxa"/>
            <w:vAlign w:val="center"/>
          </w:tcPr>
          <w:p>
            <w:pPr>
              <w:pStyle w:val="单元格样式2"/>
            </w:pPr>
            <w:r>
              <w:t xml:space="preserve">9人</w:t>
            </w:r>
          </w:p>
        </w:tc>
        <w:tc>
          <w:tcPr>
            <w:tcW w:w="1276" w:type="dxa"/>
            <w:vAlign w:val="center"/>
          </w:tcPr>
          <w:p>
            <w:pPr>
              <w:pStyle w:val="单元格样式2"/>
            </w:pPr>
            <w:r>
              <w:t xml:space="preserve">冀财社【2024】157号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助学金发放频次</w:t>
            </w:r>
          </w:p>
        </w:tc>
        <w:tc>
          <w:tcPr>
            <w:tcW w:w="5386" w:type="dxa"/>
            <w:vAlign w:val="center"/>
          </w:tcPr>
          <w:p>
            <w:pPr>
              <w:pStyle w:val="单元格样式2"/>
            </w:pPr>
            <w:r>
              <w:t xml:space="preserve">助学金发放频次</w:t>
            </w:r>
          </w:p>
        </w:tc>
        <w:tc>
          <w:tcPr>
            <w:tcW w:w="2268" w:type="dxa"/>
            <w:vAlign w:val="center"/>
          </w:tcPr>
          <w:p>
            <w:pPr>
              <w:pStyle w:val="单元格样式2"/>
            </w:pPr>
            <w:r>
              <w:t xml:space="preserve">2次/年</w:t>
            </w:r>
          </w:p>
        </w:tc>
        <w:tc>
          <w:tcPr>
            <w:tcW w:w="1276" w:type="dxa"/>
            <w:vAlign w:val="center"/>
          </w:tcPr>
          <w:p>
            <w:pPr>
              <w:pStyle w:val="单元格样式2"/>
            </w:pPr>
            <w:r>
              <w:t xml:space="preserve">冀财社【2024】157号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助学金发放准确率</w:t>
            </w:r>
          </w:p>
        </w:tc>
        <w:tc>
          <w:tcPr>
            <w:tcW w:w="5386" w:type="dxa"/>
            <w:vAlign w:val="center"/>
          </w:tcPr>
          <w:p>
            <w:pPr>
              <w:pStyle w:val="单元格样式2"/>
            </w:pPr>
            <w:r>
              <w:t xml:space="preserve">助学金发放准确率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冀财社【2024】157号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助学金发放及时率</w:t>
            </w:r>
          </w:p>
        </w:tc>
        <w:tc>
          <w:tcPr>
            <w:tcW w:w="5386" w:type="dxa"/>
            <w:vAlign w:val="center"/>
          </w:tcPr>
          <w:p>
            <w:pPr>
              <w:pStyle w:val="单元格样式2"/>
            </w:pPr>
            <w:r>
              <w:t xml:space="preserve">助学金发放及时率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冀财社【2024】157号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助学金发放总额</w:t>
            </w:r>
          </w:p>
        </w:tc>
        <w:tc>
          <w:tcPr>
            <w:tcW w:w="5386" w:type="dxa"/>
            <w:vAlign w:val="center"/>
          </w:tcPr>
          <w:p>
            <w:pPr>
              <w:pStyle w:val="单元格样式2"/>
            </w:pPr>
            <w:r>
              <w:t xml:space="preserve">助学金发放总额</w:t>
            </w:r>
          </w:p>
        </w:tc>
        <w:tc>
          <w:tcPr>
            <w:tcW w:w="2268" w:type="dxa"/>
            <w:vAlign w:val="center"/>
          </w:tcPr>
          <w:p>
            <w:pPr>
              <w:pStyle w:val="单元格样式2"/>
            </w:pPr>
            <w:r>
              <w:t xml:space="preserve">≤9万元</w:t>
            </w:r>
          </w:p>
        </w:tc>
        <w:tc>
          <w:tcPr>
            <w:tcW w:w="1276" w:type="dxa"/>
            <w:vAlign w:val="center"/>
          </w:tcPr>
          <w:p>
            <w:pPr>
              <w:pStyle w:val="单元格样式2"/>
            </w:pPr>
            <w:r>
              <w:t xml:space="preserve">冀财社【2024】157号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提升孤儿受教育机会</w:t>
            </w:r>
          </w:p>
        </w:tc>
        <w:tc>
          <w:tcPr>
            <w:tcW w:w="5386" w:type="dxa"/>
            <w:vAlign w:val="center"/>
          </w:tcPr>
          <w:p>
            <w:pPr>
              <w:pStyle w:val="单元格样式2"/>
            </w:pPr>
            <w:r>
              <w:t xml:space="preserve">提升孤儿受教育机会</w:t>
            </w:r>
          </w:p>
        </w:tc>
        <w:tc>
          <w:tcPr>
            <w:tcW w:w="2268" w:type="dxa"/>
            <w:vAlign w:val="center"/>
          </w:tcPr>
          <w:p>
            <w:pPr>
              <w:pStyle w:val="单元格样式2"/>
            </w:pPr>
            <w:r>
              <w:t xml:space="preserve">有效提升</w:t>
            </w:r>
          </w:p>
        </w:tc>
        <w:tc>
          <w:tcPr>
            <w:tcW w:w="1276" w:type="dxa"/>
            <w:vAlign w:val="center"/>
          </w:tcPr>
          <w:p>
            <w:pPr>
              <w:pStyle w:val="单元格样式2"/>
            </w:pPr>
            <w:r>
              <w:t xml:space="preserve">冀财社【2024】157号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践行福彩救孤济困的宗旨</w:t>
            </w:r>
          </w:p>
        </w:tc>
        <w:tc>
          <w:tcPr>
            <w:tcW w:w="5386" w:type="dxa"/>
            <w:vAlign w:val="center"/>
          </w:tcPr>
          <w:p>
            <w:pPr>
              <w:pStyle w:val="单元格样式2"/>
            </w:pPr>
            <w:r>
              <w:t xml:space="preserve">有效践行</w:t>
            </w:r>
          </w:p>
        </w:tc>
        <w:tc>
          <w:tcPr>
            <w:tcW w:w="2268" w:type="dxa"/>
            <w:vAlign w:val="center"/>
          </w:tcPr>
          <w:p>
            <w:pPr>
              <w:pStyle w:val="单元格样式2"/>
            </w:pPr>
            <w:r>
              <w:t xml:space="preserve">有效保障</w:t>
            </w:r>
          </w:p>
        </w:tc>
        <w:tc>
          <w:tcPr>
            <w:tcW w:w="1276" w:type="dxa"/>
            <w:vAlign w:val="center"/>
          </w:tcPr>
          <w:p>
            <w:pPr>
              <w:pStyle w:val="单元格样式2"/>
            </w:pPr>
            <w:r>
              <w:t xml:space="preserve">冀财社【2024】157号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受助孤儿满意度</w:t>
            </w:r>
          </w:p>
        </w:tc>
        <w:tc>
          <w:tcPr>
            <w:tcW w:w="5386" w:type="dxa"/>
            <w:vAlign w:val="center"/>
          </w:tcPr>
          <w:p>
            <w:pPr>
              <w:pStyle w:val="单元格样式2"/>
            </w:pPr>
            <w:r>
              <w:t xml:space="preserve">受助孤儿满意度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受助孤儿满意度调查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9、冀财社【2024】157号中央福彩公益金支持街道（乡镇）和社区养老服务设施维修改造和设备配置绩效目标表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13043425P00L2MX10001F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冀财社【2024】157号中央福彩公益金支持街道（乡镇）和社区养老服务设施维修改造和设备配置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用于购置维修改造社区养老服务设施</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1.通过购置维修改造社区养老服务设施，达到改善老人养老环境的效果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区域养老服中心数量</w:t>
            </w:r>
          </w:p>
        </w:tc>
        <w:tc>
          <w:tcPr>
            <w:tcW w:w="5386" w:type="dxa"/>
            <w:vAlign w:val="center"/>
          </w:tcPr>
          <w:p>
            <w:pPr>
              <w:pStyle w:val="单元格样式2"/>
            </w:pPr>
            <w:r>
              <w:t xml:space="preserve">区域养老服中心数量</w:t>
            </w:r>
          </w:p>
        </w:tc>
        <w:tc>
          <w:tcPr>
            <w:tcW w:w="2268" w:type="dxa"/>
            <w:vAlign w:val="center"/>
          </w:tcPr>
          <w:p>
            <w:pPr>
              <w:pStyle w:val="单元格样式2"/>
            </w:pPr>
            <w:r>
              <w:t xml:space="preserve">3家</w:t>
            </w:r>
          </w:p>
        </w:tc>
        <w:tc>
          <w:tcPr>
            <w:tcW w:w="1276" w:type="dxa"/>
            <w:vAlign w:val="center"/>
          </w:tcPr>
          <w:p>
            <w:pPr>
              <w:pStyle w:val="单元格样式2"/>
            </w:pPr>
            <w:r>
              <w:t xml:space="preserve">冀财社【2024】157号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社区日间照料站数量</w:t>
            </w:r>
          </w:p>
        </w:tc>
        <w:tc>
          <w:tcPr>
            <w:tcW w:w="5386" w:type="dxa"/>
            <w:vAlign w:val="center"/>
          </w:tcPr>
          <w:p>
            <w:pPr>
              <w:pStyle w:val="单元格样式2"/>
            </w:pPr>
            <w:r>
              <w:t xml:space="preserve">社区日间照料站数量</w:t>
            </w:r>
          </w:p>
        </w:tc>
        <w:tc>
          <w:tcPr>
            <w:tcW w:w="2268" w:type="dxa"/>
            <w:vAlign w:val="center"/>
          </w:tcPr>
          <w:p>
            <w:pPr>
              <w:pStyle w:val="单元格样式2"/>
            </w:pPr>
            <w:r>
              <w:t xml:space="preserve">32家</w:t>
            </w:r>
          </w:p>
        </w:tc>
        <w:tc>
          <w:tcPr>
            <w:tcW w:w="1276" w:type="dxa"/>
            <w:vAlign w:val="center"/>
          </w:tcPr>
          <w:p>
            <w:pPr>
              <w:pStyle w:val="单元格样式2"/>
            </w:pPr>
            <w:r>
              <w:t xml:space="preserve">冀财社【2024】157号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资金发放合规率</w:t>
            </w:r>
          </w:p>
        </w:tc>
        <w:tc>
          <w:tcPr>
            <w:tcW w:w="5386" w:type="dxa"/>
            <w:vAlign w:val="center"/>
          </w:tcPr>
          <w:p>
            <w:pPr>
              <w:pStyle w:val="单元格样式2"/>
            </w:pPr>
            <w:r>
              <w:t xml:space="preserve">资金发放合规率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冀财社【2024】157号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冀财社【2024】157号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资金发放成本总额</w:t>
            </w:r>
          </w:p>
        </w:tc>
        <w:tc>
          <w:tcPr>
            <w:tcW w:w="5386" w:type="dxa"/>
            <w:vAlign w:val="center"/>
          </w:tcPr>
          <w:p>
            <w:pPr>
              <w:pStyle w:val="单元格样式2"/>
            </w:pPr>
            <w:r>
              <w:t xml:space="preserve">资金发放成本总额</w:t>
            </w:r>
          </w:p>
        </w:tc>
        <w:tc>
          <w:tcPr>
            <w:tcW w:w="2268" w:type="dxa"/>
            <w:vAlign w:val="center"/>
          </w:tcPr>
          <w:p>
            <w:pPr>
              <w:pStyle w:val="单元格样式2"/>
            </w:pPr>
            <w:r>
              <w:t xml:space="preserve">≤55.09万元</w:t>
            </w:r>
          </w:p>
        </w:tc>
        <w:tc>
          <w:tcPr>
            <w:tcW w:w="1276" w:type="dxa"/>
            <w:vAlign w:val="center"/>
          </w:tcPr>
          <w:p>
            <w:pPr>
              <w:pStyle w:val="单元格样式2"/>
            </w:pPr>
            <w:r>
              <w:t xml:space="preserve">冀财社【2024】157号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持续提高养老服务水平</w:t>
            </w:r>
          </w:p>
        </w:tc>
        <w:tc>
          <w:tcPr>
            <w:tcW w:w="5386" w:type="dxa"/>
            <w:vAlign w:val="center"/>
          </w:tcPr>
          <w:p>
            <w:pPr>
              <w:pStyle w:val="单元格样式2"/>
            </w:pPr>
            <w:r>
              <w:t xml:space="preserve">持续提高养老服务水平</w:t>
            </w:r>
          </w:p>
        </w:tc>
        <w:tc>
          <w:tcPr>
            <w:tcW w:w="2268" w:type="dxa"/>
            <w:vAlign w:val="center"/>
          </w:tcPr>
          <w:p>
            <w:pPr>
              <w:pStyle w:val="单元格样式2"/>
            </w:pPr>
            <w:r>
              <w:t xml:space="preserve">持续提高</w:t>
            </w:r>
          </w:p>
        </w:tc>
        <w:tc>
          <w:tcPr>
            <w:tcW w:w="1276" w:type="dxa"/>
            <w:vAlign w:val="center"/>
          </w:tcPr>
          <w:p>
            <w:pPr>
              <w:pStyle w:val="单元格样式2"/>
            </w:pPr>
            <w:r>
              <w:t xml:space="preserve">冀财社【2024】157号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入住老人满意度</w:t>
            </w:r>
          </w:p>
        </w:tc>
        <w:tc>
          <w:tcPr>
            <w:tcW w:w="5386" w:type="dxa"/>
            <w:vAlign w:val="center"/>
          </w:tcPr>
          <w:p>
            <w:pPr>
              <w:pStyle w:val="单元格样式2"/>
            </w:pPr>
            <w:r>
              <w:t xml:space="preserve">入住老人满意度</w:t>
            </w:r>
          </w:p>
        </w:tc>
        <w:tc>
          <w:tcPr>
            <w:tcW w:w="2268" w:type="dxa"/>
            <w:vAlign w:val="center"/>
          </w:tcPr>
          <w:p>
            <w:pPr>
              <w:pStyle w:val="单元格样式2"/>
            </w:pPr>
            <w:r>
              <w:t xml:space="preserve">100%</w:t>
            </w:r>
          </w:p>
        </w:tc>
        <w:tc>
          <w:tcPr>
            <w:tcW w:w="1276" w:type="dxa"/>
            <w:vAlign w:val="center"/>
          </w:tcPr>
          <w:p>
            <w:pPr>
              <w:pStyle w:val="单元格样式2"/>
            </w:pPr>
            <w:r>
              <w:t xml:space="preserve">入住老人满意度调查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10、冀财社【2024】160号省级福彩公益金支持公益性公墓绩效目标表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13043425P00YQEC100024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冀财社【2024】160号省级福彩公益金支持公益性公墓</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用于公益性公墓</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1.通过建设公益性公墓，达到改善环境的效果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建设公益性公墓数量</w:t>
            </w:r>
          </w:p>
        </w:tc>
        <w:tc>
          <w:tcPr>
            <w:tcW w:w="5386" w:type="dxa"/>
            <w:vAlign w:val="center"/>
          </w:tcPr>
          <w:p>
            <w:pPr>
              <w:pStyle w:val="单元格样式2"/>
            </w:pPr>
            <w:r>
              <w:t xml:space="preserve">建设公益性公墓数量</w:t>
            </w:r>
          </w:p>
        </w:tc>
        <w:tc>
          <w:tcPr>
            <w:tcW w:w="2268" w:type="dxa"/>
            <w:vAlign w:val="center"/>
          </w:tcPr>
          <w:p>
            <w:pPr>
              <w:pStyle w:val="单元格样式2"/>
            </w:pPr>
            <w:r>
              <w:t xml:space="preserve">1个</w:t>
            </w:r>
          </w:p>
        </w:tc>
        <w:tc>
          <w:tcPr>
            <w:tcW w:w="1276" w:type="dxa"/>
            <w:vAlign w:val="center"/>
          </w:tcPr>
          <w:p>
            <w:pPr>
              <w:pStyle w:val="单元格样式2"/>
            </w:pPr>
            <w:r>
              <w:t xml:space="preserve">冀财社【2024】160号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资金发放合规率</w:t>
            </w:r>
          </w:p>
        </w:tc>
        <w:tc>
          <w:tcPr>
            <w:tcW w:w="5386" w:type="dxa"/>
            <w:vAlign w:val="center"/>
          </w:tcPr>
          <w:p>
            <w:pPr>
              <w:pStyle w:val="单元格样式2"/>
            </w:pPr>
            <w:r>
              <w:t xml:space="preserve">资金发放合规率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资金发放成本总额</w:t>
            </w:r>
          </w:p>
        </w:tc>
        <w:tc>
          <w:tcPr>
            <w:tcW w:w="5386" w:type="dxa"/>
            <w:vAlign w:val="center"/>
          </w:tcPr>
          <w:p>
            <w:pPr>
              <w:pStyle w:val="单元格样式2"/>
            </w:pPr>
            <w:r>
              <w:t xml:space="preserve">资金发放成本总额</w:t>
            </w:r>
          </w:p>
        </w:tc>
        <w:tc>
          <w:tcPr>
            <w:tcW w:w="2268" w:type="dxa"/>
            <w:vAlign w:val="center"/>
          </w:tcPr>
          <w:p>
            <w:pPr>
              <w:pStyle w:val="单元格样式2"/>
            </w:pPr>
            <w:r>
              <w:t xml:space="preserve">≤10万元</w:t>
            </w:r>
          </w:p>
        </w:tc>
        <w:tc>
          <w:tcPr>
            <w:tcW w:w="1276" w:type="dxa"/>
            <w:vAlign w:val="center"/>
          </w:tcPr>
          <w:p>
            <w:pPr>
              <w:pStyle w:val="单元格样式2"/>
            </w:pPr>
            <w:r>
              <w:t xml:space="preserve">冀财社【2024】160号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不断丰富和完善安葬服务供给，满足群众需求</w:t>
            </w:r>
          </w:p>
        </w:tc>
        <w:tc>
          <w:tcPr>
            <w:tcW w:w="5386" w:type="dxa"/>
            <w:vAlign w:val="center"/>
          </w:tcPr>
          <w:p>
            <w:pPr>
              <w:pStyle w:val="单元格样式2"/>
            </w:pPr>
            <w:r>
              <w:t xml:space="preserve">不断丰富和完善安葬服务供给，满足群众需求</w:t>
            </w:r>
          </w:p>
        </w:tc>
        <w:tc>
          <w:tcPr>
            <w:tcW w:w="2268" w:type="dxa"/>
            <w:vAlign w:val="center"/>
          </w:tcPr>
          <w:p>
            <w:pPr>
              <w:pStyle w:val="单元格样式2"/>
            </w:pPr>
            <w:r>
              <w:t xml:space="preserve">有效保障</w:t>
            </w:r>
          </w:p>
        </w:tc>
        <w:tc>
          <w:tcPr>
            <w:tcW w:w="1276" w:type="dxa"/>
            <w:vAlign w:val="center"/>
          </w:tcPr>
          <w:p>
            <w:pPr>
              <w:pStyle w:val="单元格样式2"/>
            </w:pPr>
            <w:r>
              <w:t xml:space="preserve">冀财社【2024】160号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100%</w:t>
            </w:r>
          </w:p>
        </w:tc>
        <w:tc>
          <w:tcPr>
            <w:tcW w:w="1276" w:type="dxa"/>
            <w:vAlign w:val="center"/>
          </w:tcPr>
          <w:p>
            <w:pPr>
              <w:pStyle w:val="单元格样式2"/>
            </w:pPr>
            <w:r>
              <w:t xml:space="preserve">服务对象满意度调查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11、冀财社【2024】160号省级福彩公益金支持适老化改造绩效目标表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13043425P00YQEC10001G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冀财社【2024】160号省级福彩公益金支持适老化改造</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用于适老化改造项目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1.通过适老化改造，达到改善老年人居家养老环境的效果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适老化改造户数</w:t>
            </w:r>
          </w:p>
        </w:tc>
        <w:tc>
          <w:tcPr>
            <w:tcW w:w="5386" w:type="dxa"/>
            <w:vAlign w:val="center"/>
          </w:tcPr>
          <w:p>
            <w:pPr>
              <w:pStyle w:val="单元格样式2"/>
            </w:pPr>
            <w:r>
              <w:t xml:space="preserve">适老化改造户数</w:t>
            </w:r>
          </w:p>
        </w:tc>
        <w:tc>
          <w:tcPr>
            <w:tcW w:w="2268" w:type="dxa"/>
            <w:vAlign w:val="center"/>
          </w:tcPr>
          <w:p>
            <w:pPr>
              <w:pStyle w:val="单元格样式2"/>
            </w:pPr>
            <w:r>
              <w:t xml:space="preserve">168户</w:t>
            </w:r>
          </w:p>
        </w:tc>
        <w:tc>
          <w:tcPr>
            <w:tcW w:w="1276" w:type="dxa"/>
            <w:vAlign w:val="center"/>
          </w:tcPr>
          <w:p>
            <w:pPr>
              <w:pStyle w:val="单元格样式2"/>
            </w:pPr>
            <w:r>
              <w:t xml:space="preserve">冀财社【2024】160号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项目验收合格率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资金发放成本总额</w:t>
            </w:r>
          </w:p>
        </w:tc>
        <w:tc>
          <w:tcPr>
            <w:tcW w:w="5386" w:type="dxa"/>
            <w:vAlign w:val="center"/>
          </w:tcPr>
          <w:p>
            <w:pPr>
              <w:pStyle w:val="单元格样式2"/>
            </w:pPr>
            <w:r>
              <w:t xml:space="preserve">资金发放成本总额</w:t>
            </w:r>
          </w:p>
        </w:tc>
        <w:tc>
          <w:tcPr>
            <w:tcW w:w="2268" w:type="dxa"/>
            <w:vAlign w:val="center"/>
          </w:tcPr>
          <w:p>
            <w:pPr>
              <w:pStyle w:val="单元格样式2"/>
            </w:pPr>
            <w:r>
              <w:t xml:space="preserve">≤16.8万元</w:t>
            </w:r>
          </w:p>
        </w:tc>
        <w:tc>
          <w:tcPr>
            <w:tcW w:w="1276" w:type="dxa"/>
            <w:vAlign w:val="center"/>
          </w:tcPr>
          <w:p>
            <w:pPr>
              <w:pStyle w:val="单元格样式2"/>
            </w:pPr>
            <w:r>
              <w:t xml:space="preserve">冀财社【2024】160号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特殊困难老年人家庭适老化改造政策落实有效率</w:t>
            </w:r>
          </w:p>
        </w:tc>
        <w:tc>
          <w:tcPr>
            <w:tcW w:w="5386" w:type="dxa"/>
            <w:vAlign w:val="center"/>
          </w:tcPr>
          <w:p>
            <w:pPr>
              <w:pStyle w:val="单元格样式2"/>
            </w:pPr>
            <w:r>
              <w:t xml:space="preserve">特殊困难老年人家庭适老化改造政策落实有效率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被改造家庭满意度</w:t>
            </w:r>
          </w:p>
        </w:tc>
        <w:tc>
          <w:tcPr>
            <w:tcW w:w="5386" w:type="dxa"/>
            <w:vAlign w:val="center"/>
          </w:tcPr>
          <w:p>
            <w:pPr>
              <w:pStyle w:val="单元格样式2"/>
            </w:pPr>
            <w:r>
              <w:t xml:space="preserve">被改造家庭满意度</w:t>
            </w:r>
          </w:p>
        </w:tc>
        <w:tc>
          <w:tcPr>
            <w:tcW w:w="2268" w:type="dxa"/>
            <w:vAlign w:val="center"/>
          </w:tcPr>
          <w:p>
            <w:pPr>
              <w:pStyle w:val="单元格样式2"/>
            </w:pPr>
            <w:r>
              <w:t xml:space="preserve">100%</w:t>
            </w:r>
          </w:p>
        </w:tc>
        <w:tc>
          <w:tcPr>
            <w:tcW w:w="1276" w:type="dxa"/>
            <w:vAlign w:val="center"/>
          </w:tcPr>
          <w:p>
            <w:pPr>
              <w:pStyle w:val="单元格样式2"/>
            </w:pPr>
            <w:r>
              <w:t xml:space="preserve">被改造家庭满意度调查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12、冀财社【2024】161号中央财政困难群众救助资金（流浪乞讨）绩效目标表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13043425P004355100012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冀财社【2024】161号中央财政困难群众救助资金（流浪乞讨）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用于流浪乞讨人员救助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1.通过对流浪乞讨人员实施救助，达到改善流浪乞讨人员生活的效果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求助的流浪乞讨人员救助率</w:t>
            </w:r>
          </w:p>
        </w:tc>
        <w:tc>
          <w:tcPr>
            <w:tcW w:w="5386" w:type="dxa"/>
            <w:vAlign w:val="center"/>
          </w:tcPr>
          <w:p>
            <w:pPr>
              <w:pStyle w:val="单元格样式2"/>
            </w:pPr>
            <w:r>
              <w:t xml:space="preserve">求助的流浪乞讨人员救助率</w:t>
            </w:r>
          </w:p>
        </w:tc>
        <w:tc>
          <w:tcPr>
            <w:tcW w:w="2268" w:type="dxa"/>
            <w:vAlign w:val="center"/>
          </w:tcPr>
          <w:p>
            <w:pPr>
              <w:pStyle w:val="单元格样式2"/>
            </w:pPr>
            <w:r>
              <w:t xml:space="preserve">应救尽救</w:t>
            </w:r>
          </w:p>
        </w:tc>
        <w:tc>
          <w:tcPr>
            <w:tcW w:w="1276" w:type="dxa"/>
            <w:vAlign w:val="center"/>
          </w:tcPr>
          <w:p>
            <w:pPr>
              <w:pStyle w:val="单元格样式2"/>
            </w:pPr>
            <w:r>
              <w:t xml:space="preserve">冀财社【2024】161</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流浪乞讨救助率</w:t>
            </w:r>
          </w:p>
        </w:tc>
        <w:tc>
          <w:tcPr>
            <w:tcW w:w="5386" w:type="dxa"/>
            <w:vAlign w:val="center"/>
          </w:tcPr>
          <w:p>
            <w:pPr>
              <w:pStyle w:val="单元格样式2"/>
            </w:pPr>
            <w:r>
              <w:t xml:space="preserve">流浪乞讨救助率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冀财社【2024】161</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受助人员救助情况当日录入全国救助管理信息系统</w:t>
            </w:r>
          </w:p>
        </w:tc>
        <w:tc>
          <w:tcPr>
            <w:tcW w:w="5386" w:type="dxa"/>
            <w:vAlign w:val="center"/>
          </w:tcPr>
          <w:p>
            <w:pPr>
              <w:pStyle w:val="单元格样式2"/>
            </w:pPr>
            <w:r>
              <w:t xml:space="preserve">受助人员救助情况当日录入全国救助管理信息系统</w:t>
            </w:r>
          </w:p>
        </w:tc>
        <w:tc>
          <w:tcPr>
            <w:tcW w:w="2268" w:type="dxa"/>
            <w:vAlign w:val="center"/>
          </w:tcPr>
          <w:p>
            <w:pPr>
              <w:pStyle w:val="单元格样式2"/>
            </w:pPr>
            <w:r>
              <w:t xml:space="preserve">≥95%</w:t>
            </w:r>
          </w:p>
        </w:tc>
        <w:tc>
          <w:tcPr>
            <w:tcW w:w="1276" w:type="dxa"/>
            <w:vAlign w:val="center"/>
          </w:tcPr>
          <w:p>
            <w:pPr>
              <w:pStyle w:val="单元格样式2"/>
            </w:pPr>
            <w:r>
              <w:t xml:space="preserve">冀财社【2024】161</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资金发放成本总额</w:t>
            </w:r>
          </w:p>
        </w:tc>
        <w:tc>
          <w:tcPr>
            <w:tcW w:w="5386" w:type="dxa"/>
            <w:vAlign w:val="center"/>
          </w:tcPr>
          <w:p>
            <w:pPr>
              <w:pStyle w:val="单元格样式2"/>
            </w:pPr>
            <w:r>
              <w:t xml:space="preserve">资金发放成本总额</w:t>
            </w:r>
          </w:p>
        </w:tc>
        <w:tc>
          <w:tcPr>
            <w:tcW w:w="2268" w:type="dxa"/>
            <w:vAlign w:val="center"/>
          </w:tcPr>
          <w:p>
            <w:pPr>
              <w:pStyle w:val="单元格样式2"/>
            </w:pPr>
            <w:r>
              <w:t xml:space="preserve">≤50万元</w:t>
            </w:r>
          </w:p>
        </w:tc>
        <w:tc>
          <w:tcPr>
            <w:tcW w:w="1276" w:type="dxa"/>
            <w:vAlign w:val="center"/>
          </w:tcPr>
          <w:p>
            <w:pPr>
              <w:pStyle w:val="单元格样式2"/>
            </w:pPr>
            <w:r>
              <w:t xml:space="preserve">冀财社【2024】161</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为自愿前来救助站或公安等部门，护送至救助站的传销解救人员、打拐解救人员、家暴受害者等提供临时救助服务率</w:t>
            </w:r>
          </w:p>
        </w:tc>
        <w:tc>
          <w:tcPr>
            <w:tcW w:w="5386" w:type="dxa"/>
            <w:vAlign w:val="center"/>
          </w:tcPr>
          <w:p>
            <w:pPr>
              <w:pStyle w:val="单元格样式2"/>
            </w:pPr>
            <w:r>
              <w:t xml:space="preserve">为自愿前来救助站或公安等部门，护送至救助站的传销解救人员、打拐解救人员、家暴受害者等提供临时救助服务率</w:t>
            </w:r>
          </w:p>
        </w:tc>
        <w:tc>
          <w:tcPr>
            <w:tcW w:w="2268" w:type="dxa"/>
            <w:vAlign w:val="center"/>
          </w:tcPr>
          <w:p>
            <w:pPr>
              <w:pStyle w:val="单元格样式2"/>
            </w:pPr>
            <w:r>
              <w:t xml:space="preserve">≥95%</w:t>
            </w:r>
          </w:p>
        </w:tc>
        <w:tc>
          <w:tcPr>
            <w:tcW w:w="1276" w:type="dxa"/>
            <w:vAlign w:val="center"/>
          </w:tcPr>
          <w:p>
            <w:pPr>
              <w:pStyle w:val="单元格样式2"/>
            </w:pPr>
            <w:r>
              <w:t xml:space="preserve">冀财社【2024】161</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救助对象对社会救助实施的满意度</w:t>
            </w:r>
          </w:p>
        </w:tc>
        <w:tc>
          <w:tcPr>
            <w:tcW w:w="5386" w:type="dxa"/>
            <w:vAlign w:val="center"/>
          </w:tcPr>
          <w:p>
            <w:pPr>
              <w:pStyle w:val="单元格样式2"/>
            </w:pPr>
            <w:r>
              <w:t xml:space="preserve">救助对象对社会救助实施的满意度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救助对象对社会救助实施的满意度调查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13、冀财社【2024】161号中央财政困难群众救助资金（特困儿童群体救助）绩效目标表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13043425P00435310003X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冀财社【2024】161号中央财政困难群众救助资金（特困儿童群体救助）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用于特困儿童群体救助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1.通过对困难群众发放特困儿童群体救助，达到改善困难群众生活的效果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特困儿童群体人数</w:t>
            </w:r>
          </w:p>
        </w:tc>
        <w:tc>
          <w:tcPr>
            <w:tcW w:w="5386" w:type="dxa"/>
            <w:vAlign w:val="center"/>
          </w:tcPr>
          <w:p>
            <w:pPr>
              <w:pStyle w:val="单元格样式2"/>
            </w:pPr>
            <w:r>
              <w:t xml:space="preserve">特困儿童群体人数</w:t>
            </w:r>
          </w:p>
        </w:tc>
        <w:tc>
          <w:tcPr>
            <w:tcW w:w="2268" w:type="dxa"/>
            <w:vAlign w:val="center"/>
          </w:tcPr>
          <w:p>
            <w:pPr>
              <w:pStyle w:val="单元格样式2"/>
            </w:pPr>
            <w:r>
              <w:t xml:space="preserve">455人</w:t>
            </w:r>
          </w:p>
        </w:tc>
        <w:tc>
          <w:tcPr>
            <w:tcW w:w="1276" w:type="dxa"/>
            <w:vAlign w:val="center"/>
          </w:tcPr>
          <w:p>
            <w:pPr>
              <w:pStyle w:val="单元格样式2"/>
            </w:pPr>
            <w:r>
              <w:t xml:space="preserve">冀财社【2024】161号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资金发放到位率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特困儿童资金发放频次</w:t>
            </w:r>
          </w:p>
        </w:tc>
        <w:tc>
          <w:tcPr>
            <w:tcW w:w="5386" w:type="dxa"/>
            <w:vAlign w:val="center"/>
          </w:tcPr>
          <w:p>
            <w:pPr>
              <w:pStyle w:val="单元格样式2"/>
            </w:pPr>
            <w:r>
              <w:t xml:space="preserve">特困儿童资金发放频次</w:t>
            </w:r>
          </w:p>
        </w:tc>
        <w:tc>
          <w:tcPr>
            <w:tcW w:w="2268" w:type="dxa"/>
            <w:vAlign w:val="center"/>
          </w:tcPr>
          <w:p>
            <w:pPr>
              <w:pStyle w:val="单元格样式2"/>
            </w:pPr>
            <w:r>
              <w:t xml:space="preserve">12次/年</w:t>
            </w:r>
          </w:p>
        </w:tc>
        <w:tc>
          <w:tcPr>
            <w:tcW w:w="1276" w:type="dxa"/>
            <w:vAlign w:val="center"/>
          </w:tcPr>
          <w:p>
            <w:pPr>
              <w:pStyle w:val="单元格样式2"/>
            </w:pPr>
            <w:r>
              <w:t xml:space="preserve">冀财社【2024】161号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特困儿童资金发放成本总额</w:t>
            </w:r>
          </w:p>
        </w:tc>
        <w:tc>
          <w:tcPr>
            <w:tcW w:w="5386" w:type="dxa"/>
            <w:vAlign w:val="center"/>
          </w:tcPr>
          <w:p>
            <w:pPr>
              <w:pStyle w:val="单元格样式2"/>
            </w:pPr>
            <w:r>
              <w:t xml:space="preserve">特困儿童资金发放成本总额</w:t>
            </w:r>
          </w:p>
        </w:tc>
        <w:tc>
          <w:tcPr>
            <w:tcW w:w="2268" w:type="dxa"/>
            <w:vAlign w:val="center"/>
          </w:tcPr>
          <w:p>
            <w:pPr>
              <w:pStyle w:val="单元格样式2"/>
            </w:pPr>
            <w:r>
              <w:t xml:space="preserve">260万元</w:t>
            </w:r>
          </w:p>
        </w:tc>
        <w:tc>
          <w:tcPr>
            <w:tcW w:w="1276" w:type="dxa"/>
            <w:vAlign w:val="center"/>
          </w:tcPr>
          <w:p>
            <w:pPr>
              <w:pStyle w:val="单元格样式2"/>
            </w:pPr>
            <w:r>
              <w:t xml:space="preserve">冀财社【2024】161号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促进有关特困儿童群体救助补贴政策落实率</w:t>
            </w:r>
          </w:p>
        </w:tc>
        <w:tc>
          <w:tcPr>
            <w:tcW w:w="5386" w:type="dxa"/>
            <w:vAlign w:val="center"/>
          </w:tcPr>
          <w:p>
            <w:pPr>
              <w:pStyle w:val="单元格样式2"/>
            </w:pPr>
            <w:r>
              <w:t xml:space="preserve">促进有关特困儿童群体救助补贴政策落实率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受益困难群众满意度</w:t>
            </w:r>
          </w:p>
        </w:tc>
        <w:tc>
          <w:tcPr>
            <w:tcW w:w="5386" w:type="dxa"/>
            <w:vAlign w:val="center"/>
          </w:tcPr>
          <w:p>
            <w:pPr>
              <w:pStyle w:val="单元格样式2"/>
            </w:pPr>
            <w:r>
              <w:t xml:space="preserve">受益困难群众满意度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受益困难群众满意度调查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14、冀财社【2024】161号中央财政困难群众资金（城乡最低生活保障）绩效目标表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13043425P00435110002Y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冀财社【2024】161号中央财政困难群众资金（城乡最低生活保障）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13697.00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13697.00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用于城乡最低生活保障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1.通过对困难群众发放城乡最低生活保障，达到改善困难群众生活的效果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城镇低保人数</w:t>
            </w:r>
          </w:p>
        </w:tc>
        <w:tc>
          <w:tcPr>
            <w:tcW w:w="5386" w:type="dxa"/>
            <w:vAlign w:val="center"/>
          </w:tcPr>
          <w:p>
            <w:pPr>
              <w:pStyle w:val="单元格样式2"/>
            </w:pPr>
            <w:r>
              <w:t xml:space="preserve">城镇低保人数</w:t>
            </w:r>
          </w:p>
        </w:tc>
        <w:tc>
          <w:tcPr>
            <w:tcW w:w="2268" w:type="dxa"/>
            <w:vAlign w:val="center"/>
          </w:tcPr>
          <w:p>
            <w:pPr>
              <w:pStyle w:val="单元格样式2"/>
            </w:pPr>
            <w:r>
              <w:t xml:space="preserve">35161人</w:t>
            </w:r>
          </w:p>
        </w:tc>
        <w:tc>
          <w:tcPr>
            <w:tcW w:w="1276" w:type="dxa"/>
            <w:vAlign w:val="center"/>
          </w:tcPr>
          <w:p>
            <w:pPr>
              <w:pStyle w:val="单元格样式2"/>
            </w:pPr>
            <w:r>
              <w:t xml:space="preserve">冀财社【2024】161号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农村低保人数</w:t>
            </w:r>
          </w:p>
        </w:tc>
        <w:tc>
          <w:tcPr>
            <w:tcW w:w="5386" w:type="dxa"/>
            <w:vAlign w:val="center"/>
          </w:tcPr>
          <w:p>
            <w:pPr>
              <w:pStyle w:val="单元格样式2"/>
            </w:pPr>
            <w:r>
              <w:t xml:space="preserve">农村低保人数</w:t>
            </w:r>
          </w:p>
        </w:tc>
        <w:tc>
          <w:tcPr>
            <w:tcW w:w="2268" w:type="dxa"/>
            <w:vAlign w:val="center"/>
          </w:tcPr>
          <w:p>
            <w:pPr>
              <w:pStyle w:val="单元格样式2"/>
            </w:pPr>
            <w:r>
              <w:t xml:space="preserve">8792人</w:t>
            </w:r>
          </w:p>
        </w:tc>
        <w:tc>
          <w:tcPr>
            <w:tcW w:w="1276" w:type="dxa"/>
            <w:vAlign w:val="center"/>
          </w:tcPr>
          <w:p>
            <w:pPr>
              <w:pStyle w:val="单元格样式2"/>
            </w:pPr>
            <w:r>
              <w:t xml:space="preserve">冀财社【2024】161号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资金发放到位率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低保资金发放频次</w:t>
            </w:r>
          </w:p>
        </w:tc>
        <w:tc>
          <w:tcPr>
            <w:tcW w:w="5386" w:type="dxa"/>
            <w:vAlign w:val="center"/>
          </w:tcPr>
          <w:p>
            <w:pPr>
              <w:pStyle w:val="单元格样式2"/>
            </w:pPr>
            <w:r>
              <w:t xml:space="preserve">低保资金发放频次</w:t>
            </w:r>
          </w:p>
        </w:tc>
        <w:tc>
          <w:tcPr>
            <w:tcW w:w="2268" w:type="dxa"/>
            <w:vAlign w:val="center"/>
          </w:tcPr>
          <w:p>
            <w:pPr>
              <w:pStyle w:val="单元格样式2"/>
            </w:pPr>
            <w:r>
              <w:t xml:space="preserve">12次/年</w:t>
            </w:r>
          </w:p>
        </w:tc>
        <w:tc>
          <w:tcPr>
            <w:tcW w:w="1276" w:type="dxa"/>
            <w:vAlign w:val="center"/>
          </w:tcPr>
          <w:p>
            <w:pPr>
              <w:pStyle w:val="单元格样式2"/>
            </w:pPr>
            <w:r>
              <w:t xml:space="preserve">冀财社【2024】161号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低保资金发放成本总额</w:t>
            </w:r>
          </w:p>
        </w:tc>
        <w:tc>
          <w:tcPr>
            <w:tcW w:w="5386" w:type="dxa"/>
            <w:vAlign w:val="center"/>
          </w:tcPr>
          <w:p>
            <w:pPr>
              <w:pStyle w:val="单元格样式2"/>
            </w:pPr>
            <w:r>
              <w:t xml:space="preserve">低保资金发放成本总额</w:t>
            </w:r>
          </w:p>
        </w:tc>
        <w:tc>
          <w:tcPr>
            <w:tcW w:w="2268" w:type="dxa"/>
            <w:vAlign w:val="center"/>
          </w:tcPr>
          <w:p>
            <w:pPr>
              <w:pStyle w:val="单元格样式2"/>
            </w:pPr>
            <w:r>
              <w:t xml:space="preserve">13697万元</w:t>
            </w:r>
          </w:p>
        </w:tc>
        <w:tc>
          <w:tcPr>
            <w:tcW w:w="1276" w:type="dxa"/>
            <w:vAlign w:val="center"/>
          </w:tcPr>
          <w:p>
            <w:pPr>
              <w:pStyle w:val="单元格样式2"/>
            </w:pPr>
            <w:r>
              <w:t xml:space="preserve">冀财社【2024】161号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促进有关城镇低保对象补贴政策落实率</w:t>
            </w:r>
          </w:p>
        </w:tc>
        <w:tc>
          <w:tcPr>
            <w:tcW w:w="5386" w:type="dxa"/>
            <w:vAlign w:val="center"/>
          </w:tcPr>
          <w:p>
            <w:pPr>
              <w:pStyle w:val="单元格样式2"/>
            </w:pPr>
            <w:r>
              <w:t xml:space="preserve">促进有关城镇低保对象补贴政策落实率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受益困难群众满意度</w:t>
            </w:r>
          </w:p>
        </w:tc>
        <w:tc>
          <w:tcPr>
            <w:tcW w:w="5386" w:type="dxa"/>
            <w:vAlign w:val="center"/>
          </w:tcPr>
          <w:p>
            <w:pPr>
              <w:pStyle w:val="单元格样式2"/>
            </w:pPr>
            <w:r>
              <w:t xml:space="preserve">受益困难群众满意度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受益困难群众满意度调查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15、冀财社【2024】162号省级财政困难群众救助资金（残疾人两补）绩效目标表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13043425P00435610003Y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冀财社【2024】162号省级财政困难群众救助资金（残疾人两补）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用于残疾人两补</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1.通过对困难群众发放残疾人两项补贴，达到改善困难群众生活的效果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困难残疾人人数</w:t>
            </w:r>
          </w:p>
        </w:tc>
        <w:tc>
          <w:tcPr>
            <w:tcW w:w="5386" w:type="dxa"/>
            <w:vAlign w:val="center"/>
          </w:tcPr>
          <w:p>
            <w:pPr>
              <w:pStyle w:val="单元格样式2"/>
            </w:pPr>
            <w:r>
              <w:t xml:space="preserve">困难残疾人人数</w:t>
            </w:r>
          </w:p>
        </w:tc>
        <w:tc>
          <w:tcPr>
            <w:tcW w:w="2268" w:type="dxa"/>
            <w:vAlign w:val="center"/>
          </w:tcPr>
          <w:p>
            <w:pPr>
              <w:pStyle w:val="单元格样式2"/>
            </w:pPr>
            <w:r>
              <w:t xml:space="preserve">5309人</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重度残疾人人数</w:t>
            </w:r>
          </w:p>
        </w:tc>
        <w:tc>
          <w:tcPr>
            <w:tcW w:w="5386" w:type="dxa"/>
            <w:vAlign w:val="center"/>
          </w:tcPr>
          <w:p>
            <w:pPr>
              <w:pStyle w:val="单元格样式2"/>
            </w:pPr>
            <w:r>
              <w:t xml:space="preserve">重度残疾人人数</w:t>
            </w:r>
          </w:p>
        </w:tc>
        <w:tc>
          <w:tcPr>
            <w:tcW w:w="2268" w:type="dxa"/>
            <w:vAlign w:val="center"/>
          </w:tcPr>
          <w:p>
            <w:pPr>
              <w:pStyle w:val="单元格样式2"/>
            </w:pPr>
            <w:r>
              <w:t xml:space="preserve">6706人</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保障资金100%发放到位</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残疾人两项补贴发放频次</w:t>
            </w:r>
          </w:p>
        </w:tc>
        <w:tc>
          <w:tcPr>
            <w:tcW w:w="5386" w:type="dxa"/>
            <w:vAlign w:val="center"/>
          </w:tcPr>
          <w:p>
            <w:pPr>
              <w:pStyle w:val="单元格样式2"/>
            </w:pPr>
            <w:r>
              <w:t xml:space="preserve">残疾人两项补贴发放频次</w:t>
            </w:r>
          </w:p>
        </w:tc>
        <w:tc>
          <w:tcPr>
            <w:tcW w:w="2268" w:type="dxa"/>
            <w:vAlign w:val="center"/>
          </w:tcPr>
          <w:p>
            <w:pPr>
              <w:pStyle w:val="单元格样式2"/>
            </w:pPr>
            <w:r>
              <w:t xml:space="preserve">12次/年</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困难残疾人生活补贴标准</w:t>
            </w:r>
          </w:p>
        </w:tc>
        <w:tc>
          <w:tcPr>
            <w:tcW w:w="5386" w:type="dxa"/>
            <w:vAlign w:val="center"/>
          </w:tcPr>
          <w:p>
            <w:pPr>
              <w:pStyle w:val="单元格样式2"/>
            </w:pPr>
            <w:r>
              <w:t xml:space="preserve">困难残疾人生活补贴标准53元/月</w:t>
            </w:r>
          </w:p>
        </w:tc>
        <w:tc>
          <w:tcPr>
            <w:tcW w:w="2268" w:type="dxa"/>
            <w:vAlign w:val="center"/>
          </w:tcPr>
          <w:p>
            <w:pPr>
              <w:pStyle w:val="单元格样式2"/>
            </w:pPr>
            <w:r>
              <w:t xml:space="preserve">53元/月</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重度残疾人护理补贴标准</w:t>
            </w:r>
          </w:p>
        </w:tc>
        <w:tc>
          <w:tcPr>
            <w:tcW w:w="5386" w:type="dxa"/>
            <w:vAlign w:val="center"/>
          </w:tcPr>
          <w:p>
            <w:pPr>
              <w:pStyle w:val="单元格样式2"/>
            </w:pPr>
            <w:r>
              <w:t xml:space="preserve">重度残疾人护理补贴标准50元/月</w:t>
            </w:r>
          </w:p>
        </w:tc>
        <w:tc>
          <w:tcPr>
            <w:tcW w:w="2268" w:type="dxa"/>
            <w:vAlign w:val="center"/>
          </w:tcPr>
          <w:p>
            <w:pPr>
              <w:pStyle w:val="单元格样式2"/>
            </w:pPr>
            <w:r>
              <w:t xml:space="preserve">50元/月</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残两补资金总额成本</w:t>
            </w:r>
          </w:p>
        </w:tc>
        <w:tc>
          <w:tcPr>
            <w:tcW w:w="5386" w:type="dxa"/>
            <w:vAlign w:val="center"/>
          </w:tcPr>
          <w:p>
            <w:pPr>
              <w:pStyle w:val="单元格样式2"/>
            </w:pPr>
            <w:r>
              <w:t xml:space="preserve">残两补资金总额成本</w:t>
            </w:r>
          </w:p>
        </w:tc>
        <w:tc>
          <w:tcPr>
            <w:tcW w:w="2268" w:type="dxa"/>
            <w:vAlign w:val="center"/>
          </w:tcPr>
          <w:p>
            <w:pPr>
              <w:pStyle w:val="单元格样式2"/>
            </w:pPr>
            <w:r>
              <w:t xml:space="preserve">740万元</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促进有关残疾人补贴政策落实率</w:t>
            </w:r>
          </w:p>
        </w:tc>
        <w:tc>
          <w:tcPr>
            <w:tcW w:w="5386" w:type="dxa"/>
            <w:vAlign w:val="center"/>
          </w:tcPr>
          <w:p>
            <w:pPr>
              <w:pStyle w:val="单元格样式2"/>
            </w:pPr>
            <w:r>
              <w:t xml:space="preserve">促进有关残疾人补贴政策落实率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受益困难群众满意度</w:t>
            </w:r>
          </w:p>
        </w:tc>
        <w:tc>
          <w:tcPr>
            <w:tcW w:w="5386" w:type="dxa"/>
            <w:vAlign w:val="center"/>
          </w:tcPr>
          <w:p>
            <w:pPr>
              <w:pStyle w:val="单元格样式2"/>
            </w:pPr>
            <w:r>
              <w:t xml:space="preserve">受益困难群众满意度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受益困难群众满意度调查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16、冀财社【2024】162号省级财政困难群众救助资金（城乡最低生活保障）绩效目标表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13043425P00435110003J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冀财社【2024】162号省级财政困难群众救助资金（城乡最低生活保障）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659.00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659.00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用于城镇最低生活保障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1.通过对困难群众发放城乡最低生活保障，达到改善困难群众生活的效果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城乡低保对象人数</w:t>
            </w:r>
          </w:p>
        </w:tc>
        <w:tc>
          <w:tcPr>
            <w:tcW w:w="5386" w:type="dxa"/>
            <w:vAlign w:val="center"/>
          </w:tcPr>
          <w:p>
            <w:pPr>
              <w:pStyle w:val="单元格样式2"/>
            </w:pPr>
            <w:r>
              <w:t xml:space="preserve">城乡低保对象人数</w:t>
            </w:r>
          </w:p>
        </w:tc>
        <w:tc>
          <w:tcPr>
            <w:tcW w:w="2268" w:type="dxa"/>
            <w:vAlign w:val="center"/>
          </w:tcPr>
          <w:p>
            <w:pPr>
              <w:pStyle w:val="单元格样式2"/>
            </w:pPr>
            <w:r>
              <w:t xml:space="preserve">43953人</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资金发放到位率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低保资金发放频次</w:t>
            </w:r>
          </w:p>
        </w:tc>
        <w:tc>
          <w:tcPr>
            <w:tcW w:w="5386" w:type="dxa"/>
            <w:vAlign w:val="center"/>
          </w:tcPr>
          <w:p>
            <w:pPr>
              <w:pStyle w:val="单元格样式2"/>
            </w:pPr>
            <w:r>
              <w:t xml:space="preserve">低保资金发放频次</w:t>
            </w:r>
          </w:p>
        </w:tc>
        <w:tc>
          <w:tcPr>
            <w:tcW w:w="2268" w:type="dxa"/>
            <w:vAlign w:val="center"/>
          </w:tcPr>
          <w:p>
            <w:pPr>
              <w:pStyle w:val="单元格样式2"/>
            </w:pPr>
            <w:r>
              <w:t xml:space="preserve">12次/年</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发放资金成本总额</w:t>
            </w:r>
          </w:p>
        </w:tc>
        <w:tc>
          <w:tcPr>
            <w:tcW w:w="5386" w:type="dxa"/>
            <w:vAlign w:val="center"/>
          </w:tcPr>
          <w:p>
            <w:pPr>
              <w:pStyle w:val="单元格样式2"/>
            </w:pPr>
            <w:r>
              <w:t xml:space="preserve">发放资金成本总额</w:t>
            </w:r>
          </w:p>
        </w:tc>
        <w:tc>
          <w:tcPr>
            <w:tcW w:w="2268" w:type="dxa"/>
            <w:vAlign w:val="center"/>
          </w:tcPr>
          <w:p>
            <w:pPr>
              <w:pStyle w:val="单元格样式2"/>
            </w:pPr>
            <w:r>
              <w:t xml:space="preserve">≤659万元</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促进有关城乡低保对象补贴政策落实率</w:t>
            </w:r>
          </w:p>
        </w:tc>
        <w:tc>
          <w:tcPr>
            <w:tcW w:w="5386" w:type="dxa"/>
            <w:vAlign w:val="center"/>
          </w:tcPr>
          <w:p>
            <w:pPr>
              <w:pStyle w:val="单元格样式2"/>
            </w:pPr>
            <w:r>
              <w:t xml:space="preserve">促进有关城乡低保对象补贴政策落实率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受益困难群众满意率</w:t>
            </w:r>
          </w:p>
        </w:tc>
        <w:tc>
          <w:tcPr>
            <w:tcW w:w="5386" w:type="dxa"/>
            <w:vAlign w:val="center"/>
          </w:tcPr>
          <w:p>
            <w:pPr>
              <w:pStyle w:val="单元格样式2"/>
            </w:pPr>
            <w:r>
              <w:t xml:space="preserve">受益困难群众满意率</w:t>
            </w:r>
          </w:p>
        </w:tc>
        <w:tc>
          <w:tcPr>
            <w:tcW w:w="2268" w:type="dxa"/>
            <w:vAlign w:val="center"/>
          </w:tcPr>
          <w:p>
            <w:pPr>
              <w:pStyle w:val="单元格样式2"/>
            </w:pPr>
            <w:r>
              <w:t xml:space="preserve">100%</w:t>
            </w:r>
          </w:p>
        </w:tc>
        <w:tc>
          <w:tcPr>
            <w:tcW w:w="1276" w:type="dxa"/>
            <w:vAlign w:val="center"/>
          </w:tcPr>
          <w:p>
            <w:pPr>
              <w:pStyle w:val="单元格样式2"/>
            </w:pPr>
            <w:r>
              <w:t xml:space="preserve">受益困难群众满意率调查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17、冀财社【2024】162号省级财政困难群众救助资金（临时救助）绩效目标表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13043425P004354100020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冀财社【2024】162号省级财政困难群众救助资金（临时救助）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用于临时救助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1.通过对困难群众发放临时救助，达到改善困难群众生活的效果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临时救助人数</w:t>
            </w:r>
          </w:p>
        </w:tc>
        <w:tc>
          <w:tcPr>
            <w:tcW w:w="5386" w:type="dxa"/>
            <w:vAlign w:val="center"/>
          </w:tcPr>
          <w:p>
            <w:pPr>
              <w:pStyle w:val="单元格样式2"/>
            </w:pPr>
            <w:r>
              <w:t xml:space="preserve">临时救助人数</w:t>
            </w:r>
          </w:p>
        </w:tc>
        <w:tc>
          <w:tcPr>
            <w:tcW w:w="2268" w:type="dxa"/>
            <w:vAlign w:val="center"/>
          </w:tcPr>
          <w:p>
            <w:pPr>
              <w:pStyle w:val="单元格样式2"/>
            </w:pPr>
            <w:r>
              <w:t xml:space="preserve">33632人</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资金发放到位率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资金发放成本总额</w:t>
            </w:r>
          </w:p>
        </w:tc>
        <w:tc>
          <w:tcPr>
            <w:tcW w:w="5386" w:type="dxa"/>
            <w:vAlign w:val="center"/>
          </w:tcPr>
          <w:p>
            <w:pPr>
              <w:pStyle w:val="单元格样式2"/>
            </w:pPr>
            <w:r>
              <w:t xml:space="preserve">资金发放成本总额</w:t>
            </w:r>
          </w:p>
        </w:tc>
        <w:tc>
          <w:tcPr>
            <w:tcW w:w="2268" w:type="dxa"/>
            <w:vAlign w:val="center"/>
          </w:tcPr>
          <w:p>
            <w:pPr>
              <w:pStyle w:val="单元格样式2"/>
            </w:pPr>
            <w:r>
              <w:t xml:space="preserve">≤500万元</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促进有关临时救助补贴政策落实率</w:t>
            </w:r>
          </w:p>
        </w:tc>
        <w:tc>
          <w:tcPr>
            <w:tcW w:w="5386" w:type="dxa"/>
            <w:vAlign w:val="center"/>
          </w:tcPr>
          <w:p>
            <w:pPr>
              <w:pStyle w:val="单元格样式2"/>
            </w:pPr>
            <w:r>
              <w:t xml:space="preserve">促进有关临时救助补贴政策落实率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受益困难群众满意度</w:t>
            </w:r>
          </w:p>
        </w:tc>
        <w:tc>
          <w:tcPr>
            <w:tcW w:w="5386" w:type="dxa"/>
            <w:vAlign w:val="center"/>
          </w:tcPr>
          <w:p>
            <w:pPr>
              <w:pStyle w:val="单元格样式2"/>
            </w:pPr>
            <w:r>
              <w:t xml:space="preserve">受益困难群众满意度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受益困难群众满意度调查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18、冀财社【2024】162号省级财政困难群众救助资金（特困儿童群体救助）绩效目标表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13043425P00435310004H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冀财社【2024】162号省级财政困难群众救助资金（特困儿童群体救助）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用于特困儿童群体救助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1.通过对困难群众发放特困儿童群体救助，达到改善困难群众生活的效果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特困儿童群体人数</w:t>
            </w:r>
          </w:p>
        </w:tc>
        <w:tc>
          <w:tcPr>
            <w:tcW w:w="5386" w:type="dxa"/>
            <w:vAlign w:val="center"/>
          </w:tcPr>
          <w:p>
            <w:pPr>
              <w:pStyle w:val="单元格样式2"/>
            </w:pPr>
            <w:r>
              <w:t xml:space="preserve">特困儿童群体人数</w:t>
            </w:r>
          </w:p>
        </w:tc>
        <w:tc>
          <w:tcPr>
            <w:tcW w:w="2268" w:type="dxa"/>
            <w:vAlign w:val="center"/>
          </w:tcPr>
          <w:p>
            <w:pPr>
              <w:pStyle w:val="单元格样式2"/>
            </w:pPr>
            <w:r>
              <w:t xml:space="preserve">455人</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资金发放到位率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孤儿资金发放频次</w:t>
            </w:r>
          </w:p>
        </w:tc>
        <w:tc>
          <w:tcPr>
            <w:tcW w:w="5386" w:type="dxa"/>
            <w:vAlign w:val="center"/>
          </w:tcPr>
          <w:p>
            <w:pPr>
              <w:pStyle w:val="单元格样式2"/>
            </w:pPr>
            <w:r>
              <w:t xml:space="preserve">孤儿资金发放频次</w:t>
            </w:r>
          </w:p>
        </w:tc>
        <w:tc>
          <w:tcPr>
            <w:tcW w:w="2268" w:type="dxa"/>
            <w:vAlign w:val="center"/>
          </w:tcPr>
          <w:p>
            <w:pPr>
              <w:pStyle w:val="单元格样式2"/>
            </w:pPr>
            <w:r>
              <w:t xml:space="preserve">12次/年</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孤儿资金发放成本总额</w:t>
            </w:r>
          </w:p>
        </w:tc>
        <w:tc>
          <w:tcPr>
            <w:tcW w:w="5386" w:type="dxa"/>
            <w:vAlign w:val="center"/>
          </w:tcPr>
          <w:p>
            <w:pPr>
              <w:pStyle w:val="单元格样式2"/>
            </w:pPr>
            <w:r>
              <w:t xml:space="preserve">孤儿资金发放成本总额</w:t>
            </w:r>
          </w:p>
        </w:tc>
        <w:tc>
          <w:tcPr>
            <w:tcW w:w="2268" w:type="dxa"/>
            <w:vAlign w:val="center"/>
          </w:tcPr>
          <w:p>
            <w:pPr>
              <w:pStyle w:val="单元格样式2"/>
            </w:pPr>
            <w:r>
              <w:t xml:space="preserve">≤310万元</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促进有关特困儿童群体补贴政策落实率</w:t>
            </w:r>
          </w:p>
        </w:tc>
        <w:tc>
          <w:tcPr>
            <w:tcW w:w="5386" w:type="dxa"/>
            <w:vAlign w:val="center"/>
          </w:tcPr>
          <w:p>
            <w:pPr>
              <w:pStyle w:val="单元格样式2"/>
            </w:pPr>
            <w:r>
              <w:t xml:space="preserve">促进有关特困儿童群体补贴政策落实率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受益困难群众满意度</w:t>
            </w:r>
          </w:p>
        </w:tc>
        <w:tc>
          <w:tcPr>
            <w:tcW w:w="5386" w:type="dxa"/>
            <w:vAlign w:val="center"/>
          </w:tcPr>
          <w:p>
            <w:pPr>
              <w:pStyle w:val="单元格样式2"/>
            </w:pPr>
            <w:r>
              <w:t xml:space="preserve">受益困难群众满意度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受益困难群众满意度调查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19、冀财社【2024】162号省级财政困难群众救助资金（特困人员救助供养）绩效目标表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13043425P00435210002L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冀财社【2024】162号省级财政困难群众救助资金（特困人员救助供养）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用于特困人员救助供养</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1.通过对困难群众发放特困人员救助供养资金，达到改善困难群众生活的效果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城镇特困人员人数</w:t>
            </w:r>
          </w:p>
        </w:tc>
        <w:tc>
          <w:tcPr>
            <w:tcW w:w="5386" w:type="dxa"/>
            <w:vAlign w:val="center"/>
          </w:tcPr>
          <w:p>
            <w:pPr>
              <w:pStyle w:val="单元格样式2"/>
            </w:pPr>
            <w:r>
              <w:t xml:space="preserve">城镇特困人员人数</w:t>
            </w:r>
          </w:p>
        </w:tc>
        <w:tc>
          <w:tcPr>
            <w:tcW w:w="2268" w:type="dxa"/>
            <w:vAlign w:val="center"/>
          </w:tcPr>
          <w:p>
            <w:pPr>
              <w:pStyle w:val="单元格样式2"/>
            </w:pPr>
            <w:r>
              <w:t xml:space="preserve">320人</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农村特困人员人数</w:t>
            </w:r>
          </w:p>
        </w:tc>
        <w:tc>
          <w:tcPr>
            <w:tcW w:w="5386" w:type="dxa"/>
            <w:vAlign w:val="center"/>
          </w:tcPr>
          <w:p>
            <w:pPr>
              <w:pStyle w:val="单元格样式2"/>
            </w:pPr>
            <w:r>
              <w:t xml:space="preserve">农村特困人员人数</w:t>
            </w:r>
          </w:p>
        </w:tc>
        <w:tc>
          <w:tcPr>
            <w:tcW w:w="2268" w:type="dxa"/>
            <w:vAlign w:val="center"/>
          </w:tcPr>
          <w:p>
            <w:pPr>
              <w:pStyle w:val="单元格样式2"/>
            </w:pPr>
            <w:r>
              <w:t xml:space="preserve">3251人</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资金发放到位率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特困资金发放频次</w:t>
            </w:r>
          </w:p>
        </w:tc>
        <w:tc>
          <w:tcPr>
            <w:tcW w:w="5386" w:type="dxa"/>
            <w:vAlign w:val="center"/>
          </w:tcPr>
          <w:p>
            <w:pPr>
              <w:pStyle w:val="单元格样式2"/>
            </w:pPr>
            <w:r>
              <w:t xml:space="preserve">特困资金发放频次</w:t>
            </w:r>
          </w:p>
        </w:tc>
        <w:tc>
          <w:tcPr>
            <w:tcW w:w="2268" w:type="dxa"/>
            <w:vAlign w:val="center"/>
          </w:tcPr>
          <w:p>
            <w:pPr>
              <w:pStyle w:val="单元格样式2"/>
            </w:pPr>
            <w:r>
              <w:t xml:space="preserve">12次/年</w:t>
            </w:r>
          </w:p>
        </w:tc>
        <w:tc>
          <w:tcPr>
            <w:tcW w:w="1276" w:type="dxa"/>
            <w:vAlign w:val="center"/>
          </w:tcPr>
          <w:p>
            <w:pPr>
              <w:pStyle w:val="单元格样式2"/>
            </w:pPr>
            <w:r>
              <w:t xml:space="preserve">冀财社【2024】162号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特困资金发放总额成本</w:t>
            </w:r>
          </w:p>
        </w:tc>
        <w:tc>
          <w:tcPr>
            <w:tcW w:w="5386" w:type="dxa"/>
            <w:vAlign w:val="center"/>
          </w:tcPr>
          <w:p>
            <w:pPr>
              <w:pStyle w:val="单元格样式2"/>
            </w:pPr>
            <w:r>
              <w:t xml:space="preserve">特困资金发放总额成本</w:t>
            </w:r>
          </w:p>
        </w:tc>
        <w:tc>
          <w:tcPr>
            <w:tcW w:w="2268" w:type="dxa"/>
            <w:vAlign w:val="center"/>
          </w:tcPr>
          <w:p>
            <w:pPr>
              <w:pStyle w:val="单元格样式2"/>
            </w:pPr>
            <w:r>
              <w:t xml:space="preserve">≤2600万元</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促进有关特困供养人员补贴政策落实率</w:t>
            </w:r>
          </w:p>
        </w:tc>
        <w:tc>
          <w:tcPr>
            <w:tcW w:w="5386" w:type="dxa"/>
            <w:vAlign w:val="center"/>
          </w:tcPr>
          <w:p>
            <w:pPr>
              <w:pStyle w:val="单元格样式2"/>
            </w:pPr>
            <w:r>
              <w:t xml:space="preserve">促进有关特困供养人员补贴政策落实率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受益困难群众满意度</w:t>
            </w:r>
          </w:p>
        </w:tc>
        <w:tc>
          <w:tcPr>
            <w:tcW w:w="5386" w:type="dxa"/>
            <w:vAlign w:val="center"/>
          </w:tcPr>
          <w:p>
            <w:pPr>
              <w:pStyle w:val="单元格样式2"/>
            </w:pPr>
            <w:r>
              <w:t xml:space="preserve">受益困难群众满意度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受益困难群众满意度调查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20、冀财社【2024】166号河北省关于提前下达2025年省级养老服务体系建设经费预算的通知</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13043425P00E8GD10001F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冀财社【2024】166号河北省关于提前下达2025年省级养老服务体系建设经费预算的通知</w:t>
            </w:r>
            <w:r>
              <w:rPr/>
              <w:tab/>
            </w:r>
            <w:r>
              <w:rPr/>
              <w:tab/>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用于养老服务体系建设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1.通过建设养老体系服务，达到改善老年人养老生活的效果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养老机构建设补贴数量</w:t>
            </w:r>
          </w:p>
        </w:tc>
        <w:tc>
          <w:tcPr>
            <w:tcW w:w="5386" w:type="dxa"/>
            <w:vAlign w:val="center"/>
          </w:tcPr>
          <w:p>
            <w:pPr>
              <w:pStyle w:val="单元格样式2"/>
            </w:pPr>
            <w:r>
              <w:t xml:space="preserve">养老机构建设补贴数量</w:t>
            </w:r>
          </w:p>
        </w:tc>
        <w:tc>
          <w:tcPr>
            <w:tcW w:w="2268" w:type="dxa"/>
            <w:vAlign w:val="center"/>
          </w:tcPr>
          <w:p>
            <w:pPr>
              <w:pStyle w:val="单元格样式2"/>
            </w:pPr>
            <w:r>
              <w:t xml:space="preserve">4家</w:t>
            </w:r>
          </w:p>
        </w:tc>
        <w:tc>
          <w:tcPr>
            <w:tcW w:w="1276" w:type="dxa"/>
            <w:vAlign w:val="center"/>
          </w:tcPr>
          <w:p>
            <w:pPr>
              <w:pStyle w:val="单元格样式2"/>
            </w:pPr>
            <w:r>
              <w:t xml:space="preserve">冀财社【2024】166号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幸福院建设补贴数量</w:t>
            </w:r>
          </w:p>
        </w:tc>
        <w:tc>
          <w:tcPr>
            <w:tcW w:w="5386" w:type="dxa"/>
            <w:vAlign w:val="center"/>
          </w:tcPr>
          <w:p>
            <w:pPr>
              <w:pStyle w:val="单元格样式2"/>
            </w:pPr>
            <w:r>
              <w:t xml:space="preserve">幸福院建设补贴数量</w:t>
            </w:r>
          </w:p>
        </w:tc>
        <w:tc>
          <w:tcPr>
            <w:tcW w:w="2268" w:type="dxa"/>
            <w:vAlign w:val="center"/>
          </w:tcPr>
          <w:p>
            <w:pPr>
              <w:pStyle w:val="单元格样式2"/>
            </w:pPr>
            <w:r>
              <w:t xml:space="preserve">5家</w:t>
            </w:r>
          </w:p>
        </w:tc>
        <w:tc>
          <w:tcPr>
            <w:tcW w:w="1276" w:type="dxa"/>
            <w:vAlign w:val="center"/>
          </w:tcPr>
          <w:p>
            <w:pPr>
              <w:pStyle w:val="单元格样式2"/>
            </w:pPr>
            <w:r>
              <w:t xml:space="preserve">冀财社【2024】166号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资金发放合规率</w:t>
            </w:r>
          </w:p>
        </w:tc>
        <w:tc>
          <w:tcPr>
            <w:tcW w:w="5386" w:type="dxa"/>
            <w:vAlign w:val="center"/>
          </w:tcPr>
          <w:p>
            <w:pPr>
              <w:pStyle w:val="单元格样式2"/>
            </w:pPr>
            <w:r>
              <w:t xml:space="preserve">资金发放合规率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资金发放成本总额</w:t>
            </w:r>
          </w:p>
        </w:tc>
        <w:tc>
          <w:tcPr>
            <w:tcW w:w="5386" w:type="dxa"/>
            <w:vAlign w:val="center"/>
          </w:tcPr>
          <w:p>
            <w:pPr>
              <w:pStyle w:val="单元格样式2"/>
            </w:pPr>
            <w:r>
              <w:t xml:space="preserve">资金发放成本总额</w:t>
            </w:r>
          </w:p>
        </w:tc>
        <w:tc>
          <w:tcPr>
            <w:tcW w:w="2268" w:type="dxa"/>
            <w:vAlign w:val="center"/>
          </w:tcPr>
          <w:p>
            <w:pPr>
              <w:pStyle w:val="单元格样式2"/>
            </w:pPr>
            <w:r>
              <w:t xml:space="preserve">≤173万元</w:t>
            </w:r>
          </w:p>
        </w:tc>
        <w:tc>
          <w:tcPr>
            <w:tcW w:w="1276" w:type="dxa"/>
            <w:vAlign w:val="center"/>
          </w:tcPr>
          <w:p>
            <w:pPr>
              <w:pStyle w:val="单元格样式2"/>
            </w:pPr>
            <w:r>
              <w:t xml:space="preserve">冀财社【2024】166号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入住养老机构服务对象的生活水平持续提高</w:t>
            </w:r>
          </w:p>
        </w:tc>
        <w:tc>
          <w:tcPr>
            <w:tcW w:w="5386" w:type="dxa"/>
            <w:vAlign w:val="center"/>
          </w:tcPr>
          <w:p>
            <w:pPr>
              <w:pStyle w:val="单元格样式2"/>
            </w:pPr>
            <w:r>
              <w:t xml:space="preserve">入住养老机构服务对象的生活水平持续提高</w:t>
            </w:r>
          </w:p>
        </w:tc>
        <w:tc>
          <w:tcPr>
            <w:tcW w:w="2268" w:type="dxa"/>
            <w:vAlign w:val="center"/>
          </w:tcPr>
          <w:p>
            <w:pPr>
              <w:pStyle w:val="单元格样式2"/>
            </w:pPr>
            <w:r>
              <w:t xml:space="preserve">持续提高</w:t>
            </w:r>
          </w:p>
        </w:tc>
        <w:tc>
          <w:tcPr>
            <w:tcW w:w="1276" w:type="dxa"/>
            <w:vAlign w:val="center"/>
          </w:tcPr>
          <w:p>
            <w:pPr>
              <w:pStyle w:val="单元格样式2"/>
            </w:pPr>
            <w:r>
              <w:t xml:space="preserve">冀财社【2024】166号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入住老人满意度</w:t>
            </w:r>
          </w:p>
        </w:tc>
        <w:tc>
          <w:tcPr>
            <w:tcW w:w="5386" w:type="dxa"/>
            <w:vAlign w:val="center"/>
          </w:tcPr>
          <w:p>
            <w:pPr>
              <w:pStyle w:val="单元格样式2"/>
            </w:pPr>
            <w:r>
              <w:t xml:space="preserve">入住老人满意度</w:t>
            </w:r>
          </w:p>
        </w:tc>
        <w:tc>
          <w:tcPr>
            <w:tcW w:w="2268" w:type="dxa"/>
            <w:vAlign w:val="center"/>
          </w:tcPr>
          <w:p>
            <w:pPr>
              <w:pStyle w:val="单元格样式2"/>
            </w:pPr>
            <w:r>
              <w:t xml:space="preserve">100%</w:t>
            </w:r>
          </w:p>
        </w:tc>
        <w:tc>
          <w:tcPr>
            <w:tcW w:w="1276" w:type="dxa"/>
            <w:vAlign w:val="center"/>
          </w:tcPr>
          <w:p>
            <w:pPr>
              <w:pStyle w:val="单元格样式2"/>
            </w:pPr>
            <w:r>
              <w:t xml:space="preserve">入住老人满意度调查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21、冀财社【2024】166号河北省关于提前下达2025年省级养老服务体系建设经费预算的通知</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13043425P00E8GD100023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冀财社【2024】166号河北省关于提前下达2025年省级养老服务体系建设经费预算的通知</w:t>
            </w:r>
            <w:r>
              <w:rPr/>
              <w:tab/>
            </w:r>
            <w:r>
              <w:rPr/>
              <w:tab/>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用于养老体系建设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1.通过养老服务体系建设，达到改善老年人养老生活的效果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运营机构补贴数量</w:t>
            </w:r>
          </w:p>
        </w:tc>
        <w:tc>
          <w:tcPr>
            <w:tcW w:w="5386" w:type="dxa"/>
            <w:vAlign w:val="center"/>
          </w:tcPr>
          <w:p>
            <w:pPr>
              <w:pStyle w:val="单元格样式2"/>
            </w:pPr>
            <w:r>
              <w:t xml:space="preserve">运营机构补贴数量</w:t>
            </w:r>
          </w:p>
        </w:tc>
        <w:tc>
          <w:tcPr>
            <w:tcW w:w="2268" w:type="dxa"/>
            <w:vAlign w:val="center"/>
          </w:tcPr>
          <w:p>
            <w:pPr>
              <w:pStyle w:val="单元格样式2"/>
            </w:pPr>
            <w:r>
              <w:t xml:space="preserve">13家</w:t>
            </w:r>
          </w:p>
        </w:tc>
        <w:tc>
          <w:tcPr>
            <w:tcW w:w="1276" w:type="dxa"/>
            <w:vAlign w:val="center"/>
          </w:tcPr>
          <w:p>
            <w:pPr>
              <w:pStyle w:val="单元格样式2"/>
            </w:pPr>
            <w:r>
              <w:t xml:space="preserve">冀财社【2024】166号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资金发放合规率</w:t>
            </w:r>
          </w:p>
        </w:tc>
        <w:tc>
          <w:tcPr>
            <w:tcW w:w="5386" w:type="dxa"/>
            <w:vAlign w:val="center"/>
          </w:tcPr>
          <w:p>
            <w:pPr>
              <w:pStyle w:val="单元格样式2"/>
            </w:pPr>
            <w:r>
              <w:t xml:space="preserve">资金发放合规率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vAlign w:val="center"/>
          </w:tcPr>
          <w:p>
            <w:pPr>
              <w:pStyle w:val="单元格样式2"/>
            </w:pPr>
            <w:r>
              <w:t xml:space="preserve">资金发放及时率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资金发放成本总额</w:t>
            </w:r>
          </w:p>
        </w:tc>
        <w:tc>
          <w:tcPr>
            <w:tcW w:w="5386" w:type="dxa"/>
            <w:vAlign w:val="center"/>
          </w:tcPr>
          <w:p>
            <w:pPr>
              <w:pStyle w:val="单元格样式2"/>
            </w:pPr>
            <w:r>
              <w:t xml:space="preserve">资金发放成本总额</w:t>
            </w:r>
          </w:p>
        </w:tc>
        <w:tc>
          <w:tcPr>
            <w:tcW w:w="2268" w:type="dxa"/>
            <w:vAlign w:val="center"/>
          </w:tcPr>
          <w:p>
            <w:pPr>
              <w:pStyle w:val="单元格样式2"/>
            </w:pPr>
            <w:r>
              <w:t xml:space="preserve">≤195万元</w:t>
            </w:r>
          </w:p>
        </w:tc>
        <w:tc>
          <w:tcPr>
            <w:tcW w:w="1276" w:type="dxa"/>
            <w:vAlign w:val="center"/>
          </w:tcPr>
          <w:p>
            <w:pPr>
              <w:pStyle w:val="单元格样式2"/>
            </w:pPr>
            <w:r>
              <w:t xml:space="preserve">冀财社【2024】166号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入住养老机构服务对象的生活水平持续提高</w:t>
            </w:r>
          </w:p>
        </w:tc>
        <w:tc>
          <w:tcPr>
            <w:tcW w:w="5386" w:type="dxa"/>
            <w:vAlign w:val="center"/>
          </w:tcPr>
          <w:p>
            <w:pPr>
              <w:pStyle w:val="单元格样式2"/>
            </w:pPr>
            <w:r>
              <w:t xml:space="preserve">入住养老机构服务对象的生活水平持续提高</w:t>
            </w:r>
          </w:p>
        </w:tc>
        <w:tc>
          <w:tcPr>
            <w:tcW w:w="2268" w:type="dxa"/>
            <w:vAlign w:val="center"/>
          </w:tcPr>
          <w:p>
            <w:pPr>
              <w:pStyle w:val="单元格样式2"/>
            </w:pPr>
            <w:r>
              <w:t xml:space="preserve">持续提高</w:t>
            </w:r>
          </w:p>
        </w:tc>
        <w:tc>
          <w:tcPr>
            <w:tcW w:w="1276" w:type="dxa"/>
            <w:vAlign w:val="center"/>
          </w:tcPr>
          <w:p>
            <w:pPr>
              <w:pStyle w:val="单元格样式2"/>
            </w:pPr>
            <w:r>
              <w:t xml:space="preserve">冀财社【2024】166号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入住老人满意度</w:t>
            </w:r>
          </w:p>
        </w:tc>
        <w:tc>
          <w:tcPr>
            <w:tcW w:w="5386" w:type="dxa"/>
            <w:vAlign w:val="center"/>
          </w:tcPr>
          <w:p>
            <w:pPr>
              <w:pStyle w:val="单元格样式2"/>
            </w:pPr>
            <w:r>
              <w:t xml:space="preserve">入住老人满意度</w:t>
            </w:r>
          </w:p>
        </w:tc>
        <w:tc>
          <w:tcPr>
            <w:tcW w:w="2268" w:type="dxa"/>
            <w:vAlign w:val="center"/>
          </w:tcPr>
          <w:p>
            <w:pPr>
              <w:pStyle w:val="单元格样式2"/>
            </w:pPr>
            <w:r>
              <w:t xml:space="preserve">100%</w:t>
            </w:r>
          </w:p>
        </w:tc>
        <w:tc>
          <w:tcPr>
            <w:tcW w:w="1276" w:type="dxa"/>
            <w:vAlign w:val="center"/>
          </w:tcPr>
          <w:p>
            <w:pPr>
              <w:pStyle w:val="单元格样式2"/>
            </w:pPr>
            <w:r>
              <w:t xml:space="preserve">入住老人满意度调查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22、困难残疾人生活补贴和重度残疾人护理补贴绩效目标表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13043425P00435610002B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困难残疾人生活补贴和重度残疾人护理补贴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用于困难残疾人生活补贴和重度残疾人护理补贴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1.通过对残疾人发放两项补贴，达到改善残疾人生活的效果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困难残疾人人数</w:t>
            </w:r>
          </w:p>
        </w:tc>
        <w:tc>
          <w:tcPr>
            <w:tcW w:w="5386" w:type="dxa"/>
            <w:vAlign w:val="center"/>
          </w:tcPr>
          <w:p>
            <w:pPr>
              <w:pStyle w:val="单元格样式2"/>
            </w:pPr>
            <w:r>
              <w:t xml:space="preserve">困难残疾人人数</w:t>
            </w:r>
          </w:p>
        </w:tc>
        <w:tc>
          <w:tcPr>
            <w:tcW w:w="2268" w:type="dxa"/>
            <w:vAlign w:val="center"/>
          </w:tcPr>
          <w:p>
            <w:pPr>
              <w:pStyle w:val="单元格样式2"/>
            </w:pPr>
            <w:r>
              <w:t xml:space="preserve">≥5309人</w:t>
            </w:r>
          </w:p>
        </w:tc>
        <w:tc>
          <w:tcPr>
            <w:tcW w:w="1276" w:type="dxa"/>
            <w:vAlign w:val="center"/>
          </w:tcPr>
          <w:p>
            <w:pPr>
              <w:pStyle w:val="单元格样式2"/>
            </w:pPr>
            <w:r>
              <w:t xml:space="preserve">冀民【2024】30号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重度残疾人人数</w:t>
            </w:r>
          </w:p>
        </w:tc>
        <w:tc>
          <w:tcPr>
            <w:tcW w:w="5386" w:type="dxa"/>
            <w:vAlign w:val="center"/>
          </w:tcPr>
          <w:p>
            <w:pPr>
              <w:pStyle w:val="单元格样式2"/>
            </w:pPr>
            <w:r>
              <w:t xml:space="preserve">重度残疾人人数</w:t>
            </w:r>
          </w:p>
        </w:tc>
        <w:tc>
          <w:tcPr>
            <w:tcW w:w="2268" w:type="dxa"/>
            <w:vAlign w:val="center"/>
          </w:tcPr>
          <w:p>
            <w:pPr>
              <w:pStyle w:val="单元格样式2"/>
            </w:pPr>
            <w:r>
              <w:t xml:space="preserve">≥6706人</w:t>
            </w:r>
          </w:p>
        </w:tc>
        <w:tc>
          <w:tcPr>
            <w:tcW w:w="1276" w:type="dxa"/>
            <w:vAlign w:val="center"/>
          </w:tcPr>
          <w:p>
            <w:pPr>
              <w:pStyle w:val="单元格样式2"/>
            </w:pPr>
            <w:r>
              <w:t xml:space="preserve">冀民【2024】30号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资金发放到位率</w:t>
            </w:r>
          </w:p>
        </w:tc>
        <w:tc>
          <w:tcPr>
            <w:tcW w:w="5386" w:type="dxa"/>
            <w:vAlign w:val="center"/>
          </w:tcPr>
          <w:p>
            <w:pPr>
              <w:pStyle w:val="单元格样式2"/>
            </w:pPr>
            <w:r>
              <w:t xml:space="preserve">保障资金100%发放到位</w:t>
            </w:r>
          </w:p>
        </w:tc>
        <w:tc>
          <w:tcPr>
            <w:tcW w:w="2268" w:type="dxa"/>
            <w:vAlign w:val="center"/>
          </w:tcPr>
          <w:p>
            <w:pPr>
              <w:pStyle w:val="单元格样式2"/>
            </w:pPr>
            <w:r>
              <w:t xml:space="preserve">100%</w:t>
            </w:r>
          </w:p>
        </w:tc>
        <w:tc>
          <w:tcPr>
            <w:tcW w:w="1276" w:type="dxa"/>
            <w:vAlign w:val="center"/>
          </w:tcPr>
          <w:p>
            <w:pPr>
              <w:pStyle w:val="单元格样式2"/>
            </w:pPr>
            <w:r>
              <w:t xml:space="preserve">冀民【2024】30号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残疾人两项补贴发放频次</w:t>
            </w:r>
          </w:p>
        </w:tc>
        <w:tc>
          <w:tcPr>
            <w:tcW w:w="5386" w:type="dxa"/>
            <w:vAlign w:val="center"/>
          </w:tcPr>
          <w:p>
            <w:pPr>
              <w:pStyle w:val="单元格样式2"/>
            </w:pPr>
            <w:r>
              <w:t xml:space="preserve">残疾人两项补贴发放频次</w:t>
            </w:r>
          </w:p>
        </w:tc>
        <w:tc>
          <w:tcPr>
            <w:tcW w:w="2268" w:type="dxa"/>
            <w:vAlign w:val="center"/>
          </w:tcPr>
          <w:p>
            <w:pPr>
              <w:pStyle w:val="单元格样式2"/>
            </w:pPr>
            <w:r>
              <w:t xml:space="preserve">12次/年</w:t>
            </w:r>
          </w:p>
        </w:tc>
        <w:tc>
          <w:tcPr>
            <w:tcW w:w="1276" w:type="dxa"/>
            <w:vAlign w:val="center"/>
          </w:tcPr>
          <w:p>
            <w:pPr>
              <w:pStyle w:val="单元格样式2"/>
            </w:pPr>
            <w:r>
              <w:t xml:space="preserve">冀民【2024】30号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困难残疾人生活补贴标准</w:t>
            </w:r>
          </w:p>
        </w:tc>
        <w:tc>
          <w:tcPr>
            <w:tcW w:w="5386" w:type="dxa"/>
            <w:vAlign w:val="center"/>
          </w:tcPr>
          <w:p>
            <w:pPr>
              <w:pStyle w:val="单元格样式2"/>
            </w:pPr>
            <w:r>
              <w:t xml:space="preserve">困难残疾人生活补贴标准53元/月</w:t>
            </w:r>
          </w:p>
        </w:tc>
        <w:tc>
          <w:tcPr>
            <w:tcW w:w="2268" w:type="dxa"/>
            <w:vAlign w:val="center"/>
          </w:tcPr>
          <w:p>
            <w:pPr>
              <w:pStyle w:val="单元格样式2"/>
            </w:pPr>
            <w:r>
              <w:t xml:space="preserve">53元/月</w:t>
            </w:r>
          </w:p>
        </w:tc>
        <w:tc>
          <w:tcPr>
            <w:tcW w:w="1276" w:type="dxa"/>
            <w:vAlign w:val="center"/>
          </w:tcPr>
          <w:p>
            <w:pPr>
              <w:pStyle w:val="单元格样式2"/>
            </w:pPr>
            <w:r>
              <w:t xml:space="preserve">冀民【2024】30号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重度残疾人护理补贴标准</w:t>
            </w:r>
          </w:p>
        </w:tc>
        <w:tc>
          <w:tcPr>
            <w:tcW w:w="5386" w:type="dxa"/>
            <w:vAlign w:val="center"/>
          </w:tcPr>
          <w:p>
            <w:pPr>
              <w:pStyle w:val="单元格样式2"/>
            </w:pPr>
            <w:r>
              <w:t xml:space="preserve">重度残疾人护理补贴标准50元/月</w:t>
            </w:r>
          </w:p>
        </w:tc>
        <w:tc>
          <w:tcPr>
            <w:tcW w:w="2268" w:type="dxa"/>
            <w:vAlign w:val="center"/>
          </w:tcPr>
          <w:p>
            <w:pPr>
              <w:pStyle w:val="单元格样式2"/>
            </w:pPr>
            <w:r>
              <w:t xml:space="preserve">50元/月</w:t>
            </w:r>
          </w:p>
        </w:tc>
        <w:tc>
          <w:tcPr>
            <w:tcW w:w="1276" w:type="dxa"/>
            <w:vAlign w:val="center"/>
          </w:tcPr>
          <w:p>
            <w:pPr>
              <w:pStyle w:val="单元格样式2"/>
            </w:pPr>
            <w:r>
              <w:t xml:space="preserve">冀民【2024】30号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残两补资金总额成本</w:t>
            </w:r>
          </w:p>
        </w:tc>
        <w:tc>
          <w:tcPr>
            <w:tcW w:w="5386" w:type="dxa"/>
            <w:vAlign w:val="center"/>
          </w:tcPr>
          <w:p>
            <w:pPr>
              <w:pStyle w:val="单元格样式2"/>
            </w:pPr>
            <w:r>
              <w:t xml:space="preserve">残两补资金总额成本</w:t>
            </w:r>
          </w:p>
        </w:tc>
        <w:tc>
          <w:tcPr>
            <w:tcW w:w="2268" w:type="dxa"/>
            <w:vAlign w:val="center"/>
          </w:tcPr>
          <w:p>
            <w:pPr>
              <w:pStyle w:val="单元格样式2"/>
            </w:pPr>
            <w:r>
              <w:t xml:space="preserve">≤740万元</w:t>
            </w:r>
          </w:p>
        </w:tc>
        <w:tc>
          <w:tcPr>
            <w:tcW w:w="1276" w:type="dxa"/>
            <w:vAlign w:val="center"/>
          </w:tcPr>
          <w:p>
            <w:pPr>
              <w:pStyle w:val="单元格样式2"/>
            </w:pPr>
            <w:r>
              <w:t xml:space="preserve">冀民【2024】30号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残疾人基本生活质量保障率</w:t>
            </w:r>
          </w:p>
        </w:tc>
        <w:tc>
          <w:tcPr>
            <w:tcW w:w="5386" w:type="dxa"/>
            <w:vAlign w:val="center"/>
          </w:tcPr>
          <w:p>
            <w:pPr>
              <w:pStyle w:val="单元格样式2"/>
            </w:pPr>
            <w:r>
              <w:t xml:space="preserve">残疾人基本生活质量保障率</w:t>
            </w:r>
          </w:p>
        </w:tc>
        <w:tc>
          <w:tcPr>
            <w:tcW w:w="2268" w:type="dxa"/>
            <w:vAlign w:val="center"/>
          </w:tcPr>
          <w:p>
            <w:pPr>
              <w:pStyle w:val="单元格样式2"/>
            </w:pPr>
            <w:r>
              <w:t xml:space="preserve">100%</w:t>
            </w:r>
          </w:p>
        </w:tc>
        <w:tc>
          <w:tcPr>
            <w:tcW w:w="1276" w:type="dxa"/>
            <w:vAlign w:val="center"/>
          </w:tcPr>
          <w:p>
            <w:pPr>
              <w:pStyle w:val="单元格样式2"/>
            </w:pPr>
            <w:r>
              <w:t xml:space="preserve">冀民【2024】30号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促进有关残疾人补贴政策落实率</w:t>
            </w:r>
          </w:p>
        </w:tc>
        <w:tc>
          <w:tcPr>
            <w:tcW w:w="5386" w:type="dxa"/>
            <w:vAlign w:val="center"/>
          </w:tcPr>
          <w:p>
            <w:pPr>
              <w:pStyle w:val="单元格样式2"/>
            </w:pPr>
            <w:r>
              <w:t xml:space="preserve">促进有关残疾人补贴政策落实率</w:t>
            </w:r>
          </w:p>
        </w:tc>
        <w:tc>
          <w:tcPr>
            <w:tcW w:w="2268" w:type="dxa"/>
            <w:vAlign w:val="center"/>
          </w:tcPr>
          <w:p>
            <w:pPr>
              <w:pStyle w:val="单元格样式2"/>
            </w:pPr>
            <w:r>
              <w:t xml:space="preserve">100%</w:t>
            </w:r>
          </w:p>
        </w:tc>
        <w:tc>
          <w:tcPr>
            <w:tcW w:w="1276" w:type="dxa"/>
            <w:vAlign w:val="center"/>
          </w:tcPr>
          <w:p>
            <w:pPr>
              <w:pStyle w:val="单元格样式2"/>
            </w:pPr>
            <w:r>
              <w:t xml:space="preserve">冀民【2024】30号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享受残疾人两项补贴的残疾人满意度</w:t>
            </w:r>
          </w:p>
        </w:tc>
        <w:tc>
          <w:tcPr>
            <w:tcW w:w="5386" w:type="dxa"/>
            <w:vAlign w:val="center"/>
          </w:tcPr>
          <w:p>
            <w:pPr>
              <w:pStyle w:val="单元格样式2"/>
            </w:pPr>
            <w:r>
              <w:t xml:space="preserve">享受残疾人两项补贴的残疾人满意度</w:t>
            </w:r>
          </w:p>
        </w:tc>
        <w:tc>
          <w:tcPr>
            <w:tcW w:w="2268" w:type="dxa"/>
            <w:vAlign w:val="center"/>
          </w:tcPr>
          <w:p>
            <w:pPr>
              <w:pStyle w:val="单元格样式2"/>
            </w:pPr>
            <w:r>
              <w:t xml:space="preserve">100%</w:t>
            </w:r>
          </w:p>
        </w:tc>
        <w:tc>
          <w:tcPr>
            <w:tcW w:w="1276" w:type="dxa"/>
            <w:vAlign w:val="center"/>
          </w:tcPr>
          <w:p>
            <w:pPr>
              <w:pStyle w:val="单元格样式2"/>
            </w:pPr>
            <w:r>
              <w:t xml:space="preserve">享受残疾人两项补贴的残疾人满意度</w:t>
            </w:r>
          </w:p>
          <w:p>
            <w:pPr>
              <w:pStyle w:val="单元格样式2"/>
            </w:pPr>
            <w:r>
              <w:t xml:space="preserve">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23、临时救助绩效目标表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13043425P00435410001C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临时救助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用于临时救助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1.通过对困难群众实施临时救助，达到改善困难群众生活的效果</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救助人次</w:t>
            </w:r>
          </w:p>
        </w:tc>
        <w:tc>
          <w:tcPr>
            <w:tcW w:w="5386" w:type="dxa"/>
            <w:vAlign w:val="center"/>
          </w:tcPr>
          <w:p>
            <w:pPr>
              <w:pStyle w:val="单元格样式2"/>
            </w:pPr>
            <w:r>
              <w:t xml:space="preserve">救助人次</w:t>
            </w:r>
          </w:p>
        </w:tc>
        <w:tc>
          <w:tcPr>
            <w:tcW w:w="2268" w:type="dxa"/>
            <w:vAlign w:val="center"/>
          </w:tcPr>
          <w:p>
            <w:pPr>
              <w:pStyle w:val="单元格样式2"/>
            </w:pPr>
            <w:r>
              <w:t xml:space="preserve">≥33632人次</w:t>
            </w:r>
          </w:p>
        </w:tc>
        <w:tc>
          <w:tcPr>
            <w:tcW w:w="1276" w:type="dxa"/>
            <w:vAlign w:val="center"/>
          </w:tcPr>
          <w:p>
            <w:pPr>
              <w:pStyle w:val="单元格样式2"/>
            </w:pPr>
            <w:r>
              <w:t xml:space="preserve">邯民规【2022】1号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救助人员符合标准</w:t>
            </w:r>
          </w:p>
        </w:tc>
        <w:tc>
          <w:tcPr>
            <w:tcW w:w="5386" w:type="dxa"/>
            <w:vAlign w:val="center"/>
          </w:tcPr>
          <w:p>
            <w:pPr>
              <w:pStyle w:val="单元格样式2"/>
            </w:pPr>
            <w:r>
              <w:t xml:space="preserve">发放人员质量达标率达到100%</w:t>
            </w:r>
          </w:p>
        </w:tc>
        <w:tc>
          <w:tcPr>
            <w:tcW w:w="2268" w:type="dxa"/>
            <w:vAlign w:val="center"/>
          </w:tcPr>
          <w:p>
            <w:pPr>
              <w:pStyle w:val="单元格样式2"/>
            </w:pPr>
            <w:r>
              <w:t xml:space="preserve">100%</w:t>
            </w:r>
          </w:p>
        </w:tc>
        <w:tc>
          <w:tcPr>
            <w:tcW w:w="1276" w:type="dxa"/>
            <w:vAlign w:val="center"/>
          </w:tcPr>
          <w:p>
            <w:pPr>
              <w:pStyle w:val="单元格样式2"/>
            </w:pPr>
            <w:r>
              <w:t xml:space="preserve">邯民规【2022】1号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救助资金发放及时率</w:t>
            </w:r>
          </w:p>
        </w:tc>
        <w:tc>
          <w:tcPr>
            <w:tcW w:w="5386" w:type="dxa"/>
            <w:vAlign w:val="center"/>
          </w:tcPr>
          <w:p>
            <w:pPr>
              <w:pStyle w:val="单元格样式2"/>
            </w:pPr>
            <w:r>
              <w:t xml:space="preserve">及时足额按月发放</w:t>
            </w:r>
          </w:p>
        </w:tc>
        <w:tc>
          <w:tcPr>
            <w:tcW w:w="2268" w:type="dxa"/>
            <w:vAlign w:val="center"/>
          </w:tcPr>
          <w:p>
            <w:pPr>
              <w:pStyle w:val="单元格样式2"/>
            </w:pPr>
            <w:r>
              <w:t xml:space="preserve">100%</w:t>
            </w:r>
          </w:p>
        </w:tc>
        <w:tc>
          <w:tcPr>
            <w:tcW w:w="1276" w:type="dxa"/>
            <w:vAlign w:val="center"/>
          </w:tcPr>
          <w:p>
            <w:pPr>
              <w:pStyle w:val="单元格样式2"/>
            </w:pPr>
            <w:r>
              <w:t xml:space="preserve">邯民规【2022】1号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救助资金总金额</w:t>
            </w:r>
          </w:p>
        </w:tc>
        <w:tc>
          <w:tcPr>
            <w:tcW w:w="5386" w:type="dxa"/>
            <w:vAlign w:val="center"/>
          </w:tcPr>
          <w:p>
            <w:pPr>
              <w:pStyle w:val="单元格样式2"/>
            </w:pPr>
            <w:r>
              <w:t xml:space="preserve">救助资金总金额</w:t>
            </w:r>
          </w:p>
        </w:tc>
        <w:tc>
          <w:tcPr>
            <w:tcW w:w="2268" w:type="dxa"/>
            <w:vAlign w:val="center"/>
          </w:tcPr>
          <w:p>
            <w:pPr>
              <w:pStyle w:val="单元格样式2"/>
            </w:pPr>
            <w:r>
              <w:t xml:space="preserve">≤200万元</w:t>
            </w:r>
          </w:p>
        </w:tc>
        <w:tc>
          <w:tcPr>
            <w:tcW w:w="1276" w:type="dxa"/>
            <w:vAlign w:val="center"/>
          </w:tcPr>
          <w:p>
            <w:pPr>
              <w:pStyle w:val="单元格样式2"/>
            </w:pPr>
            <w:r>
              <w:t xml:space="preserve">邯民规【2022】1号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发挥临时救助作用，更好地化解城乡困难群众突发性、紧迫性、临时性生活困难</w:t>
            </w:r>
          </w:p>
        </w:tc>
        <w:tc>
          <w:tcPr>
            <w:tcW w:w="5386" w:type="dxa"/>
            <w:vAlign w:val="center"/>
          </w:tcPr>
          <w:p>
            <w:pPr>
              <w:pStyle w:val="单元格样式2"/>
            </w:pPr>
            <w:r>
              <w:t xml:space="preserve">让因火灾、交通事故、医疗、教育等原因导致基本生活暂时陷入困境的家庭或个人在基本生活上得到了保障</w:t>
            </w:r>
          </w:p>
        </w:tc>
        <w:tc>
          <w:tcPr>
            <w:tcW w:w="2268" w:type="dxa"/>
            <w:vAlign w:val="center"/>
          </w:tcPr>
          <w:p>
            <w:pPr>
              <w:pStyle w:val="单元格样式2"/>
            </w:pPr>
            <w:r>
              <w:t xml:space="preserve">有所改善</w:t>
            </w:r>
          </w:p>
        </w:tc>
        <w:tc>
          <w:tcPr>
            <w:tcW w:w="1276" w:type="dxa"/>
            <w:vAlign w:val="center"/>
          </w:tcPr>
          <w:p>
            <w:pPr>
              <w:pStyle w:val="单元格样式2"/>
            </w:pPr>
            <w:r>
              <w:t xml:space="preserve">邯民规【2022】1号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促进社会稳定</w:t>
            </w:r>
          </w:p>
        </w:tc>
        <w:tc>
          <w:tcPr>
            <w:tcW w:w="5386" w:type="dxa"/>
            <w:vAlign w:val="center"/>
          </w:tcPr>
          <w:p>
            <w:pPr>
              <w:pStyle w:val="单元格样式2"/>
            </w:pPr>
            <w:r>
              <w:t xml:space="preserve">一定程度上缓解了社会矛盾，维持了社会秩序。</w:t>
            </w:r>
          </w:p>
        </w:tc>
        <w:tc>
          <w:tcPr>
            <w:tcW w:w="2268" w:type="dxa"/>
            <w:vAlign w:val="center"/>
          </w:tcPr>
          <w:p>
            <w:pPr>
              <w:pStyle w:val="单元格样式2"/>
            </w:pPr>
            <w:r>
              <w:t xml:space="preserve">长期</w:t>
            </w:r>
          </w:p>
        </w:tc>
        <w:tc>
          <w:tcPr>
            <w:tcW w:w="1276" w:type="dxa"/>
            <w:vAlign w:val="center"/>
          </w:tcPr>
          <w:p>
            <w:pPr>
              <w:pStyle w:val="单元格样式2"/>
            </w:pPr>
            <w:r>
              <w:t xml:space="preserve">邯民规【2022】1号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临时救助对象满意度</w:t>
            </w:r>
          </w:p>
        </w:tc>
        <w:tc>
          <w:tcPr>
            <w:tcW w:w="5386" w:type="dxa"/>
            <w:vAlign w:val="center"/>
          </w:tcPr>
          <w:p>
            <w:pPr>
              <w:pStyle w:val="单元格样式2"/>
            </w:pPr>
            <w:r>
              <w:t xml:space="preserve">临时救助对象满意度</w:t>
            </w:r>
          </w:p>
        </w:tc>
        <w:tc>
          <w:tcPr>
            <w:tcW w:w="2268" w:type="dxa"/>
            <w:vAlign w:val="center"/>
          </w:tcPr>
          <w:p>
            <w:pPr>
              <w:pStyle w:val="单元格样式2"/>
            </w:pPr>
            <w:r>
              <w:t xml:space="preserve">100%</w:t>
            </w:r>
          </w:p>
        </w:tc>
        <w:tc>
          <w:tcPr>
            <w:tcW w:w="1276" w:type="dxa"/>
            <w:vAlign w:val="center"/>
          </w:tcPr>
          <w:p>
            <w:pPr>
              <w:pStyle w:val="单元格样式2"/>
            </w:pPr>
            <w:r>
              <w:t xml:space="preserve">临时救助对象满意度调查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24、特困儿童群体基本生活保障绩效目标表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13043425P00435310002A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特困儿童群体基本生活保障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用于孤儿和事实无人抚养儿童基本生活费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1.通过对特困儿童群体发放生活补贴，达到改善特困儿童群体的生活的效果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孤儿发放人数</w:t>
            </w:r>
          </w:p>
        </w:tc>
        <w:tc>
          <w:tcPr>
            <w:tcW w:w="5386" w:type="dxa"/>
            <w:vAlign w:val="center"/>
          </w:tcPr>
          <w:p>
            <w:pPr>
              <w:pStyle w:val="单元格样式2"/>
            </w:pPr>
            <w:r>
              <w:t xml:space="preserve">散居孤儿70人</w:t>
            </w:r>
          </w:p>
        </w:tc>
        <w:tc>
          <w:tcPr>
            <w:tcW w:w="2268" w:type="dxa"/>
            <w:vAlign w:val="center"/>
          </w:tcPr>
          <w:p>
            <w:pPr>
              <w:pStyle w:val="单元格样式2"/>
            </w:pPr>
            <w:r>
              <w:t xml:space="preserve">≥70人</w:t>
            </w:r>
          </w:p>
        </w:tc>
        <w:tc>
          <w:tcPr>
            <w:tcW w:w="1276" w:type="dxa"/>
            <w:vAlign w:val="center"/>
          </w:tcPr>
          <w:p>
            <w:pPr>
              <w:pStyle w:val="单元格样式2"/>
            </w:pPr>
            <w:r>
              <w:t xml:space="preserve">冀民【2022】49号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事实无人抚养儿童人数</w:t>
            </w:r>
          </w:p>
        </w:tc>
        <w:tc>
          <w:tcPr>
            <w:tcW w:w="5386" w:type="dxa"/>
            <w:vAlign w:val="center"/>
          </w:tcPr>
          <w:p>
            <w:pPr>
              <w:pStyle w:val="单元格样式2"/>
            </w:pPr>
            <w:r>
              <w:t xml:space="preserve">事实无人抚养儿童385人</w:t>
            </w:r>
          </w:p>
        </w:tc>
        <w:tc>
          <w:tcPr>
            <w:tcW w:w="2268" w:type="dxa"/>
            <w:vAlign w:val="center"/>
          </w:tcPr>
          <w:p>
            <w:pPr>
              <w:pStyle w:val="单元格样式2"/>
            </w:pPr>
            <w:r>
              <w:t xml:space="preserve">≥385人</w:t>
            </w:r>
          </w:p>
        </w:tc>
        <w:tc>
          <w:tcPr>
            <w:tcW w:w="1276" w:type="dxa"/>
            <w:vAlign w:val="center"/>
          </w:tcPr>
          <w:p>
            <w:pPr>
              <w:pStyle w:val="单元格样式2"/>
            </w:pPr>
            <w:r>
              <w:t xml:space="preserve">冀民【2022】49号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发放生活补助达标率</w:t>
            </w:r>
          </w:p>
        </w:tc>
        <w:tc>
          <w:tcPr>
            <w:tcW w:w="5386" w:type="dxa"/>
            <w:vAlign w:val="center"/>
          </w:tcPr>
          <w:p>
            <w:pPr>
              <w:pStyle w:val="单元格样式2"/>
            </w:pPr>
            <w:r>
              <w:t xml:space="preserve">保障资金100%发放到位</w:t>
            </w:r>
          </w:p>
        </w:tc>
        <w:tc>
          <w:tcPr>
            <w:tcW w:w="2268" w:type="dxa"/>
            <w:vAlign w:val="center"/>
          </w:tcPr>
          <w:p>
            <w:pPr>
              <w:pStyle w:val="单元格样式2"/>
            </w:pPr>
            <w:r>
              <w:t xml:space="preserve">100%</w:t>
            </w:r>
          </w:p>
        </w:tc>
        <w:tc>
          <w:tcPr>
            <w:tcW w:w="1276" w:type="dxa"/>
            <w:vAlign w:val="center"/>
          </w:tcPr>
          <w:p>
            <w:pPr>
              <w:pStyle w:val="单元格样式2"/>
            </w:pPr>
            <w:r>
              <w:t xml:space="preserve">冀民【2022】49号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孤儿生活补助发放及时率</w:t>
            </w:r>
          </w:p>
        </w:tc>
        <w:tc>
          <w:tcPr>
            <w:tcW w:w="5386" w:type="dxa"/>
            <w:vAlign w:val="center"/>
          </w:tcPr>
          <w:p>
            <w:pPr>
              <w:pStyle w:val="单元格样式2"/>
            </w:pPr>
            <w:r>
              <w:t xml:space="preserve">按月发放，1年12次</w:t>
            </w:r>
          </w:p>
        </w:tc>
        <w:tc>
          <w:tcPr>
            <w:tcW w:w="2268" w:type="dxa"/>
            <w:vAlign w:val="center"/>
          </w:tcPr>
          <w:p>
            <w:pPr>
              <w:pStyle w:val="单元格样式2"/>
            </w:pPr>
            <w:r>
              <w:t xml:space="preserve">100%</w:t>
            </w:r>
          </w:p>
        </w:tc>
        <w:tc>
          <w:tcPr>
            <w:tcW w:w="1276" w:type="dxa"/>
            <w:vAlign w:val="center"/>
          </w:tcPr>
          <w:p>
            <w:pPr>
              <w:pStyle w:val="单元格样式2"/>
            </w:pPr>
            <w:r>
              <w:t xml:space="preserve">冀民【2022】49号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特困儿童资金总额成本</w:t>
            </w:r>
          </w:p>
        </w:tc>
        <w:tc>
          <w:tcPr>
            <w:tcW w:w="5386" w:type="dxa"/>
            <w:vAlign w:val="center"/>
          </w:tcPr>
          <w:p>
            <w:pPr>
              <w:pStyle w:val="单元格样式2"/>
            </w:pPr>
            <w:r>
              <w:t xml:space="preserve">特困儿童资金总额成本</w:t>
            </w:r>
          </w:p>
        </w:tc>
        <w:tc>
          <w:tcPr>
            <w:tcW w:w="2268" w:type="dxa"/>
            <w:vAlign w:val="center"/>
          </w:tcPr>
          <w:p>
            <w:pPr>
              <w:pStyle w:val="单元格样式2"/>
            </w:pPr>
            <w:r>
              <w:t xml:space="preserve">≤150万元</w:t>
            </w:r>
          </w:p>
        </w:tc>
        <w:tc>
          <w:tcPr>
            <w:tcW w:w="1276" w:type="dxa"/>
            <w:vAlign w:val="center"/>
          </w:tcPr>
          <w:p>
            <w:pPr>
              <w:pStyle w:val="单元格样式2"/>
            </w:pPr>
            <w:r>
              <w:t xml:space="preserve">冀民【2022】49号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提升孤儿和事实无人抚养儿童生活水平</w:t>
            </w:r>
          </w:p>
        </w:tc>
        <w:tc>
          <w:tcPr>
            <w:tcW w:w="5386" w:type="dxa"/>
            <w:vAlign w:val="center"/>
          </w:tcPr>
          <w:p>
            <w:pPr>
              <w:pStyle w:val="单元格样式2"/>
            </w:pPr>
            <w:r>
              <w:t xml:space="preserve">体现党和国家对孤儿这个弱势群体的关怀，进一步保障基本生活</w:t>
            </w:r>
          </w:p>
        </w:tc>
        <w:tc>
          <w:tcPr>
            <w:tcW w:w="2268" w:type="dxa"/>
            <w:vAlign w:val="center"/>
          </w:tcPr>
          <w:p>
            <w:pPr>
              <w:pStyle w:val="单元格样式2"/>
            </w:pPr>
            <w:r>
              <w:t xml:space="preserve">有效提升</w:t>
            </w:r>
          </w:p>
        </w:tc>
        <w:tc>
          <w:tcPr>
            <w:tcW w:w="1276" w:type="dxa"/>
            <w:vAlign w:val="center"/>
          </w:tcPr>
          <w:p>
            <w:pPr>
              <w:pStyle w:val="单元格样式2"/>
            </w:pPr>
            <w:r>
              <w:t xml:space="preserve">冀民【2022】49号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促进县域孤儿融入社会</w:t>
            </w:r>
          </w:p>
        </w:tc>
        <w:tc>
          <w:tcPr>
            <w:tcW w:w="5386" w:type="dxa"/>
            <w:vAlign w:val="center"/>
          </w:tcPr>
          <w:p>
            <w:pPr>
              <w:pStyle w:val="单元格样式2"/>
            </w:pPr>
            <w:r>
              <w:t xml:space="preserve">让儿童更好成长，健康融入社会</w:t>
            </w:r>
          </w:p>
        </w:tc>
        <w:tc>
          <w:tcPr>
            <w:tcW w:w="2268" w:type="dxa"/>
            <w:vAlign w:val="center"/>
          </w:tcPr>
          <w:p>
            <w:pPr>
              <w:pStyle w:val="单元格样式2"/>
            </w:pPr>
            <w:r>
              <w:t xml:space="preserve">有效提升</w:t>
            </w:r>
          </w:p>
        </w:tc>
        <w:tc>
          <w:tcPr>
            <w:tcW w:w="1276" w:type="dxa"/>
            <w:vAlign w:val="center"/>
          </w:tcPr>
          <w:p>
            <w:pPr>
              <w:pStyle w:val="单元格样式2"/>
            </w:pPr>
            <w:r>
              <w:t xml:space="preserve">冀民【2022】49号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救助孤儿满意度</w:t>
            </w:r>
          </w:p>
        </w:tc>
        <w:tc>
          <w:tcPr>
            <w:tcW w:w="5386" w:type="dxa"/>
            <w:vAlign w:val="center"/>
          </w:tcPr>
          <w:p>
            <w:pPr>
              <w:pStyle w:val="单元格样式2"/>
            </w:pPr>
            <w:r>
              <w:t xml:space="preserve">对孤儿和事实无人抚养儿童监护人对发放生活费满意</w:t>
            </w:r>
          </w:p>
        </w:tc>
        <w:tc>
          <w:tcPr>
            <w:tcW w:w="2268" w:type="dxa"/>
            <w:vAlign w:val="center"/>
          </w:tcPr>
          <w:p>
            <w:pPr>
              <w:pStyle w:val="单元格样式2"/>
            </w:pPr>
            <w:r>
              <w:t xml:space="preserve">100%</w:t>
            </w:r>
          </w:p>
        </w:tc>
        <w:tc>
          <w:tcPr>
            <w:tcW w:w="1276" w:type="dxa"/>
            <w:vAlign w:val="center"/>
          </w:tcPr>
          <w:p>
            <w:pPr>
              <w:pStyle w:val="单元格样式2"/>
            </w:pPr>
            <w:r>
              <w:t xml:space="preserve">对保障对象调查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25、特困人员救助供养绩效目标表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13043425P004352100011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特困人员救助供养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用于特困人员救助供养资金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1.通过对特困人员发放生活补助，达到改善特困人员生活的效果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城镇特困人员人数</w:t>
            </w:r>
          </w:p>
        </w:tc>
        <w:tc>
          <w:tcPr>
            <w:tcW w:w="5386" w:type="dxa"/>
            <w:vAlign w:val="center"/>
          </w:tcPr>
          <w:p>
            <w:pPr>
              <w:pStyle w:val="单元格样式2"/>
            </w:pPr>
            <w:r>
              <w:t xml:space="preserve">城镇特困320人</w:t>
            </w:r>
          </w:p>
        </w:tc>
        <w:tc>
          <w:tcPr>
            <w:tcW w:w="2268" w:type="dxa"/>
            <w:vAlign w:val="center"/>
          </w:tcPr>
          <w:p>
            <w:pPr>
              <w:pStyle w:val="单元格样式2"/>
            </w:pPr>
            <w:r>
              <w:t xml:space="preserve">≥320人</w:t>
            </w:r>
          </w:p>
        </w:tc>
        <w:tc>
          <w:tcPr>
            <w:tcW w:w="1276" w:type="dxa"/>
            <w:vAlign w:val="center"/>
          </w:tcPr>
          <w:p>
            <w:pPr>
              <w:pStyle w:val="单元格样式2"/>
            </w:pPr>
            <w:r>
              <w:t xml:space="preserve">魏民字【2024】28号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农村特困人员人数</w:t>
            </w:r>
          </w:p>
        </w:tc>
        <w:tc>
          <w:tcPr>
            <w:tcW w:w="5386" w:type="dxa"/>
            <w:vAlign w:val="center"/>
          </w:tcPr>
          <w:p>
            <w:pPr>
              <w:pStyle w:val="单元格样式2"/>
            </w:pPr>
            <w:r>
              <w:t xml:space="preserve">农村特困3215人</w:t>
            </w:r>
          </w:p>
        </w:tc>
        <w:tc>
          <w:tcPr>
            <w:tcW w:w="2268" w:type="dxa"/>
            <w:vAlign w:val="center"/>
          </w:tcPr>
          <w:p>
            <w:pPr>
              <w:pStyle w:val="单元格样式2"/>
            </w:pPr>
            <w:r>
              <w:t xml:space="preserve">≥3215人</w:t>
            </w:r>
          </w:p>
        </w:tc>
        <w:tc>
          <w:tcPr>
            <w:tcW w:w="1276" w:type="dxa"/>
            <w:vAlign w:val="center"/>
          </w:tcPr>
          <w:p>
            <w:pPr>
              <w:pStyle w:val="单元格样式2"/>
            </w:pPr>
            <w:r>
              <w:t xml:space="preserve">魏民字【2024】28号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补贴足额发放率</w:t>
            </w:r>
          </w:p>
        </w:tc>
        <w:tc>
          <w:tcPr>
            <w:tcW w:w="5386" w:type="dxa"/>
            <w:vAlign w:val="center"/>
          </w:tcPr>
          <w:p>
            <w:pPr>
              <w:pStyle w:val="单元格样式2"/>
            </w:pPr>
            <w:r>
              <w:t xml:space="preserve">按照特困人员发放标准足额发放救助供养金</w:t>
            </w:r>
          </w:p>
        </w:tc>
        <w:tc>
          <w:tcPr>
            <w:tcW w:w="2268" w:type="dxa"/>
            <w:vAlign w:val="center"/>
          </w:tcPr>
          <w:p>
            <w:pPr>
              <w:pStyle w:val="单元格样式2"/>
            </w:pPr>
            <w:r>
              <w:t xml:space="preserve">100%</w:t>
            </w:r>
          </w:p>
        </w:tc>
        <w:tc>
          <w:tcPr>
            <w:tcW w:w="1276" w:type="dxa"/>
            <w:vAlign w:val="center"/>
          </w:tcPr>
          <w:p>
            <w:pPr>
              <w:pStyle w:val="单元格样式2"/>
            </w:pPr>
            <w:r>
              <w:t xml:space="preserve">魏民字【2024】28号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特困人员救助发放频次</w:t>
            </w:r>
          </w:p>
        </w:tc>
        <w:tc>
          <w:tcPr>
            <w:tcW w:w="5386" w:type="dxa"/>
            <w:vAlign w:val="center"/>
          </w:tcPr>
          <w:p>
            <w:pPr>
              <w:pStyle w:val="单元格样式2"/>
            </w:pPr>
            <w:r>
              <w:t xml:space="preserve">特困人员救助发放频次</w:t>
            </w:r>
          </w:p>
        </w:tc>
        <w:tc>
          <w:tcPr>
            <w:tcW w:w="2268" w:type="dxa"/>
            <w:vAlign w:val="center"/>
          </w:tcPr>
          <w:p>
            <w:pPr>
              <w:pStyle w:val="单元格样式2"/>
            </w:pPr>
            <w:r>
              <w:t xml:space="preserve">12次/年</w:t>
            </w:r>
          </w:p>
        </w:tc>
        <w:tc>
          <w:tcPr>
            <w:tcW w:w="1276" w:type="dxa"/>
            <w:vAlign w:val="center"/>
          </w:tcPr>
          <w:p>
            <w:pPr>
              <w:pStyle w:val="单元格样式2"/>
            </w:pPr>
            <w:r>
              <w:t xml:space="preserve">魏民字【2024】28号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特困资金总额成本</w:t>
            </w:r>
          </w:p>
        </w:tc>
        <w:tc>
          <w:tcPr>
            <w:tcW w:w="5386" w:type="dxa"/>
            <w:vAlign w:val="center"/>
          </w:tcPr>
          <w:p>
            <w:pPr>
              <w:pStyle w:val="单元格样式2"/>
            </w:pPr>
            <w:r>
              <w:t xml:space="preserve">特困资金总额成本</w:t>
            </w:r>
          </w:p>
        </w:tc>
        <w:tc>
          <w:tcPr>
            <w:tcW w:w="2268" w:type="dxa"/>
            <w:vAlign w:val="center"/>
          </w:tcPr>
          <w:p>
            <w:pPr>
              <w:pStyle w:val="单元格样式2"/>
            </w:pPr>
            <w:r>
              <w:t xml:space="preserve">≤1385万元</w:t>
            </w:r>
          </w:p>
        </w:tc>
        <w:tc>
          <w:tcPr>
            <w:tcW w:w="1276" w:type="dxa"/>
            <w:vAlign w:val="center"/>
          </w:tcPr>
          <w:p>
            <w:pPr>
              <w:pStyle w:val="单元格样式2"/>
            </w:pPr>
            <w:r>
              <w:t xml:space="preserve">魏民字【2024】28号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切实保障了他们的基本生活，改善了他们的生活状况。</w:t>
            </w:r>
          </w:p>
        </w:tc>
        <w:tc>
          <w:tcPr>
            <w:tcW w:w="5386" w:type="dxa"/>
            <w:vAlign w:val="center"/>
          </w:tcPr>
          <w:p>
            <w:pPr>
              <w:pStyle w:val="单元格样式2"/>
            </w:pPr>
            <w:r>
              <w:t xml:space="preserve">切实保障了他们的基本生活，改善了他们的生活状况。</w:t>
            </w:r>
          </w:p>
        </w:tc>
        <w:tc>
          <w:tcPr>
            <w:tcW w:w="2268" w:type="dxa"/>
            <w:vAlign w:val="center"/>
          </w:tcPr>
          <w:p>
            <w:pPr>
              <w:pStyle w:val="单元格样式2"/>
            </w:pPr>
            <w:r>
              <w:t xml:space="preserve">有效提升</w:t>
            </w:r>
          </w:p>
        </w:tc>
        <w:tc>
          <w:tcPr>
            <w:tcW w:w="1276" w:type="dxa"/>
            <w:vAlign w:val="center"/>
          </w:tcPr>
          <w:p>
            <w:pPr>
              <w:pStyle w:val="单元格样式2"/>
            </w:pPr>
            <w:r>
              <w:t xml:space="preserve">魏民字【2024】28号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促进社会稳定</w:t>
            </w:r>
          </w:p>
        </w:tc>
        <w:tc>
          <w:tcPr>
            <w:tcW w:w="5386" w:type="dxa"/>
            <w:vAlign w:val="center"/>
          </w:tcPr>
          <w:p>
            <w:pPr>
              <w:pStyle w:val="单元格样式2"/>
            </w:pPr>
            <w:r>
              <w:t xml:space="preserve">一定程度上缓解了社会矛盾，维持了社会秩序。</w:t>
            </w:r>
          </w:p>
        </w:tc>
        <w:tc>
          <w:tcPr>
            <w:tcW w:w="2268" w:type="dxa"/>
            <w:vAlign w:val="center"/>
          </w:tcPr>
          <w:p>
            <w:pPr>
              <w:pStyle w:val="单元格样式2"/>
            </w:pPr>
            <w:r>
              <w:t xml:space="preserve">有效提升</w:t>
            </w:r>
          </w:p>
        </w:tc>
        <w:tc>
          <w:tcPr>
            <w:tcW w:w="1276" w:type="dxa"/>
            <w:vAlign w:val="center"/>
          </w:tcPr>
          <w:p>
            <w:pPr>
              <w:pStyle w:val="单元格样式2"/>
            </w:pPr>
            <w:r>
              <w:t xml:space="preserve">魏民字【2024】28号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特困人员满意度</w:t>
            </w:r>
          </w:p>
        </w:tc>
        <w:tc>
          <w:tcPr>
            <w:tcW w:w="5386" w:type="dxa"/>
            <w:vAlign w:val="center"/>
          </w:tcPr>
          <w:p>
            <w:pPr>
              <w:pStyle w:val="单元格样式2"/>
            </w:pPr>
            <w:r>
              <w:t xml:space="preserve">调查的特困救助对象满意和较满意人数占调查总人数的比率</w:t>
            </w:r>
          </w:p>
        </w:tc>
        <w:tc>
          <w:tcPr>
            <w:tcW w:w="2268" w:type="dxa"/>
            <w:vAlign w:val="center"/>
          </w:tcPr>
          <w:p>
            <w:pPr>
              <w:pStyle w:val="单元格样式2"/>
            </w:pPr>
            <w:r>
              <w:t xml:space="preserve">100%</w:t>
            </w:r>
          </w:p>
        </w:tc>
        <w:tc>
          <w:tcPr>
            <w:tcW w:w="1276" w:type="dxa"/>
            <w:vAlign w:val="center"/>
          </w:tcPr>
          <w:p>
            <w:pPr>
              <w:pStyle w:val="单元格样式2"/>
            </w:pPr>
            <w:r>
              <w:t xml:space="preserve">特困对象调查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26、最低生活保障绩效目标表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13043425P00435110001B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最低生活保障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1368.00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1368.00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用于城乡低保资金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1.通过对困难群众发放最低生活保障，达到改善困难群众生活的效果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农村低保人数</w:t>
            </w:r>
          </w:p>
        </w:tc>
        <w:tc>
          <w:tcPr>
            <w:tcW w:w="5386" w:type="dxa"/>
            <w:vAlign w:val="center"/>
          </w:tcPr>
          <w:p>
            <w:pPr>
              <w:pStyle w:val="单元格样式2"/>
            </w:pPr>
            <w:r>
              <w:t xml:space="preserve">农村低保人数</w:t>
            </w:r>
          </w:p>
        </w:tc>
        <w:tc>
          <w:tcPr>
            <w:tcW w:w="2268" w:type="dxa"/>
            <w:vAlign w:val="center"/>
          </w:tcPr>
          <w:p>
            <w:pPr>
              <w:pStyle w:val="单元格样式2"/>
            </w:pPr>
            <w:r>
              <w:t xml:space="preserve">≥35161人</w:t>
            </w:r>
          </w:p>
        </w:tc>
        <w:tc>
          <w:tcPr>
            <w:tcW w:w="1276" w:type="dxa"/>
            <w:vAlign w:val="center"/>
          </w:tcPr>
          <w:p>
            <w:pPr>
              <w:pStyle w:val="单元格样式2"/>
            </w:pPr>
            <w:r>
              <w:t xml:space="preserve">邯民【2024】14号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城镇低保人数</w:t>
            </w:r>
          </w:p>
        </w:tc>
        <w:tc>
          <w:tcPr>
            <w:tcW w:w="5386" w:type="dxa"/>
            <w:vAlign w:val="center"/>
          </w:tcPr>
          <w:p>
            <w:pPr>
              <w:pStyle w:val="单元格样式2"/>
            </w:pPr>
            <w:r>
              <w:t xml:space="preserve">城镇低保人数</w:t>
            </w:r>
          </w:p>
        </w:tc>
        <w:tc>
          <w:tcPr>
            <w:tcW w:w="2268" w:type="dxa"/>
            <w:vAlign w:val="center"/>
          </w:tcPr>
          <w:p>
            <w:pPr>
              <w:pStyle w:val="单元格样式2"/>
            </w:pPr>
            <w:r>
              <w:t xml:space="preserve">≥8792人</w:t>
            </w:r>
          </w:p>
        </w:tc>
        <w:tc>
          <w:tcPr>
            <w:tcW w:w="1276" w:type="dxa"/>
            <w:vAlign w:val="center"/>
          </w:tcPr>
          <w:p>
            <w:pPr>
              <w:pStyle w:val="单元格样式2"/>
            </w:pPr>
            <w:r>
              <w:t xml:space="preserve">邯民【2024】14号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低保资金发放达标率</w:t>
            </w:r>
          </w:p>
        </w:tc>
        <w:tc>
          <w:tcPr>
            <w:tcW w:w="5386" w:type="dxa"/>
            <w:vAlign w:val="center"/>
          </w:tcPr>
          <w:p>
            <w:pPr>
              <w:pStyle w:val="单元格样式2"/>
            </w:pPr>
            <w:r>
              <w:t xml:space="preserve">低保资金发放达标率</w:t>
            </w:r>
          </w:p>
        </w:tc>
        <w:tc>
          <w:tcPr>
            <w:tcW w:w="2268" w:type="dxa"/>
            <w:vAlign w:val="center"/>
          </w:tcPr>
          <w:p>
            <w:pPr>
              <w:pStyle w:val="单元格样式2"/>
            </w:pPr>
            <w:r>
              <w:t xml:space="preserve">100%</w:t>
            </w:r>
          </w:p>
        </w:tc>
        <w:tc>
          <w:tcPr>
            <w:tcW w:w="1276" w:type="dxa"/>
            <w:vAlign w:val="center"/>
          </w:tcPr>
          <w:p>
            <w:pPr>
              <w:pStyle w:val="单元格样式2"/>
            </w:pPr>
            <w:r>
              <w:t xml:space="preserve">邯民【2024】14号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低保资金发放及时率</w:t>
            </w:r>
          </w:p>
        </w:tc>
        <w:tc>
          <w:tcPr>
            <w:tcW w:w="5386" w:type="dxa"/>
            <w:vAlign w:val="center"/>
          </w:tcPr>
          <w:p>
            <w:pPr>
              <w:pStyle w:val="单元格样式2"/>
            </w:pPr>
            <w:r>
              <w:t xml:space="preserve">按月发放，一年12次</w:t>
            </w:r>
          </w:p>
        </w:tc>
        <w:tc>
          <w:tcPr>
            <w:tcW w:w="2268" w:type="dxa"/>
            <w:vAlign w:val="center"/>
          </w:tcPr>
          <w:p>
            <w:pPr>
              <w:pStyle w:val="单元格样式2"/>
            </w:pPr>
            <w:r>
              <w:t xml:space="preserve">100%</w:t>
            </w:r>
          </w:p>
        </w:tc>
        <w:tc>
          <w:tcPr>
            <w:tcW w:w="1276" w:type="dxa"/>
            <w:vAlign w:val="center"/>
          </w:tcPr>
          <w:p>
            <w:pPr>
              <w:pStyle w:val="单元格样式2"/>
            </w:pPr>
            <w:r>
              <w:t xml:space="preserve">邯民【2024】14号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低保资金总额</w:t>
            </w:r>
          </w:p>
        </w:tc>
        <w:tc>
          <w:tcPr>
            <w:tcW w:w="5386" w:type="dxa"/>
            <w:vAlign w:val="center"/>
          </w:tcPr>
          <w:p>
            <w:pPr>
              <w:pStyle w:val="单元格样式2"/>
            </w:pPr>
            <w:r>
              <w:t xml:space="preserve">低保资金总额</w:t>
            </w:r>
          </w:p>
        </w:tc>
        <w:tc>
          <w:tcPr>
            <w:tcW w:w="2268" w:type="dxa"/>
            <w:vAlign w:val="center"/>
          </w:tcPr>
          <w:p>
            <w:pPr>
              <w:pStyle w:val="单元格样式2"/>
            </w:pPr>
            <w:r>
              <w:t xml:space="preserve">6368万元</w:t>
            </w:r>
          </w:p>
        </w:tc>
        <w:tc>
          <w:tcPr>
            <w:tcW w:w="1276" w:type="dxa"/>
            <w:vAlign w:val="center"/>
          </w:tcPr>
          <w:p>
            <w:pPr>
              <w:pStyle w:val="单元格样式2"/>
            </w:pPr>
            <w:r>
              <w:t xml:space="preserve">邯民【2024】14号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保障县域困难群众基本生活质量</w:t>
            </w:r>
          </w:p>
        </w:tc>
        <w:tc>
          <w:tcPr>
            <w:tcW w:w="5386" w:type="dxa"/>
            <w:vAlign w:val="center"/>
          </w:tcPr>
          <w:p>
            <w:pPr>
              <w:pStyle w:val="单元格样式2"/>
            </w:pPr>
            <w:r>
              <w:t xml:space="preserve">切实保障困难群众的基本生活，改善困难群众的生活条件</w:t>
            </w:r>
          </w:p>
        </w:tc>
        <w:tc>
          <w:tcPr>
            <w:tcW w:w="2268" w:type="dxa"/>
            <w:vAlign w:val="center"/>
          </w:tcPr>
          <w:p>
            <w:pPr>
              <w:pStyle w:val="单元格样式2"/>
            </w:pPr>
            <w:r>
              <w:t xml:space="preserve">切实保障困难群众的基本生活，改善困难群众的生活条件</w:t>
            </w:r>
          </w:p>
        </w:tc>
        <w:tc>
          <w:tcPr>
            <w:tcW w:w="1276" w:type="dxa"/>
            <w:vAlign w:val="center"/>
          </w:tcPr>
          <w:p>
            <w:pPr>
              <w:pStyle w:val="单元格样式2"/>
            </w:pPr>
            <w:r>
              <w:t xml:space="preserve">邯民【2024】14号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县域社会矛盾缓解率</w:t>
            </w:r>
          </w:p>
        </w:tc>
        <w:tc>
          <w:tcPr>
            <w:tcW w:w="5386" w:type="dxa"/>
            <w:vAlign w:val="center"/>
          </w:tcPr>
          <w:p>
            <w:pPr>
              <w:pStyle w:val="单元格样式2"/>
            </w:pPr>
            <w:r>
              <w:t xml:space="preserve">一定程度上缓解了社会矛盾，维持了社会秩序</w:t>
            </w:r>
          </w:p>
        </w:tc>
        <w:tc>
          <w:tcPr>
            <w:tcW w:w="2268" w:type="dxa"/>
            <w:vAlign w:val="center"/>
          </w:tcPr>
          <w:p>
            <w:pPr>
              <w:pStyle w:val="单元格样式2"/>
            </w:pPr>
            <w:r>
              <w:t xml:space="preserve">一定程度上缓解了社会矛盾，维持了社会秩序</w:t>
            </w:r>
          </w:p>
        </w:tc>
        <w:tc>
          <w:tcPr>
            <w:tcW w:w="1276" w:type="dxa"/>
            <w:vAlign w:val="center"/>
          </w:tcPr>
          <w:p>
            <w:pPr>
              <w:pStyle w:val="单元格样式2"/>
            </w:pPr>
            <w:r>
              <w:t xml:space="preserve">邯民【2024】14号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城乡低保对象满意度</w:t>
            </w:r>
          </w:p>
        </w:tc>
        <w:tc>
          <w:tcPr>
            <w:tcW w:w="5386" w:type="dxa"/>
            <w:vAlign w:val="center"/>
          </w:tcPr>
          <w:p>
            <w:pPr>
              <w:pStyle w:val="单元格样式2"/>
            </w:pPr>
            <w:r>
              <w:t xml:space="preserve">城乡低保对象满意度</w:t>
            </w:r>
          </w:p>
        </w:tc>
        <w:tc>
          <w:tcPr>
            <w:tcW w:w="2268" w:type="dxa"/>
            <w:vAlign w:val="center"/>
          </w:tcPr>
          <w:p>
            <w:pPr>
              <w:pStyle w:val="单元格样式2"/>
            </w:pPr>
            <w:r>
              <w:t xml:space="preserve">100%</w:t>
            </w:r>
          </w:p>
        </w:tc>
        <w:tc>
          <w:tcPr>
            <w:tcW w:w="1276" w:type="dxa"/>
            <w:vAlign w:val="center"/>
          </w:tcPr>
          <w:p>
            <w:pPr>
              <w:pStyle w:val="单元格样式2"/>
            </w:pPr>
            <w:r>
              <w:t xml:space="preserve">城乡低保对象满意度调查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314魏县民政局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魏县民政局（含所属单位）上年末固定资产金额为2218.12万元（详见下表）。本年度拟购置固定资产总额为0.00万元，已按要求列入政府采购预算，详见政府采购预算表。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314魏县民政局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2218.12</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9521.36</w:t>
            </w:r>
          </w:p>
        </w:tc>
        <w:tc>
          <w:tcPr>
            <w:tcW w:w="2835" w:type="dxa"/>
            <w:vAlign w:val="center"/>
          </w:tcPr>
          <w:p>
            <w:pPr>
              <w:pStyle w:val="单元格样式4"/>
            </w:pPr>
            <w:r>
              <w:t xml:space="preserve">1192.56</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850</w:t>
            </w:r>
          </w:p>
        </w:tc>
        <w:tc>
          <w:tcPr>
            <w:tcW w:w="2835" w:type="dxa"/>
            <w:vAlign w:val="center"/>
          </w:tcPr>
          <w:p>
            <w:pPr>
              <w:pStyle w:val="单元格样式4"/>
            </w:pPr>
            <w:r>
              <w:t xml:space="preserve">67.19</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45.31</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10</w:t>
            </w:r>
          </w:p>
        </w:tc>
        <w:tc>
          <w:tcPr>
            <w:tcW w:w="2835" w:type="dxa"/>
            <w:vAlign w:val="center"/>
          </w:tcPr>
          <w:p>
            <w:pPr>
              <w:pStyle w:val="单元格样式4"/>
            </w:pPr>
            <w:r>
              <w:t xml:space="preserve">421.63</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4871</w:t>
            </w:r>
          </w:p>
        </w:tc>
        <w:tc>
          <w:tcPr>
            <w:tcW w:w="2835" w:type="dxa"/>
            <w:vAlign w:val="center"/>
          </w:tcPr>
          <w:p>
            <w:pPr>
              <w:pStyle w:val="单元格样式4"/>
            </w:pPr>
            <w:r>
              <w:t xml:space="preserve">558.62</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56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55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58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2025-02-18T14:03:44Z</dcterms:created>
  <dcterms:modified xsi:type="dcterms:W3CDTF">2025-02-18T14:03:44Z</dcterms:modified>
</cp:coreProperties>
</file>