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问：企业购买新建商品房（住宅、非住宅）所需资料？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答：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1、首次登记证明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、商品房买卖合同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>、委托书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、购房全款发票或纳税（完税）凭证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、营业执照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注：代为申请登记的，还应当提交授权委托书、代理人和法定代表人身份证明材料。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问：企业购买二手房（住宅、非住宅）所需资料？</w:t>
      </w:r>
      <w:bookmarkStart w:id="0" w:name="_GoBack"/>
      <w:bookmarkEnd w:id="0"/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答：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1、不动产权证书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2、买卖合同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3、纳税（完税）凭证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4、营业执照</w:t>
      </w:r>
    </w:p>
    <w:p w:rsidR="00961B60" w:rsidRDefault="00961B60" w:rsidP="00961B60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注：代为申请登记的，还应当提交授权委托书、代理人和法定代表人身份证明材料。</w:t>
      </w:r>
    </w:p>
    <w:p w:rsidR="004358AB" w:rsidRPr="00961B60" w:rsidRDefault="004358AB" w:rsidP="00D31D50">
      <w:pPr>
        <w:spacing w:line="220" w:lineRule="atLeast"/>
      </w:pPr>
    </w:p>
    <w:sectPr w:rsidR="004358AB" w:rsidRPr="00961B6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61B60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B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2024-03-20T00:56:00Z</dcterms:modified>
</cp:coreProperties>
</file>