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pPr/>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30</w:t>
      </w:r>
      <w:r>
        <w:fldChar w:fldCharType="end"/>
      </w:r>
      <w:r>
        <w:fldChar w:fldCharType="end"/>
      </w:r>
    </w:p>
    <w:p>
      <w:pPr/>
      <w:r>
        <w:fldChar w:fldCharType="end"/>
      </w:r>
    </w:p>
    <w:p>
      <w:pPr>
        <w:sectPr>
          <w:pgSz w:w="16840" w:h="11900" w:orient="landscape"/>
          <w:pgMar w:top="1587" w:right="1134" w:bottom="1361" w:left="1134" w:header="720" w:footer="720" w:gutter="0"/>
          <w:pgNumType w:start="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sectPr>
      </w:pPr>
      <w:bookmarkStart w:id="18" w:name="_GoBack"/>
      <w:bookmarkEnd w:id="18"/>
      <w:r>
        <w:rPr>
          <w:rFonts w:ascii="方正小标宋_GBK" w:hAnsi="方正小标宋_GBK" w:eastAsia="方正小标宋_GBK" w:cs="方正小标宋_GBK"/>
          <w:color w:val="000000"/>
          <w:sz w:val="72"/>
        </w:rPr>
        <w:t>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Layout w:type="fixed"/>
          <w:tblCellMar>
            <w:top w:w="0" w:type="dxa"/>
            <w:left w:w="108" w:type="dxa"/>
            <w:bottom w:w="0" w:type="dxa"/>
            <w:right w:w="108" w:type="dxa"/>
          </w:tblCellMar>
        </w:tblPrEx>
        <w:trPr>
          <w:trHeight w:val="369" w:hRule="atLeast"/>
          <w:tblHeader/>
          <w:jc w:val="center"/>
        </w:trPr>
        <w:tc>
          <w:tcPr>
            <w:tcW w:w="1971" w:type="dxa"/>
            <w:tcBorders>
              <w:top w:val="single" w:color="FFFFFF" w:sz="6" w:space="0"/>
              <w:left w:val="single" w:color="FFFFFF" w:sz="6" w:space="0"/>
              <w:right w:val="single" w:color="FFFFFF" w:sz="6" w:space="0"/>
            </w:tcBorders>
            <w:vAlign w:val="center"/>
          </w:tcPr>
          <w:p>
            <w:pPr>
              <w:pStyle w:val="11"/>
            </w:pPr>
            <w:r>
              <w:t>927魏县边马镇人民政府</w:t>
            </w:r>
          </w:p>
        </w:tc>
        <w:tc>
          <w:tcPr>
            <w:tcW w:w="1971" w:type="dxa"/>
            <w:tcBorders>
              <w:top w:val="single" w:color="FFFFFF" w:sz="6" w:space="0"/>
              <w:left w:val="single" w:color="FFFFFF" w:sz="6" w:space="0"/>
              <w:right w:val="single" w:color="FFFFFF" w:sz="6" w:space="0"/>
            </w:tcBorders>
          </w:tcPr>
          <w:p>
            <w:pPr/>
          </w:p>
        </w:tc>
        <w:tc>
          <w:tcPr>
            <w:tcW w:w="1971" w:type="dxa"/>
            <w:tcBorders>
              <w:top w:val="single" w:color="FFFFFF" w:sz="6" w:space="0"/>
              <w:left w:val="single" w:color="FFFFFF" w:sz="6" w:space="0"/>
              <w:right w:val="single" w:color="FFFFFF" w:sz="6" w:space="0"/>
            </w:tcBorders>
            <w:vAlign w:val="center"/>
          </w:tcPr>
          <w:p>
            <w:pPr>
              <w:pStyle w:val="10"/>
            </w:pPr>
            <w:r>
              <w:t>预算年度：2023</w:t>
            </w:r>
          </w:p>
        </w:tc>
        <w:tc>
          <w:tcPr>
            <w:tcW w:w="1971" w:type="dxa"/>
            <w:tcBorders>
              <w:top w:val="single" w:color="FFFFFF" w:sz="6" w:space="0"/>
              <w:left w:val="single" w:color="FFFFFF" w:sz="6" w:space="0"/>
              <w:right w:val="single" w:color="FFFFFF" w:sz="6" w:space="0"/>
            </w:tcBorders>
            <w:vAlign w:val="center"/>
          </w:tcPr>
          <w:p>
            <w:pPr>
              <w:pStyle w:val="9"/>
            </w:pPr>
            <w:r>
              <w:t>单位：万元</w:t>
            </w:r>
          </w:p>
        </w:tc>
        <w:tc>
          <w:tcPr>
            <w:tcW w:w="1971" w:type="dxa"/>
            <w:tcBorders>
              <w:top w:val="single" w:color="FFFFFF" w:sz="6" w:space="0"/>
              <w:left w:val="single" w:color="FFFFFF" w:sz="6" w:space="0"/>
              <w:right w:val="single" w:color="FFFFFF" w:sz="6" w:space="0"/>
            </w:tcBorders>
          </w:tcPr>
          <w:p>
            <w:pPr/>
          </w:p>
        </w:tc>
      </w:tr>
      <w:tr>
        <w:tblPrEx>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1971" w:type="dxa"/>
            <w:vAlign w:val="center"/>
          </w:tcPr>
          <w:p>
            <w:pPr>
              <w:pStyle w:val="12"/>
            </w:pPr>
            <w:r>
              <w:t>收入</w:t>
            </w:r>
          </w:p>
        </w:tc>
        <w:tc>
          <w:tcPr>
            <w:tcW w:w="1971" w:type="dxa"/>
          </w:tcPr>
          <w:p>
            <w:pPr/>
          </w:p>
        </w:tc>
        <w:tc>
          <w:tcPr>
            <w:tcW w:w="1971" w:type="dxa"/>
            <w:vAlign w:val="center"/>
          </w:tcPr>
          <w:p>
            <w:pPr>
              <w:pStyle w:val="12"/>
            </w:pPr>
            <w:r>
              <w:t>支出</w:t>
            </w:r>
          </w:p>
        </w:tc>
        <w:tc>
          <w:tcPr>
            <w:tcW w:w="1971" w:type="dxa"/>
          </w:tcPr>
          <w:p>
            <w:pPr/>
          </w:p>
        </w:tc>
      </w:tr>
      <w:tr>
        <w:tblPrEx>
          <w:tblLayout w:type="fixed"/>
          <w:tblCellMar>
            <w:top w:w="0" w:type="dxa"/>
            <w:left w:w="108" w:type="dxa"/>
            <w:bottom w:w="0" w:type="dxa"/>
            <w:right w:w="108" w:type="dxa"/>
          </w:tblCellMar>
        </w:tblPrEx>
        <w:trPr>
          <w:trHeight w:val="369" w:hRule="atLeast"/>
          <w:tblHeader/>
          <w:jc w:val="center"/>
        </w:trPr>
        <w:tc>
          <w:tcPr>
            <w:tcW w:w="1971" w:type="dxa"/>
            <w:vMerge w:val="continue"/>
          </w:tcPr>
          <w:p>
            <w:p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1054.57</w:t>
            </w:r>
          </w:p>
        </w:tc>
        <w:tc>
          <w:tcPr>
            <w:tcW w:w="1971" w:type="dxa"/>
            <w:vAlign w:val="center"/>
          </w:tcPr>
          <w:p>
            <w:pPr>
              <w:pStyle w:val="14"/>
            </w:pPr>
            <w:r>
              <w:t>一、一般公共服务支出</w:t>
            </w:r>
          </w:p>
        </w:tc>
        <w:tc>
          <w:tcPr>
            <w:tcW w:w="1971" w:type="dxa"/>
            <w:vAlign w:val="center"/>
          </w:tcPr>
          <w:p>
            <w:pPr>
              <w:pStyle w:val="13"/>
            </w:pPr>
            <w:r>
              <w:t>477.40</w:t>
            </w: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一、一般公共预算拨款收入</w:t>
            </w:r>
          </w:p>
        </w:tc>
        <w:tc>
          <w:tcPr>
            <w:tcW w:w="1971" w:type="dxa"/>
            <w:vAlign w:val="center"/>
          </w:tcPr>
          <w:p>
            <w:pPr>
              <w:pStyle w:val="13"/>
            </w:pPr>
            <w:r>
              <w:t>1054.57</w:t>
            </w:r>
          </w:p>
        </w:tc>
        <w:tc>
          <w:tcPr>
            <w:tcW w:w="1971" w:type="dxa"/>
            <w:vAlign w:val="center"/>
          </w:tcPr>
          <w:p>
            <w:pPr>
              <w:pStyle w:val="14"/>
            </w:pPr>
            <w:r>
              <w:t>一、一般公共服务支出</w:t>
            </w:r>
          </w:p>
        </w:tc>
        <w:tc>
          <w:tcPr>
            <w:tcW w:w="1971" w:type="dxa"/>
            <w:vAlign w:val="center"/>
          </w:tcPr>
          <w:p>
            <w:pPr>
              <w:pStyle w:val="13"/>
            </w:pPr>
            <w:r>
              <w:t>477.40</w:t>
            </w: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一、一般公共预算拨款收入</w:t>
            </w:r>
          </w:p>
        </w:tc>
        <w:tc>
          <w:tcPr>
            <w:tcW w:w="1971" w:type="dxa"/>
            <w:vAlign w:val="center"/>
          </w:tcPr>
          <w:p>
            <w:pPr>
              <w:pStyle w:val="13"/>
            </w:pPr>
            <w:r>
              <w:t>1054.57</w:t>
            </w:r>
          </w:p>
        </w:tc>
        <w:tc>
          <w:tcPr>
            <w:tcW w:w="1971" w:type="dxa"/>
            <w:vAlign w:val="center"/>
          </w:tcPr>
          <w:p>
            <w:pPr>
              <w:pStyle w:val="14"/>
            </w:pPr>
            <w:r>
              <w:t>一、一般公共服务支出</w:t>
            </w:r>
          </w:p>
        </w:tc>
        <w:tc>
          <w:tcPr>
            <w:tcW w:w="1971" w:type="dxa"/>
            <w:vAlign w:val="center"/>
          </w:tcPr>
          <w:p>
            <w:pPr>
              <w:pStyle w:val="13"/>
            </w:pPr>
            <w:r>
              <w:t>477.40</w:t>
            </w: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一、一般公共预算拨款收入</w:t>
            </w:r>
          </w:p>
        </w:tc>
        <w:tc>
          <w:tcPr>
            <w:tcW w:w="1971" w:type="dxa"/>
            <w:vAlign w:val="center"/>
          </w:tcPr>
          <w:p>
            <w:pPr>
              <w:pStyle w:val="13"/>
            </w:pPr>
            <w:r>
              <w:t>1054.57</w:t>
            </w:r>
          </w:p>
        </w:tc>
        <w:tc>
          <w:tcPr>
            <w:tcW w:w="1971" w:type="dxa"/>
            <w:vAlign w:val="center"/>
          </w:tcPr>
          <w:p>
            <w:pPr>
              <w:pStyle w:val="14"/>
            </w:pPr>
            <w:r>
              <w:t>一、一般公共服务支出</w:t>
            </w:r>
          </w:p>
        </w:tc>
        <w:tc>
          <w:tcPr>
            <w:tcW w:w="1971" w:type="dxa"/>
            <w:vAlign w:val="center"/>
          </w:tcPr>
          <w:p>
            <w:pPr>
              <w:pStyle w:val="13"/>
            </w:pPr>
            <w:r>
              <w:t>477.40</w:t>
            </w: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二、政府性基金预算拨款收入</w:t>
            </w:r>
          </w:p>
        </w:tc>
        <w:tc>
          <w:tcPr>
            <w:tcW w:w="1971" w:type="dxa"/>
            <w:vAlign w:val="center"/>
          </w:tcPr>
          <w:p>
            <w:pPr>
              <w:pStyle w:val="13"/>
            </w:pPr>
            <w:r>
              <w:t>20.90</w:t>
            </w:r>
          </w:p>
        </w:tc>
        <w:tc>
          <w:tcPr>
            <w:tcW w:w="1971" w:type="dxa"/>
            <w:vAlign w:val="center"/>
          </w:tcPr>
          <w:p>
            <w:pPr>
              <w:pStyle w:val="14"/>
            </w:pPr>
            <w:r>
              <w:t>二、外交支出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二、政府性基金预算拨款收入</w:t>
            </w:r>
          </w:p>
        </w:tc>
        <w:tc>
          <w:tcPr>
            <w:tcW w:w="1971" w:type="dxa"/>
            <w:vAlign w:val="center"/>
          </w:tcPr>
          <w:p>
            <w:pPr>
              <w:pStyle w:val="13"/>
            </w:pPr>
            <w:r>
              <w:t>20.90</w:t>
            </w:r>
          </w:p>
        </w:tc>
        <w:tc>
          <w:tcPr>
            <w:tcW w:w="1971" w:type="dxa"/>
            <w:vAlign w:val="center"/>
          </w:tcPr>
          <w:p>
            <w:pPr>
              <w:pStyle w:val="14"/>
            </w:pPr>
            <w:r>
              <w:t>二、外交支出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二、政府性基金预算拨款收入</w:t>
            </w:r>
          </w:p>
        </w:tc>
        <w:tc>
          <w:tcPr>
            <w:tcW w:w="1971" w:type="dxa"/>
            <w:vAlign w:val="center"/>
          </w:tcPr>
          <w:p>
            <w:pPr>
              <w:pStyle w:val="13"/>
            </w:pPr>
            <w:r>
              <w:t>20.90</w:t>
            </w:r>
          </w:p>
        </w:tc>
        <w:tc>
          <w:tcPr>
            <w:tcW w:w="1971" w:type="dxa"/>
            <w:vAlign w:val="center"/>
          </w:tcPr>
          <w:p>
            <w:pPr>
              <w:pStyle w:val="14"/>
            </w:pPr>
            <w:r>
              <w:t>二、外交支出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二、政府性基金预算拨款收入</w:t>
            </w:r>
          </w:p>
        </w:tc>
        <w:tc>
          <w:tcPr>
            <w:tcW w:w="1971" w:type="dxa"/>
            <w:vAlign w:val="center"/>
          </w:tcPr>
          <w:p>
            <w:pPr>
              <w:pStyle w:val="13"/>
            </w:pPr>
            <w:r>
              <w:t>20.90</w:t>
            </w:r>
          </w:p>
        </w:tc>
        <w:tc>
          <w:tcPr>
            <w:tcW w:w="1971" w:type="dxa"/>
            <w:vAlign w:val="center"/>
          </w:tcPr>
          <w:p>
            <w:pPr>
              <w:pStyle w:val="14"/>
            </w:pPr>
            <w:r>
              <w:t>二、外交支出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63.08</w:t>
            </w: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63.08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63.08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63.08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34</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35</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36</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15.39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15.39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15.39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40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15.39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41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42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43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44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45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r>
              <w:t>20.90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46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r>
              <w:t>20.90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47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r>
              <w:t>20.90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48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r>
              <w:t>20.90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49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r>
              <w:t>498.69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50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r>
              <w:t>498.69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51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r>
              <w:t>498.69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52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r>
              <w:t>498.69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53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54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55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56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57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58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59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60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61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62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63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64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65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66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67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68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69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70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71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72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73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74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75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76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77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78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79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80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81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82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83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84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85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86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87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88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89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90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91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92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93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94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95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96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97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98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99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100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101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102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103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104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105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106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107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108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109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三十一、人行科目</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三十一、人行科目</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三十一、人行科目</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三十一、人行科目</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125</w:t>
            </w:r>
          </w:p>
        </w:tc>
        <w:tc>
          <w:tcPr>
            <w:tcW w:w="1971" w:type="dxa"/>
            <w:vAlign w:val="center"/>
          </w:tcPr>
          <w:p>
            <w:pPr>
              <w:pStyle w:val="16"/>
            </w:pPr>
            <w:r>
              <w:t>本年收入合计</w:t>
            </w:r>
          </w:p>
        </w:tc>
        <w:tc>
          <w:tcPr>
            <w:tcW w:w="1971" w:type="dxa"/>
            <w:vAlign w:val="center"/>
          </w:tcPr>
          <w:p>
            <w:pPr>
              <w:pStyle w:val="17"/>
            </w:pPr>
            <w:r>
              <w:t>1075.47</w:t>
            </w:r>
          </w:p>
        </w:tc>
        <w:tc>
          <w:tcPr>
            <w:tcW w:w="1971" w:type="dxa"/>
            <w:vAlign w:val="center"/>
          </w:tcPr>
          <w:p>
            <w:pPr>
              <w:pStyle w:val="16"/>
            </w:pPr>
            <w:r>
              <w:t>本年支出合计</w:t>
            </w:r>
          </w:p>
        </w:tc>
        <w:tc>
          <w:tcPr>
            <w:tcW w:w="1971" w:type="dxa"/>
            <w:vAlign w:val="center"/>
          </w:tcPr>
          <w:p>
            <w:pPr>
              <w:pStyle w:val="17"/>
            </w:pPr>
            <w:r>
              <w:t>1075.47</w:t>
            </w: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126</w:t>
            </w:r>
          </w:p>
        </w:tc>
        <w:tc>
          <w:tcPr>
            <w:tcW w:w="1971" w:type="dxa"/>
            <w:vAlign w:val="center"/>
          </w:tcPr>
          <w:p>
            <w:pPr>
              <w:pStyle w:val="16"/>
            </w:pPr>
            <w:r>
              <w:t>本年收入合计</w:t>
            </w:r>
          </w:p>
        </w:tc>
        <w:tc>
          <w:tcPr>
            <w:tcW w:w="1971" w:type="dxa"/>
            <w:vAlign w:val="center"/>
          </w:tcPr>
          <w:p>
            <w:pPr>
              <w:pStyle w:val="17"/>
            </w:pPr>
            <w:r>
              <w:t>1075.47</w:t>
            </w:r>
          </w:p>
        </w:tc>
        <w:tc>
          <w:tcPr>
            <w:tcW w:w="1971" w:type="dxa"/>
            <w:vAlign w:val="center"/>
          </w:tcPr>
          <w:p>
            <w:pPr>
              <w:pStyle w:val="16"/>
            </w:pPr>
            <w:r>
              <w:t>本年支出合计</w:t>
            </w:r>
          </w:p>
        </w:tc>
        <w:tc>
          <w:tcPr>
            <w:tcW w:w="1971" w:type="dxa"/>
            <w:vAlign w:val="center"/>
          </w:tcPr>
          <w:p>
            <w:pPr>
              <w:pStyle w:val="17"/>
            </w:pPr>
            <w:r>
              <w:t>1075.47</w:t>
            </w: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127</w:t>
            </w:r>
          </w:p>
        </w:tc>
        <w:tc>
          <w:tcPr>
            <w:tcW w:w="1971" w:type="dxa"/>
            <w:vAlign w:val="center"/>
          </w:tcPr>
          <w:p>
            <w:pPr>
              <w:pStyle w:val="16"/>
            </w:pPr>
            <w:r>
              <w:t>本年收入合计</w:t>
            </w:r>
          </w:p>
        </w:tc>
        <w:tc>
          <w:tcPr>
            <w:tcW w:w="1971" w:type="dxa"/>
            <w:vAlign w:val="center"/>
          </w:tcPr>
          <w:p>
            <w:pPr>
              <w:pStyle w:val="17"/>
            </w:pPr>
            <w:r>
              <w:t>1075.47</w:t>
            </w:r>
          </w:p>
        </w:tc>
        <w:tc>
          <w:tcPr>
            <w:tcW w:w="1971" w:type="dxa"/>
            <w:vAlign w:val="center"/>
          </w:tcPr>
          <w:p>
            <w:pPr>
              <w:pStyle w:val="16"/>
            </w:pPr>
            <w:r>
              <w:t>本年支出合计</w:t>
            </w:r>
          </w:p>
        </w:tc>
        <w:tc>
          <w:tcPr>
            <w:tcW w:w="1971" w:type="dxa"/>
            <w:vAlign w:val="center"/>
          </w:tcPr>
          <w:p>
            <w:pPr>
              <w:pStyle w:val="17"/>
            </w:pPr>
            <w:r>
              <w:t>1075.47</w:t>
            </w: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128</w:t>
            </w:r>
          </w:p>
        </w:tc>
        <w:tc>
          <w:tcPr>
            <w:tcW w:w="1971" w:type="dxa"/>
            <w:vAlign w:val="center"/>
          </w:tcPr>
          <w:p>
            <w:pPr>
              <w:pStyle w:val="16"/>
            </w:pPr>
            <w:r>
              <w:t>本年收入合计</w:t>
            </w:r>
          </w:p>
        </w:tc>
        <w:tc>
          <w:tcPr>
            <w:tcW w:w="1971" w:type="dxa"/>
            <w:vAlign w:val="center"/>
          </w:tcPr>
          <w:p>
            <w:pPr>
              <w:pStyle w:val="17"/>
            </w:pPr>
            <w:r>
              <w:t>1075.47</w:t>
            </w:r>
          </w:p>
        </w:tc>
        <w:tc>
          <w:tcPr>
            <w:tcW w:w="1971" w:type="dxa"/>
            <w:vAlign w:val="center"/>
          </w:tcPr>
          <w:p>
            <w:pPr>
              <w:pStyle w:val="16"/>
            </w:pPr>
            <w:r>
              <w:t>本年支出合计</w:t>
            </w:r>
          </w:p>
        </w:tc>
        <w:tc>
          <w:tcPr>
            <w:tcW w:w="1971" w:type="dxa"/>
            <w:vAlign w:val="center"/>
          </w:tcPr>
          <w:p>
            <w:pPr>
              <w:pStyle w:val="17"/>
            </w:pPr>
            <w:r>
              <w:t>1075.47</w:t>
            </w: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129</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130</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131</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132</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133</w:t>
            </w:r>
          </w:p>
        </w:tc>
        <w:tc>
          <w:tcPr>
            <w:tcW w:w="1971" w:type="dxa"/>
            <w:vAlign w:val="center"/>
          </w:tcPr>
          <w:p>
            <w:pPr>
              <w:pStyle w:val="16"/>
            </w:pPr>
            <w:r>
              <w:t>收入总计</w:t>
            </w:r>
          </w:p>
        </w:tc>
        <w:tc>
          <w:tcPr>
            <w:tcW w:w="1971" w:type="dxa"/>
            <w:vAlign w:val="center"/>
          </w:tcPr>
          <w:p>
            <w:pPr>
              <w:pStyle w:val="17"/>
            </w:pPr>
            <w:r>
              <w:t>1075.47</w:t>
            </w:r>
          </w:p>
        </w:tc>
        <w:tc>
          <w:tcPr>
            <w:tcW w:w="1971" w:type="dxa"/>
            <w:vAlign w:val="center"/>
          </w:tcPr>
          <w:p>
            <w:pPr>
              <w:pStyle w:val="16"/>
            </w:pPr>
            <w:r>
              <w:t>支出总计</w:t>
            </w:r>
          </w:p>
        </w:tc>
        <w:tc>
          <w:tcPr>
            <w:tcW w:w="1971" w:type="dxa"/>
            <w:vAlign w:val="center"/>
          </w:tcPr>
          <w:p>
            <w:pPr>
              <w:pStyle w:val="17"/>
            </w:pPr>
            <w:r>
              <w:t>1075.47</w:t>
            </w: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134</w:t>
            </w:r>
          </w:p>
        </w:tc>
        <w:tc>
          <w:tcPr>
            <w:tcW w:w="1971" w:type="dxa"/>
            <w:vAlign w:val="center"/>
          </w:tcPr>
          <w:p>
            <w:pPr>
              <w:pStyle w:val="16"/>
            </w:pPr>
            <w:r>
              <w:t>收入总计</w:t>
            </w:r>
          </w:p>
        </w:tc>
        <w:tc>
          <w:tcPr>
            <w:tcW w:w="1971" w:type="dxa"/>
            <w:vAlign w:val="center"/>
          </w:tcPr>
          <w:p>
            <w:pPr>
              <w:pStyle w:val="17"/>
            </w:pPr>
            <w:r>
              <w:t>1075.47</w:t>
            </w:r>
          </w:p>
        </w:tc>
        <w:tc>
          <w:tcPr>
            <w:tcW w:w="1971" w:type="dxa"/>
            <w:vAlign w:val="center"/>
          </w:tcPr>
          <w:p>
            <w:pPr>
              <w:pStyle w:val="16"/>
            </w:pPr>
            <w:r>
              <w:t>支出总计</w:t>
            </w:r>
          </w:p>
        </w:tc>
        <w:tc>
          <w:tcPr>
            <w:tcW w:w="1971" w:type="dxa"/>
            <w:vAlign w:val="center"/>
          </w:tcPr>
          <w:p>
            <w:pPr>
              <w:pStyle w:val="17"/>
            </w:pPr>
            <w:r>
              <w:t>1075.47</w:t>
            </w: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135</w:t>
            </w:r>
          </w:p>
        </w:tc>
        <w:tc>
          <w:tcPr>
            <w:tcW w:w="1971" w:type="dxa"/>
            <w:vAlign w:val="center"/>
          </w:tcPr>
          <w:p>
            <w:pPr>
              <w:pStyle w:val="16"/>
            </w:pPr>
            <w:r>
              <w:t>收入总计</w:t>
            </w:r>
          </w:p>
        </w:tc>
        <w:tc>
          <w:tcPr>
            <w:tcW w:w="1971" w:type="dxa"/>
            <w:vAlign w:val="center"/>
          </w:tcPr>
          <w:p>
            <w:pPr>
              <w:pStyle w:val="17"/>
            </w:pPr>
            <w:r>
              <w:t>1075.47</w:t>
            </w:r>
          </w:p>
        </w:tc>
        <w:tc>
          <w:tcPr>
            <w:tcW w:w="1971" w:type="dxa"/>
            <w:vAlign w:val="center"/>
          </w:tcPr>
          <w:p>
            <w:pPr>
              <w:pStyle w:val="16"/>
            </w:pPr>
            <w:r>
              <w:t>支出总计</w:t>
            </w:r>
          </w:p>
        </w:tc>
        <w:tc>
          <w:tcPr>
            <w:tcW w:w="1971" w:type="dxa"/>
            <w:vAlign w:val="center"/>
          </w:tcPr>
          <w:p>
            <w:pPr>
              <w:pStyle w:val="17"/>
            </w:pPr>
            <w:r>
              <w:t>1075.47</w:t>
            </w: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136</w:t>
            </w:r>
          </w:p>
        </w:tc>
        <w:tc>
          <w:tcPr>
            <w:tcW w:w="1971" w:type="dxa"/>
            <w:vAlign w:val="center"/>
          </w:tcPr>
          <w:p>
            <w:pPr>
              <w:pStyle w:val="16"/>
            </w:pPr>
            <w:r>
              <w:t>收入总计</w:t>
            </w:r>
          </w:p>
        </w:tc>
        <w:tc>
          <w:tcPr>
            <w:tcW w:w="1971" w:type="dxa"/>
            <w:vAlign w:val="center"/>
          </w:tcPr>
          <w:p>
            <w:pPr>
              <w:pStyle w:val="17"/>
            </w:pPr>
            <w:r>
              <w:t>1075.47</w:t>
            </w:r>
          </w:p>
        </w:tc>
        <w:tc>
          <w:tcPr>
            <w:tcW w:w="1971" w:type="dxa"/>
            <w:vAlign w:val="center"/>
          </w:tcPr>
          <w:p>
            <w:pPr>
              <w:pStyle w:val="16"/>
            </w:pPr>
            <w:r>
              <w:t>支出总计</w:t>
            </w:r>
          </w:p>
        </w:tc>
        <w:tc>
          <w:tcPr>
            <w:tcW w:w="1971" w:type="dxa"/>
            <w:vAlign w:val="center"/>
          </w:tcPr>
          <w:p>
            <w:pPr>
              <w:pStyle w:val="17"/>
            </w:pPr>
            <w:r>
              <w:t>1075.47</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Layout w:type="fixed"/>
          <w:tblCellMar>
            <w:top w:w="0" w:type="dxa"/>
            <w:left w:w="108" w:type="dxa"/>
            <w:bottom w:w="0" w:type="dxa"/>
            <w:right w:w="108" w:type="dxa"/>
          </w:tblCellMar>
        </w:tblPrEx>
        <w:trPr>
          <w:trHeight w:val="369" w:hRule="atLeast"/>
          <w:tblHeader/>
          <w:jc w:val="center"/>
        </w:trPr>
        <w:tc>
          <w:tcPr>
            <w:tcW w:w="758" w:type="dxa"/>
            <w:tcBorders>
              <w:top w:val="single" w:color="FFFFFF" w:sz="6" w:space="0"/>
              <w:left w:val="single" w:color="FFFFFF" w:sz="6" w:space="0"/>
              <w:right w:val="single" w:color="FFFFFF" w:sz="6" w:space="0"/>
            </w:tcBorders>
            <w:vAlign w:val="center"/>
          </w:tcPr>
          <w:p>
            <w:pPr>
              <w:pStyle w:val="11"/>
            </w:pPr>
            <w:r>
              <w:t>927魏县边马镇人民政府</w:t>
            </w:r>
          </w:p>
        </w:tc>
        <w:tc>
          <w:tcPr>
            <w:tcW w:w="758" w:type="dxa"/>
            <w:tcBorders>
              <w:top w:val="single" w:color="FFFFFF" w:sz="6" w:space="0"/>
              <w:left w:val="single" w:color="FFFFFF" w:sz="6" w:space="0"/>
              <w:right w:val="single" w:color="FFFFFF" w:sz="6" w:space="0"/>
            </w:tcBorders>
          </w:tcPr>
          <w:p>
            <w:pPr/>
          </w:p>
        </w:tc>
        <w:tc>
          <w:tcPr>
            <w:tcW w:w="758" w:type="dxa"/>
            <w:tcBorders>
              <w:top w:val="single" w:color="FFFFFF" w:sz="6" w:space="0"/>
              <w:left w:val="single" w:color="FFFFFF" w:sz="6" w:space="0"/>
              <w:right w:val="single" w:color="FFFFFF" w:sz="6" w:space="0"/>
            </w:tcBorders>
          </w:tcPr>
          <w:p>
            <w:pPr/>
          </w:p>
        </w:tc>
        <w:tc>
          <w:tcPr>
            <w:tcW w:w="758" w:type="dxa"/>
            <w:tcBorders>
              <w:top w:val="single" w:color="FFFFFF" w:sz="6" w:space="0"/>
              <w:left w:val="single" w:color="FFFFFF" w:sz="6" w:space="0"/>
              <w:right w:val="single" w:color="FFFFFF" w:sz="6" w:space="0"/>
            </w:tcBorders>
          </w:tcPr>
          <w:p>
            <w:pPr/>
          </w:p>
        </w:tc>
        <w:tc>
          <w:tcPr>
            <w:tcW w:w="758" w:type="dxa"/>
            <w:tcBorders>
              <w:top w:val="single" w:color="FFFFFF" w:sz="6" w:space="0"/>
              <w:left w:val="single" w:color="FFFFFF" w:sz="6" w:space="0"/>
              <w:right w:val="single" w:color="FFFFFF" w:sz="6" w:space="0"/>
            </w:tcBorders>
          </w:tcPr>
          <w:p>
            <w:pPr/>
          </w:p>
        </w:tc>
        <w:tc>
          <w:tcPr>
            <w:tcW w:w="758" w:type="dxa"/>
            <w:tcBorders>
              <w:top w:val="single" w:color="FFFFFF" w:sz="6" w:space="0"/>
              <w:left w:val="single" w:color="FFFFFF" w:sz="6" w:space="0"/>
              <w:right w:val="single" w:color="FFFFFF" w:sz="6" w:space="0"/>
            </w:tcBorders>
            <w:vAlign w:val="center"/>
          </w:tcPr>
          <w:p>
            <w:pPr>
              <w:pStyle w:val="10"/>
            </w:pPr>
            <w:r>
              <w:t>预算年度：2023</w:t>
            </w:r>
          </w:p>
        </w:tc>
        <w:tc>
          <w:tcPr>
            <w:tcW w:w="758" w:type="dxa"/>
            <w:tcBorders>
              <w:top w:val="single" w:color="FFFFFF" w:sz="6" w:space="0"/>
              <w:left w:val="single" w:color="FFFFFF" w:sz="6" w:space="0"/>
              <w:right w:val="single" w:color="FFFFFF" w:sz="6" w:space="0"/>
            </w:tcBorders>
          </w:tcPr>
          <w:p>
            <w:pPr/>
          </w:p>
        </w:tc>
        <w:tc>
          <w:tcPr>
            <w:tcW w:w="758" w:type="dxa"/>
            <w:tcBorders>
              <w:top w:val="single" w:color="FFFFFF" w:sz="6" w:space="0"/>
              <w:left w:val="single" w:color="FFFFFF" w:sz="6" w:space="0"/>
              <w:right w:val="single" w:color="FFFFFF" w:sz="6" w:space="0"/>
            </w:tcBorders>
          </w:tcPr>
          <w:p>
            <w:pPr/>
          </w:p>
        </w:tc>
        <w:tc>
          <w:tcPr>
            <w:tcW w:w="758" w:type="dxa"/>
            <w:tcBorders>
              <w:top w:val="single" w:color="FFFFFF" w:sz="6" w:space="0"/>
              <w:left w:val="single" w:color="FFFFFF" w:sz="6" w:space="0"/>
              <w:right w:val="single" w:color="FFFFFF" w:sz="6" w:space="0"/>
            </w:tcBorders>
            <w:vAlign w:val="center"/>
          </w:tcPr>
          <w:p>
            <w:pPr>
              <w:pStyle w:val="9"/>
            </w:pPr>
            <w:r>
              <w:t>单位：万元</w:t>
            </w:r>
          </w:p>
        </w:tc>
        <w:tc>
          <w:tcPr>
            <w:tcW w:w="758" w:type="dxa"/>
            <w:tcBorders>
              <w:top w:val="single" w:color="FFFFFF" w:sz="6" w:space="0"/>
              <w:left w:val="single" w:color="FFFFFF" w:sz="6" w:space="0"/>
              <w:right w:val="single" w:color="FFFFFF" w:sz="6" w:space="0"/>
            </w:tcBorders>
          </w:tcPr>
          <w:p>
            <w:pPr/>
          </w:p>
        </w:tc>
        <w:tc>
          <w:tcPr>
            <w:tcW w:w="758" w:type="dxa"/>
            <w:tcBorders>
              <w:top w:val="single" w:color="FFFFFF" w:sz="6" w:space="0"/>
              <w:left w:val="single" w:color="FFFFFF" w:sz="6" w:space="0"/>
              <w:right w:val="single" w:color="FFFFFF" w:sz="6" w:space="0"/>
            </w:tcBorders>
          </w:tcPr>
          <w:p>
            <w:pPr/>
          </w:p>
        </w:tc>
        <w:tc>
          <w:tcPr>
            <w:tcW w:w="758" w:type="dxa"/>
            <w:tcBorders>
              <w:top w:val="single" w:color="FFFFFF" w:sz="6" w:space="0"/>
              <w:left w:val="single" w:color="FFFFFF" w:sz="6" w:space="0"/>
              <w:right w:val="single" w:color="FFFFFF" w:sz="6" w:space="0"/>
            </w:tcBorders>
          </w:tcPr>
          <w:p>
            <w:pPr/>
          </w:p>
        </w:tc>
        <w:tc>
          <w:tcPr>
            <w:tcW w:w="758" w:type="dxa"/>
            <w:tcBorders>
              <w:top w:val="single" w:color="FFFFFF" w:sz="6" w:space="0"/>
              <w:left w:val="single" w:color="FFFFFF" w:sz="6" w:space="0"/>
              <w:right w:val="single" w:color="FFFFFF" w:sz="6" w:space="0"/>
            </w:tcBorders>
          </w:tcPr>
          <w:p>
            <w:pPr/>
          </w:p>
        </w:tc>
      </w:tr>
      <w:tr>
        <w:tblPrEx>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758" w:type="dxa"/>
            <w:vAlign w:val="center"/>
          </w:tcPr>
          <w:p>
            <w:pPr>
              <w:pStyle w:val="12"/>
            </w:pPr>
            <w:r>
              <w:t>功能分类科目</w:t>
            </w:r>
          </w:p>
        </w:tc>
        <w:tc>
          <w:tcPr>
            <w:tcW w:w="758" w:type="dxa"/>
          </w:tcPr>
          <w:p>
            <w:pPr/>
          </w:p>
        </w:tc>
        <w:tc>
          <w:tcPr>
            <w:tcW w:w="758" w:type="dxa"/>
            <w:vMerge w:val="restart"/>
            <w:vAlign w:val="center"/>
          </w:tcPr>
          <w:p>
            <w:pPr>
              <w:pStyle w:val="12"/>
            </w:pPr>
            <w:r>
              <w:t>合计</w:t>
            </w:r>
          </w:p>
        </w:tc>
        <w:tc>
          <w:tcPr>
            <w:tcW w:w="758" w:type="dxa"/>
            <w:vAlign w:val="center"/>
          </w:tcPr>
          <w:p>
            <w:pPr>
              <w:pStyle w:val="12"/>
            </w:pPr>
            <w:r>
              <w:t>本年收入</w:t>
            </w:r>
          </w:p>
        </w:tc>
        <w:tc>
          <w:tcPr>
            <w:tcW w:w="758" w:type="dxa"/>
          </w:tcPr>
          <w:p>
            <w:pPr/>
          </w:p>
        </w:tc>
        <w:tc>
          <w:tcPr>
            <w:tcW w:w="758" w:type="dxa"/>
          </w:tcPr>
          <w:p>
            <w:pPr/>
          </w:p>
        </w:tc>
        <w:tc>
          <w:tcPr>
            <w:tcW w:w="758" w:type="dxa"/>
          </w:tcPr>
          <w:p>
            <w:pPr/>
          </w:p>
        </w:tc>
        <w:tc>
          <w:tcPr>
            <w:tcW w:w="758" w:type="dxa"/>
          </w:tcPr>
          <w:p>
            <w:pPr/>
          </w:p>
        </w:tc>
        <w:tc>
          <w:tcPr>
            <w:tcW w:w="758" w:type="dxa"/>
          </w:tcPr>
          <w:p>
            <w:pPr/>
          </w:p>
        </w:tc>
        <w:tc>
          <w:tcPr>
            <w:tcW w:w="758" w:type="dxa"/>
          </w:tcPr>
          <w:p>
            <w:pPr/>
          </w:p>
        </w:tc>
        <w:tc>
          <w:tcPr>
            <w:tcW w:w="758" w:type="dxa"/>
          </w:tcPr>
          <w:p>
            <w:pPr/>
          </w:p>
        </w:tc>
        <w:tc>
          <w:tcPr>
            <w:tcW w:w="758" w:type="dxa"/>
            <w:vMerge w:val="restart"/>
            <w:vAlign w:val="center"/>
          </w:tcPr>
          <w:p>
            <w:pPr>
              <w:pStyle w:val="12"/>
            </w:pPr>
            <w:r>
              <w:t>上年结转</w:t>
            </w:r>
          </w:p>
        </w:tc>
      </w:tr>
      <w:tr>
        <w:tblPrEx>
          <w:tblLayout w:type="fixed"/>
          <w:tblCellMar>
            <w:top w:w="0" w:type="dxa"/>
            <w:left w:w="108" w:type="dxa"/>
            <w:bottom w:w="0" w:type="dxa"/>
            <w:right w:w="108" w:type="dxa"/>
          </w:tblCellMar>
        </w:tblPrEx>
        <w:trPr>
          <w:trHeight w:val="369" w:hRule="atLeast"/>
          <w:tblHeader/>
          <w:jc w:val="center"/>
        </w:trPr>
        <w:tc>
          <w:tcPr>
            <w:tcW w:w="758" w:type="dxa"/>
            <w:vMerge w:val="continue"/>
          </w:tcPr>
          <w:p>
            <w:p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p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pPr/>
          </w:p>
        </w:tc>
      </w:tr>
      <w:tr>
        <w:tblPrEx>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1075.47</w:t>
            </w:r>
          </w:p>
        </w:tc>
        <w:tc>
          <w:tcPr>
            <w:tcW w:w="758" w:type="dxa"/>
            <w:vAlign w:val="center"/>
          </w:tcPr>
          <w:p>
            <w:pPr>
              <w:pStyle w:val="17"/>
            </w:pPr>
            <w:r>
              <w:t>1075.47</w:t>
            </w:r>
          </w:p>
        </w:tc>
        <w:tc>
          <w:tcPr>
            <w:tcW w:w="758" w:type="dxa"/>
            <w:vAlign w:val="center"/>
          </w:tcPr>
          <w:p>
            <w:pPr>
              <w:pStyle w:val="17"/>
            </w:pPr>
            <w:r>
              <w:t>1075.47</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477.40</w:t>
            </w:r>
          </w:p>
        </w:tc>
        <w:tc>
          <w:tcPr>
            <w:tcW w:w="758" w:type="dxa"/>
            <w:vAlign w:val="center"/>
          </w:tcPr>
          <w:p>
            <w:pPr>
              <w:pStyle w:val="13"/>
            </w:pPr>
            <w:r>
              <w:t>477.40</w:t>
            </w:r>
          </w:p>
        </w:tc>
        <w:tc>
          <w:tcPr>
            <w:tcW w:w="758" w:type="dxa"/>
            <w:vAlign w:val="center"/>
          </w:tcPr>
          <w:p>
            <w:pPr>
              <w:pStyle w:val="13"/>
            </w:pPr>
            <w:r>
              <w:t>477.40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20103</w:t>
            </w:r>
          </w:p>
        </w:tc>
        <w:tc>
          <w:tcPr>
            <w:tcW w:w="758" w:type="dxa"/>
            <w:vAlign w:val="center"/>
          </w:tcPr>
          <w:p>
            <w:pPr>
              <w:pStyle w:val="14"/>
            </w:pPr>
            <w:r>
              <w:t>政府办公厅（室）及相关机构事务</w:t>
            </w:r>
          </w:p>
        </w:tc>
        <w:tc>
          <w:tcPr>
            <w:tcW w:w="758" w:type="dxa"/>
            <w:vAlign w:val="center"/>
          </w:tcPr>
          <w:p>
            <w:pPr>
              <w:pStyle w:val="13"/>
            </w:pPr>
            <w:r>
              <w:t>477.40</w:t>
            </w:r>
          </w:p>
        </w:tc>
        <w:tc>
          <w:tcPr>
            <w:tcW w:w="758" w:type="dxa"/>
            <w:vAlign w:val="center"/>
          </w:tcPr>
          <w:p>
            <w:pPr>
              <w:pStyle w:val="13"/>
            </w:pPr>
            <w:r>
              <w:t>477.40</w:t>
            </w:r>
          </w:p>
        </w:tc>
        <w:tc>
          <w:tcPr>
            <w:tcW w:w="758" w:type="dxa"/>
            <w:vAlign w:val="center"/>
          </w:tcPr>
          <w:p>
            <w:pPr>
              <w:pStyle w:val="13"/>
            </w:pPr>
            <w:r>
              <w:t>477.40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2010301</w:t>
            </w:r>
          </w:p>
        </w:tc>
        <w:tc>
          <w:tcPr>
            <w:tcW w:w="758" w:type="dxa"/>
            <w:vAlign w:val="center"/>
          </w:tcPr>
          <w:p>
            <w:pPr>
              <w:pStyle w:val="14"/>
            </w:pPr>
            <w:r>
              <w:t>行政运行</w:t>
            </w:r>
          </w:p>
        </w:tc>
        <w:tc>
          <w:tcPr>
            <w:tcW w:w="758" w:type="dxa"/>
            <w:vAlign w:val="center"/>
          </w:tcPr>
          <w:p>
            <w:pPr>
              <w:pStyle w:val="13"/>
            </w:pPr>
            <w:r>
              <w:t>477.40</w:t>
            </w:r>
          </w:p>
        </w:tc>
        <w:tc>
          <w:tcPr>
            <w:tcW w:w="758" w:type="dxa"/>
            <w:vAlign w:val="center"/>
          </w:tcPr>
          <w:p>
            <w:pPr>
              <w:pStyle w:val="13"/>
            </w:pPr>
            <w:r>
              <w:t>477.40</w:t>
            </w:r>
          </w:p>
        </w:tc>
        <w:tc>
          <w:tcPr>
            <w:tcW w:w="758" w:type="dxa"/>
            <w:vAlign w:val="center"/>
          </w:tcPr>
          <w:p>
            <w:pPr>
              <w:pStyle w:val="13"/>
            </w:pPr>
            <w:r>
              <w:t>477.40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63.08</w:t>
            </w:r>
          </w:p>
        </w:tc>
        <w:tc>
          <w:tcPr>
            <w:tcW w:w="758" w:type="dxa"/>
            <w:vAlign w:val="center"/>
          </w:tcPr>
          <w:p>
            <w:pPr>
              <w:pStyle w:val="13"/>
            </w:pPr>
            <w:r>
              <w:t>63.08</w:t>
            </w:r>
          </w:p>
        </w:tc>
        <w:tc>
          <w:tcPr>
            <w:tcW w:w="758" w:type="dxa"/>
            <w:vAlign w:val="center"/>
          </w:tcPr>
          <w:p>
            <w:pPr>
              <w:pStyle w:val="13"/>
            </w:pPr>
            <w:r>
              <w:t>63.08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63.08</w:t>
            </w:r>
          </w:p>
        </w:tc>
        <w:tc>
          <w:tcPr>
            <w:tcW w:w="758" w:type="dxa"/>
            <w:vAlign w:val="center"/>
          </w:tcPr>
          <w:p>
            <w:pPr>
              <w:pStyle w:val="13"/>
            </w:pPr>
            <w:r>
              <w:t>63.08</w:t>
            </w:r>
          </w:p>
        </w:tc>
        <w:tc>
          <w:tcPr>
            <w:tcW w:w="758" w:type="dxa"/>
            <w:vAlign w:val="center"/>
          </w:tcPr>
          <w:p>
            <w:pPr>
              <w:pStyle w:val="13"/>
            </w:pPr>
            <w:r>
              <w:t>63.08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2080501</w:t>
            </w:r>
          </w:p>
        </w:tc>
        <w:tc>
          <w:tcPr>
            <w:tcW w:w="758" w:type="dxa"/>
            <w:vAlign w:val="center"/>
          </w:tcPr>
          <w:p>
            <w:pPr>
              <w:pStyle w:val="14"/>
            </w:pPr>
            <w:r>
              <w:t>行政单位离退休</w:t>
            </w:r>
          </w:p>
        </w:tc>
        <w:tc>
          <w:tcPr>
            <w:tcW w:w="758" w:type="dxa"/>
            <w:vAlign w:val="center"/>
          </w:tcPr>
          <w:p>
            <w:pPr>
              <w:pStyle w:val="13"/>
            </w:pPr>
            <w:r>
              <w:t>21.70</w:t>
            </w:r>
          </w:p>
        </w:tc>
        <w:tc>
          <w:tcPr>
            <w:tcW w:w="758" w:type="dxa"/>
            <w:vAlign w:val="center"/>
          </w:tcPr>
          <w:p>
            <w:pPr>
              <w:pStyle w:val="13"/>
            </w:pPr>
            <w:r>
              <w:t>21.70</w:t>
            </w:r>
          </w:p>
        </w:tc>
        <w:tc>
          <w:tcPr>
            <w:tcW w:w="758" w:type="dxa"/>
            <w:vAlign w:val="center"/>
          </w:tcPr>
          <w:p>
            <w:pPr>
              <w:pStyle w:val="13"/>
            </w:pPr>
            <w:r>
              <w:t>21.70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27.58</w:t>
            </w:r>
          </w:p>
        </w:tc>
        <w:tc>
          <w:tcPr>
            <w:tcW w:w="758" w:type="dxa"/>
            <w:vAlign w:val="center"/>
          </w:tcPr>
          <w:p>
            <w:pPr>
              <w:pStyle w:val="13"/>
            </w:pPr>
            <w:r>
              <w:t>27.58</w:t>
            </w:r>
          </w:p>
        </w:tc>
        <w:tc>
          <w:tcPr>
            <w:tcW w:w="758" w:type="dxa"/>
            <w:vAlign w:val="center"/>
          </w:tcPr>
          <w:p>
            <w:pPr>
              <w:pStyle w:val="13"/>
            </w:pPr>
            <w:r>
              <w:t>27.58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2080506</w:t>
            </w:r>
          </w:p>
        </w:tc>
        <w:tc>
          <w:tcPr>
            <w:tcW w:w="758" w:type="dxa"/>
            <w:vAlign w:val="center"/>
          </w:tcPr>
          <w:p>
            <w:pPr>
              <w:pStyle w:val="14"/>
            </w:pPr>
            <w:r>
              <w:t>机关事业单位职业年金缴费支出</w:t>
            </w:r>
          </w:p>
        </w:tc>
        <w:tc>
          <w:tcPr>
            <w:tcW w:w="758" w:type="dxa"/>
            <w:vAlign w:val="center"/>
          </w:tcPr>
          <w:p>
            <w:pPr>
              <w:pStyle w:val="13"/>
            </w:pPr>
            <w:r>
              <w:t>13.79</w:t>
            </w:r>
          </w:p>
        </w:tc>
        <w:tc>
          <w:tcPr>
            <w:tcW w:w="758" w:type="dxa"/>
            <w:vAlign w:val="center"/>
          </w:tcPr>
          <w:p>
            <w:pPr>
              <w:pStyle w:val="13"/>
            </w:pPr>
            <w:r>
              <w:t>13.79</w:t>
            </w:r>
          </w:p>
        </w:tc>
        <w:tc>
          <w:tcPr>
            <w:tcW w:w="758" w:type="dxa"/>
            <w:vAlign w:val="center"/>
          </w:tcPr>
          <w:p>
            <w:pPr>
              <w:pStyle w:val="13"/>
            </w:pPr>
            <w:r>
              <w:t>13.79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15.39</w:t>
            </w:r>
          </w:p>
        </w:tc>
        <w:tc>
          <w:tcPr>
            <w:tcW w:w="758" w:type="dxa"/>
            <w:vAlign w:val="center"/>
          </w:tcPr>
          <w:p>
            <w:pPr>
              <w:pStyle w:val="13"/>
            </w:pPr>
            <w:r>
              <w:t>15.39</w:t>
            </w:r>
          </w:p>
        </w:tc>
        <w:tc>
          <w:tcPr>
            <w:tcW w:w="758" w:type="dxa"/>
            <w:vAlign w:val="center"/>
          </w:tcPr>
          <w:p>
            <w:pPr>
              <w:pStyle w:val="13"/>
            </w:pPr>
            <w:r>
              <w:t>15.39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21012</w:t>
            </w:r>
          </w:p>
        </w:tc>
        <w:tc>
          <w:tcPr>
            <w:tcW w:w="758" w:type="dxa"/>
            <w:vAlign w:val="center"/>
          </w:tcPr>
          <w:p>
            <w:pPr>
              <w:pStyle w:val="14"/>
            </w:pPr>
            <w:r>
              <w:t>财政对基本医疗保险基金的补助</w:t>
            </w:r>
          </w:p>
        </w:tc>
        <w:tc>
          <w:tcPr>
            <w:tcW w:w="758" w:type="dxa"/>
            <w:vAlign w:val="center"/>
          </w:tcPr>
          <w:p>
            <w:pPr>
              <w:pStyle w:val="13"/>
            </w:pPr>
            <w:r>
              <w:t>15.39</w:t>
            </w:r>
          </w:p>
        </w:tc>
        <w:tc>
          <w:tcPr>
            <w:tcW w:w="758" w:type="dxa"/>
            <w:vAlign w:val="center"/>
          </w:tcPr>
          <w:p>
            <w:pPr>
              <w:pStyle w:val="13"/>
            </w:pPr>
            <w:r>
              <w:t>15.39</w:t>
            </w:r>
          </w:p>
        </w:tc>
        <w:tc>
          <w:tcPr>
            <w:tcW w:w="758" w:type="dxa"/>
            <w:vAlign w:val="center"/>
          </w:tcPr>
          <w:p>
            <w:pPr>
              <w:pStyle w:val="13"/>
            </w:pPr>
            <w:r>
              <w:t>15.39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2101201</w:t>
            </w:r>
          </w:p>
        </w:tc>
        <w:tc>
          <w:tcPr>
            <w:tcW w:w="758" w:type="dxa"/>
            <w:vAlign w:val="center"/>
          </w:tcPr>
          <w:p>
            <w:pPr>
              <w:pStyle w:val="14"/>
            </w:pPr>
            <w:r>
              <w:t>财政对职工基本医疗保险基金的补助</w:t>
            </w:r>
          </w:p>
        </w:tc>
        <w:tc>
          <w:tcPr>
            <w:tcW w:w="758" w:type="dxa"/>
            <w:vAlign w:val="center"/>
          </w:tcPr>
          <w:p>
            <w:pPr>
              <w:pStyle w:val="13"/>
            </w:pPr>
            <w:r>
              <w:t>15.39</w:t>
            </w:r>
          </w:p>
        </w:tc>
        <w:tc>
          <w:tcPr>
            <w:tcW w:w="758" w:type="dxa"/>
            <w:vAlign w:val="center"/>
          </w:tcPr>
          <w:p>
            <w:pPr>
              <w:pStyle w:val="13"/>
            </w:pPr>
            <w:r>
              <w:t>15.39</w:t>
            </w:r>
          </w:p>
        </w:tc>
        <w:tc>
          <w:tcPr>
            <w:tcW w:w="758" w:type="dxa"/>
            <w:vAlign w:val="center"/>
          </w:tcPr>
          <w:p>
            <w:pPr>
              <w:pStyle w:val="13"/>
            </w:pPr>
            <w:r>
              <w:t>15.39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212</w:t>
            </w:r>
          </w:p>
        </w:tc>
        <w:tc>
          <w:tcPr>
            <w:tcW w:w="758" w:type="dxa"/>
            <w:vAlign w:val="center"/>
          </w:tcPr>
          <w:p>
            <w:pPr>
              <w:pStyle w:val="14"/>
            </w:pPr>
            <w:r>
              <w:t>城乡社区支出</w:t>
            </w:r>
          </w:p>
        </w:tc>
        <w:tc>
          <w:tcPr>
            <w:tcW w:w="758" w:type="dxa"/>
            <w:vAlign w:val="center"/>
          </w:tcPr>
          <w:p>
            <w:pPr>
              <w:pStyle w:val="13"/>
            </w:pPr>
            <w:r>
              <w:t>20.90</w:t>
            </w:r>
          </w:p>
        </w:tc>
        <w:tc>
          <w:tcPr>
            <w:tcW w:w="758" w:type="dxa"/>
            <w:vAlign w:val="center"/>
          </w:tcPr>
          <w:p>
            <w:pPr>
              <w:pStyle w:val="13"/>
            </w:pPr>
            <w:r>
              <w:t>20.90</w:t>
            </w:r>
          </w:p>
        </w:tc>
        <w:tc>
          <w:tcPr>
            <w:tcW w:w="758" w:type="dxa"/>
            <w:vAlign w:val="center"/>
          </w:tcPr>
          <w:p>
            <w:pPr>
              <w:pStyle w:val="13"/>
            </w:pPr>
            <w:r>
              <w:t>20.90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21208</w:t>
            </w:r>
          </w:p>
        </w:tc>
        <w:tc>
          <w:tcPr>
            <w:tcW w:w="758" w:type="dxa"/>
            <w:vAlign w:val="center"/>
          </w:tcPr>
          <w:p>
            <w:pPr>
              <w:pStyle w:val="14"/>
            </w:pPr>
            <w:r>
              <w:t>国有土地使用权出让收入安排的支出</w:t>
            </w:r>
          </w:p>
        </w:tc>
        <w:tc>
          <w:tcPr>
            <w:tcW w:w="758" w:type="dxa"/>
            <w:vAlign w:val="center"/>
          </w:tcPr>
          <w:p>
            <w:pPr>
              <w:pStyle w:val="13"/>
            </w:pPr>
            <w:r>
              <w:t>20.90</w:t>
            </w:r>
          </w:p>
        </w:tc>
        <w:tc>
          <w:tcPr>
            <w:tcW w:w="758" w:type="dxa"/>
            <w:vAlign w:val="center"/>
          </w:tcPr>
          <w:p>
            <w:pPr>
              <w:pStyle w:val="13"/>
            </w:pPr>
            <w:r>
              <w:t>20.90</w:t>
            </w:r>
          </w:p>
        </w:tc>
        <w:tc>
          <w:tcPr>
            <w:tcW w:w="758" w:type="dxa"/>
            <w:vAlign w:val="center"/>
          </w:tcPr>
          <w:p>
            <w:pPr>
              <w:pStyle w:val="13"/>
            </w:pPr>
            <w:r>
              <w:t>20.90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2120815</w:t>
            </w:r>
          </w:p>
        </w:tc>
        <w:tc>
          <w:tcPr>
            <w:tcW w:w="758" w:type="dxa"/>
            <w:vAlign w:val="center"/>
          </w:tcPr>
          <w:p>
            <w:pPr>
              <w:pStyle w:val="14"/>
            </w:pPr>
            <w:r>
              <w:t>农村社会事业支出</w:t>
            </w:r>
          </w:p>
        </w:tc>
        <w:tc>
          <w:tcPr>
            <w:tcW w:w="758" w:type="dxa"/>
            <w:vAlign w:val="center"/>
          </w:tcPr>
          <w:p>
            <w:pPr>
              <w:pStyle w:val="13"/>
            </w:pPr>
            <w:r>
              <w:t>20.90</w:t>
            </w:r>
          </w:p>
        </w:tc>
        <w:tc>
          <w:tcPr>
            <w:tcW w:w="758" w:type="dxa"/>
            <w:vAlign w:val="center"/>
          </w:tcPr>
          <w:p>
            <w:pPr>
              <w:pStyle w:val="13"/>
            </w:pPr>
            <w:r>
              <w:t>20.90</w:t>
            </w:r>
          </w:p>
        </w:tc>
        <w:tc>
          <w:tcPr>
            <w:tcW w:w="758" w:type="dxa"/>
            <w:vAlign w:val="center"/>
          </w:tcPr>
          <w:p>
            <w:pPr>
              <w:pStyle w:val="13"/>
            </w:pPr>
            <w:r>
              <w:t>20.90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pPr>
            <w:r>
              <w:t>498.69</w:t>
            </w:r>
          </w:p>
        </w:tc>
        <w:tc>
          <w:tcPr>
            <w:tcW w:w="758" w:type="dxa"/>
            <w:vAlign w:val="center"/>
          </w:tcPr>
          <w:p>
            <w:pPr>
              <w:pStyle w:val="13"/>
            </w:pPr>
            <w:r>
              <w:t>498.69</w:t>
            </w:r>
          </w:p>
        </w:tc>
        <w:tc>
          <w:tcPr>
            <w:tcW w:w="758" w:type="dxa"/>
            <w:vAlign w:val="center"/>
          </w:tcPr>
          <w:p>
            <w:pPr>
              <w:pStyle w:val="13"/>
            </w:pPr>
            <w:r>
              <w:t>498.69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21307</w:t>
            </w:r>
          </w:p>
        </w:tc>
        <w:tc>
          <w:tcPr>
            <w:tcW w:w="758" w:type="dxa"/>
            <w:vAlign w:val="center"/>
          </w:tcPr>
          <w:p>
            <w:pPr>
              <w:pStyle w:val="14"/>
            </w:pPr>
            <w:r>
              <w:t>农村综合改革</w:t>
            </w:r>
          </w:p>
        </w:tc>
        <w:tc>
          <w:tcPr>
            <w:tcW w:w="758" w:type="dxa"/>
            <w:vAlign w:val="center"/>
          </w:tcPr>
          <w:p>
            <w:pPr>
              <w:pStyle w:val="13"/>
            </w:pPr>
            <w:r>
              <w:t>498.69</w:t>
            </w:r>
          </w:p>
        </w:tc>
        <w:tc>
          <w:tcPr>
            <w:tcW w:w="758" w:type="dxa"/>
            <w:vAlign w:val="center"/>
          </w:tcPr>
          <w:p>
            <w:pPr>
              <w:pStyle w:val="13"/>
            </w:pPr>
            <w:r>
              <w:t>498.69</w:t>
            </w:r>
          </w:p>
        </w:tc>
        <w:tc>
          <w:tcPr>
            <w:tcW w:w="758" w:type="dxa"/>
            <w:vAlign w:val="center"/>
          </w:tcPr>
          <w:p>
            <w:pPr>
              <w:pStyle w:val="13"/>
            </w:pPr>
            <w:r>
              <w:t>498.69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2130705</w:t>
            </w:r>
          </w:p>
        </w:tc>
        <w:tc>
          <w:tcPr>
            <w:tcW w:w="758" w:type="dxa"/>
            <w:vAlign w:val="center"/>
          </w:tcPr>
          <w:p>
            <w:pPr>
              <w:pStyle w:val="14"/>
            </w:pPr>
            <w:r>
              <w:t>对村民委员会和村党支部的补助</w:t>
            </w:r>
          </w:p>
        </w:tc>
        <w:tc>
          <w:tcPr>
            <w:tcW w:w="758" w:type="dxa"/>
            <w:vAlign w:val="center"/>
          </w:tcPr>
          <w:p>
            <w:pPr>
              <w:pStyle w:val="13"/>
            </w:pPr>
            <w:r>
              <w:t>498.69</w:t>
            </w:r>
          </w:p>
        </w:tc>
        <w:tc>
          <w:tcPr>
            <w:tcW w:w="758" w:type="dxa"/>
            <w:vAlign w:val="center"/>
          </w:tcPr>
          <w:p>
            <w:pPr>
              <w:pStyle w:val="13"/>
            </w:pPr>
            <w:r>
              <w:t>498.69</w:t>
            </w:r>
          </w:p>
        </w:tc>
        <w:tc>
          <w:tcPr>
            <w:tcW w:w="758" w:type="dxa"/>
            <w:vAlign w:val="center"/>
          </w:tcPr>
          <w:p>
            <w:pPr>
              <w:pStyle w:val="13"/>
            </w:pPr>
            <w:r>
              <w:t>498.69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Layout w:type="fixed"/>
          <w:tblCellMar>
            <w:top w:w="0" w:type="dxa"/>
            <w:left w:w="108" w:type="dxa"/>
            <w:bottom w:w="0" w:type="dxa"/>
            <w:right w:w="108" w:type="dxa"/>
          </w:tblCellMar>
        </w:tblPrEx>
        <w:trPr>
          <w:trHeight w:val="369" w:hRule="atLeast"/>
          <w:tblHeader/>
          <w:jc w:val="center"/>
        </w:trPr>
        <w:tc>
          <w:tcPr>
            <w:tcW w:w="1095" w:type="dxa"/>
            <w:tcBorders>
              <w:top w:val="single" w:color="FFFFFF" w:sz="6" w:space="0"/>
              <w:left w:val="single" w:color="FFFFFF" w:sz="6" w:space="0"/>
              <w:right w:val="single" w:color="FFFFFF" w:sz="6" w:space="0"/>
            </w:tcBorders>
            <w:vAlign w:val="center"/>
          </w:tcPr>
          <w:p>
            <w:pPr>
              <w:pStyle w:val="11"/>
            </w:pPr>
            <w:r>
              <w:t>927魏县边马镇人民政府</w:t>
            </w:r>
          </w:p>
        </w:tc>
        <w:tc>
          <w:tcPr>
            <w:tcW w:w="1095" w:type="dxa"/>
            <w:tcBorders>
              <w:top w:val="single" w:color="FFFFFF" w:sz="6" w:space="0"/>
              <w:left w:val="single" w:color="FFFFFF" w:sz="6" w:space="0"/>
              <w:right w:val="single" w:color="FFFFFF" w:sz="6" w:space="0"/>
            </w:tcBorders>
          </w:tcPr>
          <w:p>
            <w:pPr/>
          </w:p>
        </w:tc>
        <w:tc>
          <w:tcPr>
            <w:tcW w:w="1095" w:type="dxa"/>
            <w:tcBorders>
              <w:top w:val="single" w:color="FFFFFF" w:sz="6" w:space="0"/>
              <w:left w:val="single" w:color="FFFFFF" w:sz="6" w:space="0"/>
              <w:right w:val="single" w:color="FFFFFF" w:sz="6" w:space="0"/>
            </w:tcBorders>
          </w:tcPr>
          <w:p>
            <w:pPr/>
          </w:p>
        </w:tc>
        <w:tc>
          <w:tcPr>
            <w:tcW w:w="1095" w:type="dxa"/>
            <w:tcBorders>
              <w:top w:val="single" w:color="FFFFFF" w:sz="6" w:space="0"/>
              <w:left w:val="single" w:color="FFFFFF" w:sz="6" w:space="0"/>
              <w:right w:val="single" w:color="FFFFFF" w:sz="6" w:space="0"/>
            </w:tcBorders>
            <w:vAlign w:val="center"/>
          </w:tcPr>
          <w:p>
            <w:pPr>
              <w:pStyle w:val="10"/>
            </w:pPr>
            <w:r>
              <w:t>预算年度：2023</w:t>
            </w:r>
          </w:p>
        </w:tc>
        <w:tc>
          <w:tcPr>
            <w:tcW w:w="1095" w:type="dxa"/>
            <w:tcBorders>
              <w:top w:val="single" w:color="FFFFFF" w:sz="6" w:space="0"/>
              <w:left w:val="single" w:color="FFFFFF" w:sz="6" w:space="0"/>
              <w:right w:val="single" w:color="FFFFFF" w:sz="6" w:space="0"/>
            </w:tcBorders>
          </w:tcPr>
          <w:p>
            <w:pPr/>
          </w:p>
        </w:tc>
        <w:tc>
          <w:tcPr>
            <w:tcW w:w="1095" w:type="dxa"/>
            <w:tcBorders>
              <w:top w:val="single" w:color="FFFFFF" w:sz="6" w:space="0"/>
              <w:left w:val="single" w:color="FFFFFF" w:sz="6" w:space="0"/>
              <w:right w:val="single" w:color="FFFFFF" w:sz="6" w:space="0"/>
            </w:tcBorders>
            <w:vAlign w:val="center"/>
          </w:tcPr>
          <w:p>
            <w:pPr>
              <w:pStyle w:val="9"/>
            </w:pPr>
            <w:r>
              <w:t>单位：万元</w:t>
            </w:r>
          </w:p>
        </w:tc>
        <w:tc>
          <w:tcPr>
            <w:tcW w:w="1095" w:type="dxa"/>
            <w:tcBorders>
              <w:top w:val="single" w:color="FFFFFF" w:sz="6" w:space="0"/>
              <w:left w:val="single" w:color="FFFFFF" w:sz="6" w:space="0"/>
              <w:right w:val="single" w:color="FFFFFF" w:sz="6" w:space="0"/>
            </w:tcBorders>
          </w:tcPr>
          <w:p>
            <w:pPr/>
          </w:p>
        </w:tc>
        <w:tc>
          <w:tcPr>
            <w:tcW w:w="1095" w:type="dxa"/>
            <w:tcBorders>
              <w:top w:val="single" w:color="FFFFFF" w:sz="6" w:space="0"/>
              <w:left w:val="single" w:color="FFFFFF" w:sz="6" w:space="0"/>
              <w:right w:val="single" w:color="FFFFFF" w:sz="6" w:space="0"/>
            </w:tcBorders>
          </w:tcPr>
          <w:p>
            <w:pPr/>
          </w:p>
        </w:tc>
        <w:tc>
          <w:tcPr>
            <w:tcW w:w="1095" w:type="dxa"/>
            <w:tcBorders>
              <w:top w:val="single" w:color="FFFFFF" w:sz="6" w:space="0"/>
              <w:left w:val="single" w:color="FFFFFF" w:sz="6" w:space="0"/>
              <w:right w:val="single" w:color="FFFFFF" w:sz="6" w:space="0"/>
            </w:tcBorders>
          </w:tcPr>
          <w:p>
            <w:pPr/>
          </w:p>
        </w:tc>
      </w:tr>
      <w:tr>
        <w:tblPrEx>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1095" w:type="dxa"/>
            <w:vAlign w:val="center"/>
          </w:tcPr>
          <w:p>
            <w:pPr>
              <w:pStyle w:val="12"/>
            </w:pPr>
            <w:r>
              <w:t>功能分类科目</w:t>
            </w:r>
          </w:p>
        </w:tc>
        <w:tc>
          <w:tcPr>
            <w:tcW w:w="1095" w:type="dxa"/>
          </w:tcPr>
          <w:p>
            <w:pP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Layout w:type="fixed"/>
          <w:tblCellMar>
            <w:top w:w="0" w:type="dxa"/>
            <w:left w:w="108" w:type="dxa"/>
            <w:bottom w:w="0" w:type="dxa"/>
            <w:right w:w="108" w:type="dxa"/>
          </w:tblCellMar>
        </w:tblPrEx>
        <w:trPr>
          <w:trHeight w:val="369" w:hRule="atLeast"/>
          <w:tblHeader/>
          <w:jc w:val="center"/>
        </w:trPr>
        <w:tc>
          <w:tcPr>
            <w:tcW w:w="1095" w:type="dxa"/>
            <w:vMerge w:val="continue"/>
          </w:tcPr>
          <w:p>
            <w:p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pPr/>
          </w:p>
        </w:tc>
        <w:tc>
          <w:tcPr>
            <w:tcW w:w="1095" w:type="dxa"/>
            <w:vMerge w:val="continue"/>
          </w:tcPr>
          <w:p>
            <w:pPr/>
          </w:p>
        </w:tc>
        <w:tc>
          <w:tcPr>
            <w:tcW w:w="1095" w:type="dxa"/>
            <w:vMerge w:val="continue"/>
          </w:tcPr>
          <w:p>
            <w:pPr/>
          </w:p>
        </w:tc>
        <w:tc>
          <w:tcPr>
            <w:tcW w:w="1095" w:type="dxa"/>
            <w:vMerge w:val="continue"/>
          </w:tcPr>
          <w:p>
            <w:pPr/>
          </w:p>
        </w:tc>
        <w:tc>
          <w:tcPr>
            <w:tcW w:w="1095" w:type="dxa"/>
            <w:vMerge w:val="continue"/>
          </w:tcPr>
          <w:p>
            <w:pPr/>
          </w:p>
        </w:tc>
        <w:tc>
          <w:tcPr>
            <w:tcW w:w="1095" w:type="dxa"/>
            <w:vMerge w:val="continue"/>
          </w:tcPr>
          <w:p>
            <w:pPr/>
          </w:p>
        </w:tc>
      </w:tr>
      <w:tr>
        <w:tblPrEx>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1075.47</w:t>
            </w:r>
          </w:p>
        </w:tc>
        <w:tc>
          <w:tcPr>
            <w:tcW w:w="1095" w:type="dxa"/>
            <w:vAlign w:val="center"/>
          </w:tcPr>
          <w:p>
            <w:pPr>
              <w:pStyle w:val="17"/>
            </w:pPr>
            <w:r>
              <w:t>363.19</w:t>
            </w:r>
          </w:p>
        </w:tc>
        <w:tc>
          <w:tcPr>
            <w:tcW w:w="1095" w:type="dxa"/>
            <w:vAlign w:val="center"/>
          </w:tcPr>
          <w:p>
            <w:pPr>
              <w:pStyle w:val="17"/>
            </w:pPr>
            <w:r>
              <w:t>712.28</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477.40</w:t>
            </w:r>
          </w:p>
        </w:tc>
        <w:tc>
          <w:tcPr>
            <w:tcW w:w="1095" w:type="dxa"/>
            <w:vAlign w:val="center"/>
          </w:tcPr>
          <w:p>
            <w:pPr>
              <w:pStyle w:val="13"/>
            </w:pPr>
            <w:r>
              <w:t>284.71</w:t>
            </w:r>
          </w:p>
        </w:tc>
        <w:tc>
          <w:tcPr>
            <w:tcW w:w="1095" w:type="dxa"/>
            <w:vAlign w:val="center"/>
          </w:tcPr>
          <w:p>
            <w:pPr>
              <w:pStyle w:val="13"/>
            </w:pPr>
            <w:r>
              <w:t>192.69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20103</w:t>
            </w:r>
          </w:p>
        </w:tc>
        <w:tc>
          <w:tcPr>
            <w:tcW w:w="1095" w:type="dxa"/>
            <w:vAlign w:val="center"/>
          </w:tcPr>
          <w:p>
            <w:pPr>
              <w:pStyle w:val="14"/>
            </w:pPr>
            <w:r>
              <w:t>政府办公厅（室）及相关机构事务</w:t>
            </w:r>
          </w:p>
        </w:tc>
        <w:tc>
          <w:tcPr>
            <w:tcW w:w="1095" w:type="dxa"/>
            <w:vAlign w:val="center"/>
          </w:tcPr>
          <w:p>
            <w:pPr>
              <w:pStyle w:val="13"/>
            </w:pPr>
            <w:r>
              <w:t>477.40</w:t>
            </w:r>
          </w:p>
        </w:tc>
        <w:tc>
          <w:tcPr>
            <w:tcW w:w="1095" w:type="dxa"/>
            <w:vAlign w:val="center"/>
          </w:tcPr>
          <w:p>
            <w:pPr>
              <w:pStyle w:val="13"/>
            </w:pPr>
            <w:r>
              <w:t>284.71</w:t>
            </w:r>
          </w:p>
        </w:tc>
        <w:tc>
          <w:tcPr>
            <w:tcW w:w="1095" w:type="dxa"/>
            <w:vAlign w:val="center"/>
          </w:tcPr>
          <w:p>
            <w:pPr>
              <w:pStyle w:val="13"/>
            </w:pPr>
            <w:r>
              <w:t>192.69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2010301</w:t>
            </w:r>
          </w:p>
        </w:tc>
        <w:tc>
          <w:tcPr>
            <w:tcW w:w="1095" w:type="dxa"/>
            <w:vAlign w:val="center"/>
          </w:tcPr>
          <w:p>
            <w:pPr>
              <w:pStyle w:val="14"/>
            </w:pPr>
            <w:r>
              <w:t>行政运行</w:t>
            </w:r>
          </w:p>
        </w:tc>
        <w:tc>
          <w:tcPr>
            <w:tcW w:w="1095" w:type="dxa"/>
            <w:vAlign w:val="center"/>
          </w:tcPr>
          <w:p>
            <w:pPr>
              <w:pStyle w:val="13"/>
            </w:pPr>
            <w:r>
              <w:t>477.40</w:t>
            </w:r>
          </w:p>
        </w:tc>
        <w:tc>
          <w:tcPr>
            <w:tcW w:w="1095" w:type="dxa"/>
            <w:vAlign w:val="center"/>
          </w:tcPr>
          <w:p>
            <w:pPr>
              <w:pStyle w:val="13"/>
            </w:pPr>
            <w:r>
              <w:t>284.71</w:t>
            </w:r>
          </w:p>
        </w:tc>
        <w:tc>
          <w:tcPr>
            <w:tcW w:w="1095" w:type="dxa"/>
            <w:vAlign w:val="center"/>
          </w:tcPr>
          <w:p>
            <w:pPr>
              <w:pStyle w:val="13"/>
            </w:pPr>
            <w:r>
              <w:t>192.69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63.08</w:t>
            </w:r>
          </w:p>
        </w:tc>
        <w:tc>
          <w:tcPr>
            <w:tcW w:w="1095" w:type="dxa"/>
            <w:vAlign w:val="center"/>
          </w:tcPr>
          <w:p>
            <w:pPr>
              <w:pStyle w:val="13"/>
            </w:pPr>
            <w:r>
              <w:t>63.08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63.08</w:t>
            </w:r>
          </w:p>
        </w:tc>
        <w:tc>
          <w:tcPr>
            <w:tcW w:w="1095" w:type="dxa"/>
            <w:vAlign w:val="center"/>
          </w:tcPr>
          <w:p>
            <w:pPr>
              <w:pStyle w:val="13"/>
            </w:pPr>
            <w:r>
              <w:t>63.08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2080501</w:t>
            </w:r>
          </w:p>
        </w:tc>
        <w:tc>
          <w:tcPr>
            <w:tcW w:w="1095" w:type="dxa"/>
            <w:vAlign w:val="center"/>
          </w:tcPr>
          <w:p>
            <w:pPr>
              <w:pStyle w:val="14"/>
            </w:pPr>
            <w:r>
              <w:t>行政单位离退休</w:t>
            </w:r>
          </w:p>
        </w:tc>
        <w:tc>
          <w:tcPr>
            <w:tcW w:w="1095" w:type="dxa"/>
            <w:vAlign w:val="center"/>
          </w:tcPr>
          <w:p>
            <w:pPr>
              <w:pStyle w:val="13"/>
            </w:pPr>
            <w:r>
              <w:t>21.70</w:t>
            </w:r>
          </w:p>
        </w:tc>
        <w:tc>
          <w:tcPr>
            <w:tcW w:w="1095" w:type="dxa"/>
            <w:vAlign w:val="center"/>
          </w:tcPr>
          <w:p>
            <w:pPr>
              <w:pStyle w:val="13"/>
            </w:pPr>
            <w:r>
              <w:t>21.70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27.58</w:t>
            </w:r>
          </w:p>
        </w:tc>
        <w:tc>
          <w:tcPr>
            <w:tcW w:w="1095" w:type="dxa"/>
            <w:vAlign w:val="center"/>
          </w:tcPr>
          <w:p>
            <w:pPr>
              <w:pStyle w:val="13"/>
            </w:pPr>
            <w:r>
              <w:t>27.58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2080506</w:t>
            </w:r>
          </w:p>
        </w:tc>
        <w:tc>
          <w:tcPr>
            <w:tcW w:w="1095" w:type="dxa"/>
            <w:vAlign w:val="center"/>
          </w:tcPr>
          <w:p>
            <w:pPr>
              <w:pStyle w:val="14"/>
            </w:pPr>
            <w:r>
              <w:t>机关事业单位职业年金缴费支出</w:t>
            </w:r>
          </w:p>
        </w:tc>
        <w:tc>
          <w:tcPr>
            <w:tcW w:w="1095" w:type="dxa"/>
            <w:vAlign w:val="center"/>
          </w:tcPr>
          <w:p>
            <w:pPr>
              <w:pStyle w:val="13"/>
            </w:pPr>
            <w:r>
              <w:t>13.79</w:t>
            </w:r>
          </w:p>
        </w:tc>
        <w:tc>
          <w:tcPr>
            <w:tcW w:w="1095" w:type="dxa"/>
            <w:vAlign w:val="center"/>
          </w:tcPr>
          <w:p>
            <w:pPr>
              <w:pStyle w:val="13"/>
            </w:pPr>
            <w:r>
              <w:t>13.79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15.39</w:t>
            </w:r>
          </w:p>
        </w:tc>
        <w:tc>
          <w:tcPr>
            <w:tcW w:w="1095" w:type="dxa"/>
            <w:vAlign w:val="center"/>
          </w:tcPr>
          <w:p>
            <w:pPr>
              <w:pStyle w:val="13"/>
            </w:pPr>
            <w:r>
              <w:t>15.39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21012</w:t>
            </w:r>
          </w:p>
        </w:tc>
        <w:tc>
          <w:tcPr>
            <w:tcW w:w="1095" w:type="dxa"/>
            <w:vAlign w:val="center"/>
          </w:tcPr>
          <w:p>
            <w:pPr>
              <w:pStyle w:val="14"/>
            </w:pPr>
            <w:r>
              <w:t>财政对基本医疗保险基金的补助</w:t>
            </w:r>
          </w:p>
        </w:tc>
        <w:tc>
          <w:tcPr>
            <w:tcW w:w="1095" w:type="dxa"/>
            <w:vAlign w:val="center"/>
          </w:tcPr>
          <w:p>
            <w:pPr>
              <w:pStyle w:val="13"/>
            </w:pPr>
            <w:r>
              <w:t>15.39</w:t>
            </w:r>
          </w:p>
        </w:tc>
        <w:tc>
          <w:tcPr>
            <w:tcW w:w="1095" w:type="dxa"/>
            <w:vAlign w:val="center"/>
          </w:tcPr>
          <w:p>
            <w:pPr>
              <w:pStyle w:val="13"/>
            </w:pPr>
            <w:r>
              <w:t>15.39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2101201</w:t>
            </w:r>
          </w:p>
        </w:tc>
        <w:tc>
          <w:tcPr>
            <w:tcW w:w="1095" w:type="dxa"/>
            <w:vAlign w:val="center"/>
          </w:tcPr>
          <w:p>
            <w:pPr>
              <w:pStyle w:val="14"/>
            </w:pPr>
            <w:r>
              <w:t>财政对职工基本医疗保险基金的补助</w:t>
            </w:r>
          </w:p>
        </w:tc>
        <w:tc>
          <w:tcPr>
            <w:tcW w:w="1095" w:type="dxa"/>
            <w:vAlign w:val="center"/>
          </w:tcPr>
          <w:p>
            <w:pPr>
              <w:pStyle w:val="13"/>
            </w:pPr>
            <w:r>
              <w:t>15.39</w:t>
            </w:r>
          </w:p>
        </w:tc>
        <w:tc>
          <w:tcPr>
            <w:tcW w:w="1095" w:type="dxa"/>
            <w:vAlign w:val="center"/>
          </w:tcPr>
          <w:p>
            <w:pPr>
              <w:pStyle w:val="13"/>
            </w:pPr>
            <w:r>
              <w:t>15.39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212</w:t>
            </w:r>
          </w:p>
        </w:tc>
        <w:tc>
          <w:tcPr>
            <w:tcW w:w="1095" w:type="dxa"/>
            <w:vAlign w:val="center"/>
          </w:tcPr>
          <w:p>
            <w:pPr>
              <w:pStyle w:val="14"/>
            </w:pPr>
            <w:r>
              <w:t>城乡社区支出</w:t>
            </w:r>
          </w:p>
        </w:tc>
        <w:tc>
          <w:tcPr>
            <w:tcW w:w="1095" w:type="dxa"/>
            <w:vAlign w:val="center"/>
          </w:tcPr>
          <w:p>
            <w:pPr>
              <w:pStyle w:val="13"/>
            </w:pPr>
            <w:r>
              <w:t>20.90</w:t>
            </w:r>
          </w:p>
        </w:tc>
        <w:tc>
          <w:tcPr>
            <w:tcW w:w="1095" w:type="dxa"/>
            <w:vAlign w:val="center"/>
          </w:tcPr>
          <w:p>
            <w:pPr>
              <w:pStyle w:val="13"/>
            </w:pPr>
          </w:p>
        </w:tc>
        <w:tc>
          <w:tcPr>
            <w:tcW w:w="1095" w:type="dxa"/>
            <w:vAlign w:val="center"/>
          </w:tcPr>
          <w:p>
            <w:pPr>
              <w:pStyle w:val="13"/>
            </w:pPr>
            <w:r>
              <w:t>20.90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21208</w:t>
            </w:r>
          </w:p>
        </w:tc>
        <w:tc>
          <w:tcPr>
            <w:tcW w:w="1095" w:type="dxa"/>
            <w:vAlign w:val="center"/>
          </w:tcPr>
          <w:p>
            <w:pPr>
              <w:pStyle w:val="14"/>
            </w:pPr>
            <w:r>
              <w:t>国有土地使用权出让收入安排的支出</w:t>
            </w:r>
          </w:p>
        </w:tc>
        <w:tc>
          <w:tcPr>
            <w:tcW w:w="1095" w:type="dxa"/>
            <w:vAlign w:val="center"/>
          </w:tcPr>
          <w:p>
            <w:pPr>
              <w:pStyle w:val="13"/>
            </w:pPr>
            <w:r>
              <w:t>20.90</w:t>
            </w:r>
          </w:p>
        </w:tc>
        <w:tc>
          <w:tcPr>
            <w:tcW w:w="1095" w:type="dxa"/>
            <w:vAlign w:val="center"/>
          </w:tcPr>
          <w:p>
            <w:pPr>
              <w:pStyle w:val="13"/>
            </w:pPr>
          </w:p>
        </w:tc>
        <w:tc>
          <w:tcPr>
            <w:tcW w:w="1095" w:type="dxa"/>
            <w:vAlign w:val="center"/>
          </w:tcPr>
          <w:p>
            <w:pPr>
              <w:pStyle w:val="13"/>
            </w:pPr>
            <w:r>
              <w:t>20.90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2120815</w:t>
            </w:r>
          </w:p>
        </w:tc>
        <w:tc>
          <w:tcPr>
            <w:tcW w:w="1095" w:type="dxa"/>
            <w:vAlign w:val="center"/>
          </w:tcPr>
          <w:p>
            <w:pPr>
              <w:pStyle w:val="14"/>
            </w:pPr>
            <w:r>
              <w:t>农村社会事业支出</w:t>
            </w:r>
          </w:p>
        </w:tc>
        <w:tc>
          <w:tcPr>
            <w:tcW w:w="1095" w:type="dxa"/>
            <w:vAlign w:val="center"/>
          </w:tcPr>
          <w:p>
            <w:pPr>
              <w:pStyle w:val="13"/>
            </w:pPr>
            <w:r>
              <w:t>20.90</w:t>
            </w:r>
          </w:p>
        </w:tc>
        <w:tc>
          <w:tcPr>
            <w:tcW w:w="1095" w:type="dxa"/>
            <w:vAlign w:val="center"/>
          </w:tcPr>
          <w:p>
            <w:pPr>
              <w:pStyle w:val="13"/>
            </w:pPr>
          </w:p>
        </w:tc>
        <w:tc>
          <w:tcPr>
            <w:tcW w:w="1095" w:type="dxa"/>
            <w:vAlign w:val="center"/>
          </w:tcPr>
          <w:p>
            <w:pPr>
              <w:pStyle w:val="13"/>
            </w:pPr>
            <w:r>
              <w:t>20.90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213</w:t>
            </w:r>
          </w:p>
        </w:tc>
        <w:tc>
          <w:tcPr>
            <w:tcW w:w="1095" w:type="dxa"/>
            <w:vAlign w:val="center"/>
          </w:tcPr>
          <w:p>
            <w:pPr>
              <w:pStyle w:val="14"/>
            </w:pPr>
            <w:r>
              <w:t>农林水支出</w:t>
            </w:r>
          </w:p>
        </w:tc>
        <w:tc>
          <w:tcPr>
            <w:tcW w:w="1095" w:type="dxa"/>
            <w:vAlign w:val="center"/>
          </w:tcPr>
          <w:p>
            <w:pPr>
              <w:pStyle w:val="13"/>
            </w:pPr>
            <w:r>
              <w:t>498.69</w:t>
            </w:r>
          </w:p>
        </w:tc>
        <w:tc>
          <w:tcPr>
            <w:tcW w:w="1095" w:type="dxa"/>
            <w:vAlign w:val="center"/>
          </w:tcPr>
          <w:p>
            <w:pPr>
              <w:pStyle w:val="13"/>
            </w:pPr>
          </w:p>
        </w:tc>
        <w:tc>
          <w:tcPr>
            <w:tcW w:w="1095" w:type="dxa"/>
            <w:vAlign w:val="center"/>
          </w:tcPr>
          <w:p>
            <w:pPr>
              <w:pStyle w:val="13"/>
            </w:pPr>
            <w:r>
              <w:t>498.69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21307</w:t>
            </w:r>
          </w:p>
        </w:tc>
        <w:tc>
          <w:tcPr>
            <w:tcW w:w="1095" w:type="dxa"/>
            <w:vAlign w:val="center"/>
          </w:tcPr>
          <w:p>
            <w:pPr>
              <w:pStyle w:val="14"/>
            </w:pPr>
            <w:r>
              <w:t>农村综合改革</w:t>
            </w:r>
          </w:p>
        </w:tc>
        <w:tc>
          <w:tcPr>
            <w:tcW w:w="1095" w:type="dxa"/>
            <w:vAlign w:val="center"/>
          </w:tcPr>
          <w:p>
            <w:pPr>
              <w:pStyle w:val="13"/>
            </w:pPr>
            <w:r>
              <w:t>498.69</w:t>
            </w:r>
          </w:p>
        </w:tc>
        <w:tc>
          <w:tcPr>
            <w:tcW w:w="1095" w:type="dxa"/>
            <w:vAlign w:val="center"/>
          </w:tcPr>
          <w:p>
            <w:pPr>
              <w:pStyle w:val="13"/>
            </w:pPr>
          </w:p>
        </w:tc>
        <w:tc>
          <w:tcPr>
            <w:tcW w:w="1095" w:type="dxa"/>
            <w:vAlign w:val="center"/>
          </w:tcPr>
          <w:p>
            <w:pPr>
              <w:pStyle w:val="13"/>
            </w:pPr>
            <w:r>
              <w:t>498.69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2130705</w:t>
            </w:r>
          </w:p>
        </w:tc>
        <w:tc>
          <w:tcPr>
            <w:tcW w:w="1095" w:type="dxa"/>
            <w:vAlign w:val="center"/>
          </w:tcPr>
          <w:p>
            <w:pPr>
              <w:pStyle w:val="14"/>
            </w:pPr>
            <w:r>
              <w:t>对村民委员会和村党支部的补助</w:t>
            </w:r>
          </w:p>
        </w:tc>
        <w:tc>
          <w:tcPr>
            <w:tcW w:w="1095" w:type="dxa"/>
            <w:vAlign w:val="center"/>
          </w:tcPr>
          <w:p>
            <w:pPr>
              <w:pStyle w:val="13"/>
            </w:pPr>
            <w:r>
              <w:t>498.69</w:t>
            </w:r>
          </w:p>
        </w:tc>
        <w:tc>
          <w:tcPr>
            <w:tcW w:w="1095" w:type="dxa"/>
            <w:vAlign w:val="center"/>
          </w:tcPr>
          <w:p>
            <w:pPr>
              <w:pStyle w:val="13"/>
            </w:pPr>
          </w:p>
        </w:tc>
        <w:tc>
          <w:tcPr>
            <w:tcW w:w="1095" w:type="dxa"/>
            <w:vAlign w:val="center"/>
          </w:tcPr>
          <w:p>
            <w:pPr>
              <w:pStyle w:val="13"/>
            </w:pPr>
            <w:r>
              <w:t>498.69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Layout w:type="fixed"/>
          <w:tblCellMar>
            <w:top w:w="0" w:type="dxa"/>
            <w:left w:w="108" w:type="dxa"/>
            <w:bottom w:w="0" w:type="dxa"/>
            <w:right w:w="108" w:type="dxa"/>
          </w:tblCellMar>
        </w:tblPrEx>
        <w:trPr>
          <w:trHeight w:val="369" w:hRule="atLeast"/>
          <w:tblHeader/>
          <w:jc w:val="center"/>
        </w:trPr>
        <w:tc>
          <w:tcPr>
            <w:tcW w:w="1232" w:type="dxa"/>
            <w:tcBorders>
              <w:top w:val="single" w:color="FFFFFF" w:sz="6" w:space="0"/>
              <w:left w:val="single" w:color="FFFFFF" w:sz="6" w:space="0"/>
              <w:right w:val="single" w:color="FFFFFF" w:sz="6" w:space="0"/>
            </w:tcBorders>
            <w:vAlign w:val="center"/>
          </w:tcPr>
          <w:p>
            <w:pPr>
              <w:pStyle w:val="11"/>
            </w:pPr>
            <w:r>
              <w:t>927魏县边马镇人民政府</w:t>
            </w:r>
          </w:p>
        </w:tc>
        <w:tc>
          <w:tcPr>
            <w:tcW w:w="1232" w:type="dxa"/>
            <w:tcBorders>
              <w:top w:val="single" w:color="FFFFFF" w:sz="6" w:space="0"/>
              <w:left w:val="single" w:color="FFFFFF" w:sz="6" w:space="0"/>
              <w:right w:val="single" w:color="FFFFFF" w:sz="6" w:space="0"/>
            </w:tcBorders>
          </w:tcPr>
          <w:p>
            <w:pPr/>
          </w:p>
        </w:tc>
        <w:tc>
          <w:tcPr>
            <w:tcW w:w="1232" w:type="dxa"/>
            <w:tcBorders>
              <w:top w:val="single" w:color="FFFFFF" w:sz="6" w:space="0"/>
              <w:left w:val="single" w:color="FFFFFF" w:sz="6" w:space="0"/>
              <w:right w:val="single" w:color="FFFFFF" w:sz="6" w:space="0"/>
            </w:tcBorders>
          </w:tcPr>
          <w:p>
            <w:pP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1232" w:type="dxa"/>
            <w:tcBorders>
              <w:top w:val="single" w:color="FFFFFF" w:sz="6" w:space="0"/>
              <w:left w:val="single" w:color="FFFFFF" w:sz="6" w:space="0"/>
              <w:right w:val="single" w:color="FFFFFF" w:sz="6" w:space="0"/>
            </w:tcBorders>
            <w:vAlign w:val="center"/>
          </w:tcPr>
          <w:p>
            <w:pPr>
              <w:pStyle w:val="9"/>
            </w:pPr>
            <w:r>
              <w:t>单位：万元</w:t>
            </w:r>
          </w:p>
        </w:tc>
        <w:tc>
          <w:tcPr>
            <w:tcW w:w="1232" w:type="dxa"/>
            <w:tcBorders>
              <w:top w:val="single" w:color="FFFFFF" w:sz="6" w:space="0"/>
              <w:left w:val="single" w:color="FFFFFF" w:sz="6" w:space="0"/>
              <w:right w:val="single" w:color="FFFFFF" w:sz="6" w:space="0"/>
            </w:tcBorders>
          </w:tcPr>
          <w:p>
            <w:pPr/>
          </w:p>
        </w:tc>
        <w:tc>
          <w:tcPr>
            <w:tcW w:w="1232" w:type="dxa"/>
            <w:tcBorders>
              <w:top w:val="single" w:color="FFFFFF" w:sz="6" w:space="0"/>
              <w:left w:val="single" w:color="FFFFFF" w:sz="6" w:space="0"/>
              <w:right w:val="single" w:color="FFFFFF" w:sz="6" w:space="0"/>
            </w:tcBorders>
          </w:tcPr>
          <w:p>
            <w:pPr/>
          </w:p>
        </w:tc>
        <w:tc>
          <w:tcPr>
            <w:tcW w:w="1232" w:type="dxa"/>
            <w:tcBorders>
              <w:top w:val="single" w:color="FFFFFF" w:sz="6" w:space="0"/>
              <w:left w:val="single" w:color="FFFFFF" w:sz="6" w:space="0"/>
              <w:right w:val="single" w:color="FFFFFF" w:sz="6" w:space="0"/>
            </w:tcBorders>
          </w:tcPr>
          <w:p>
            <w:pPr/>
          </w:p>
        </w:tc>
      </w:tr>
      <w:tr>
        <w:tblPrEx>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1232" w:type="dxa"/>
            <w:vAlign w:val="center"/>
          </w:tcPr>
          <w:p>
            <w:pPr>
              <w:pStyle w:val="12"/>
            </w:pPr>
            <w:r>
              <w:t>收入</w:t>
            </w:r>
          </w:p>
        </w:tc>
        <w:tc>
          <w:tcPr>
            <w:tcW w:w="1232" w:type="dxa"/>
          </w:tcPr>
          <w:p>
            <w:pPr/>
          </w:p>
        </w:tc>
        <w:tc>
          <w:tcPr>
            <w:tcW w:w="1232" w:type="dxa"/>
            <w:vAlign w:val="center"/>
          </w:tcPr>
          <w:p>
            <w:pPr>
              <w:pStyle w:val="12"/>
            </w:pPr>
            <w:r>
              <w:t>支出</w:t>
            </w:r>
          </w:p>
        </w:tc>
        <w:tc>
          <w:tcPr>
            <w:tcW w:w="1232" w:type="dxa"/>
          </w:tcPr>
          <w:p>
            <w:pPr/>
          </w:p>
        </w:tc>
        <w:tc>
          <w:tcPr>
            <w:tcW w:w="1232" w:type="dxa"/>
          </w:tcPr>
          <w:p>
            <w:pPr/>
          </w:p>
        </w:tc>
        <w:tc>
          <w:tcPr>
            <w:tcW w:w="1232" w:type="dxa"/>
          </w:tcPr>
          <w:p>
            <w:pPr/>
          </w:p>
        </w:tc>
        <w:tc>
          <w:tcPr>
            <w:tcW w:w="1232" w:type="dxa"/>
          </w:tcPr>
          <w:p>
            <w:pPr/>
          </w:p>
        </w:tc>
      </w:tr>
      <w:tr>
        <w:tblPrEx>
          <w:tblLayout w:type="fixed"/>
          <w:tblCellMar>
            <w:top w:w="0" w:type="dxa"/>
            <w:left w:w="108" w:type="dxa"/>
            <w:bottom w:w="0" w:type="dxa"/>
            <w:right w:w="108" w:type="dxa"/>
          </w:tblCellMar>
        </w:tblPrEx>
        <w:trPr>
          <w:trHeight w:val="369" w:hRule="atLeast"/>
          <w:tblHeader/>
          <w:jc w:val="center"/>
        </w:trPr>
        <w:tc>
          <w:tcPr>
            <w:tcW w:w="1232" w:type="dxa"/>
            <w:vMerge w:val="continue"/>
          </w:tcPr>
          <w:p>
            <w:p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1054.57</w:t>
            </w:r>
          </w:p>
        </w:tc>
        <w:tc>
          <w:tcPr>
            <w:tcW w:w="1232" w:type="dxa"/>
            <w:vAlign w:val="center"/>
          </w:tcPr>
          <w:p>
            <w:pPr>
              <w:pStyle w:val="14"/>
            </w:pPr>
            <w:r>
              <w:t>一、一般公共服务支出</w:t>
            </w:r>
          </w:p>
        </w:tc>
        <w:tc>
          <w:tcPr>
            <w:tcW w:w="1232" w:type="dxa"/>
            <w:vAlign w:val="center"/>
          </w:tcPr>
          <w:p>
            <w:pPr>
              <w:pStyle w:val="13"/>
            </w:pPr>
            <w:r>
              <w:t>477.40</w:t>
            </w:r>
          </w:p>
        </w:tc>
        <w:tc>
          <w:tcPr>
            <w:tcW w:w="1232" w:type="dxa"/>
            <w:vAlign w:val="center"/>
          </w:tcPr>
          <w:p>
            <w:pPr>
              <w:pStyle w:val="13"/>
            </w:pPr>
            <w:r>
              <w:t>477.40</w:t>
            </w: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r>
              <w:t>20.90</w:t>
            </w: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63.08</w:t>
            </w:r>
          </w:p>
        </w:tc>
        <w:tc>
          <w:tcPr>
            <w:tcW w:w="1232" w:type="dxa"/>
            <w:vAlign w:val="center"/>
          </w:tcPr>
          <w:p>
            <w:pPr>
              <w:pStyle w:val="13"/>
            </w:pPr>
            <w:r>
              <w:t>63.08</w:t>
            </w: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15.39</w:t>
            </w:r>
          </w:p>
        </w:tc>
        <w:tc>
          <w:tcPr>
            <w:tcW w:w="1232" w:type="dxa"/>
            <w:vAlign w:val="center"/>
          </w:tcPr>
          <w:p>
            <w:pPr>
              <w:pStyle w:val="13"/>
            </w:pPr>
            <w:r>
              <w:t>15.39</w:t>
            </w: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r>
              <w:t>20.90</w:t>
            </w:r>
          </w:p>
        </w:tc>
        <w:tc>
          <w:tcPr>
            <w:tcW w:w="1232" w:type="dxa"/>
            <w:vAlign w:val="center"/>
          </w:tcPr>
          <w:p>
            <w:pPr>
              <w:pStyle w:val="13"/>
            </w:pPr>
          </w:p>
        </w:tc>
        <w:tc>
          <w:tcPr>
            <w:tcW w:w="1232" w:type="dxa"/>
            <w:vAlign w:val="center"/>
          </w:tcPr>
          <w:p>
            <w:pPr>
              <w:pStyle w:val="13"/>
            </w:pPr>
            <w:r>
              <w:t>20.90</w:t>
            </w: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r>
              <w:t>498.69</w:t>
            </w:r>
          </w:p>
        </w:tc>
        <w:tc>
          <w:tcPr>
            <w:tcW w:w="1232" w:type="dxa"/>
            <w:vAlign w:val="center"/>
          </w:tcPr>
          <w:p>
            <w:pPr>
              <w:pStyle w:val="13"/>
            </w:pPr>
            <w:r>
              <w:t>498.69</w:t>
            </w: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1075.47</w:t>
            </w:r>
          </w:p>
        </w:tc>
        <w:tc>
          <w:tcPr>
            <w:tcW w:w="1232" w:type="dxa"/>
            <w:vAlign w:val="center"/>
          </w:tcPr>
          <w:p>
            <w:pPr>
              <w:pStyle w:val="16"/>
            </w:pPr>
            <w:r>
              <w:t>本年支出合计</w:t>
            </w:r>
          </w:p>
        </w:tc>
        <w:tc>
          <w:tcPr>
            <w:tcW w:w="1232" w:type="dxa"/>
            <w:vAlign w:val="center"/>
          </w:tcPr>
          <w:p>
            <w:pPr>
              <w:pStyle w:val="17"/>
            </w:pPr>
            <w:r>
              <w:t>1075.47</w:t>
            </w:r>
          </w:p>
        </w:tc>
        <w:tc>
          <w:tcPr>
            <w:tcW w:w="1232" w:type="dxa"/>
            <w:vAlign w:val="center"/>
          </w:tcPr>
          <w:p>
            <w:pPr>
              <w:pStyle w:val="17"/>
            </w:pPr>
            <w:r>
              <w:t>1054.57</w:t>
            </w:r>
          </w:p>
        </w:tc>
        <w:tc>
          <w:tcPr>
            <w:tcW w:w="1232" w:type="dxa"/>
            <w:vAlign w:val="center"/>
          </w:tcPr>
          <w:p>
            <w:pPr>
              <w:pStyle w:val="17"/>
            </w:pPr>
            <w:r>
              <w:t>20.90</w:t>
            </w:r>
          </w:p>
        </w:tc>
        <w:tc>
          <w:tcPr>
            <w:tcW w:w="1232" w:type="dxa"/>
            <w:vAlign w:val="center"/>
          </w:tcPr>
          <w:p>
            <w:pPr>
              <w:pStyle w:val="17"/>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1075.47</w:t>
            </w:r>
          </w:p>
        </w:tc>
        <w:tc>
          <w:tcPr>
            <w:tcW w:w="1232" w:type="dxa"/>
            <w:vAlign w:val="center"/>
          </w:tcPr>
          <w:p>
            <w:pPr>
              <w:pStyle w:val="16"/>
            </w:pPr>
            <w:r>
              <w:t>支出总计</w:t>
            </w:r>
          </w:p>
        </w:tc>
        <w:tc>
          <w:tcPr>
            <w:tcW w:w="1232" w:type="dxa"/>
            <w:vAlign w:val="center"/>
          </w:tcPr>
          <w:p>
            <w:pPr>
              <w:pStyle w:val="17"/>
            </w:pPr>
            <w:r>
              <w:t>1075.47</w:t>
            </w:r>
          </w:p>
        </w:tc>
        <w:tc>
          <w:tcPr>
            <w:tcW w:w="1232" w:type="dxa"/>
            <w:vAlign w:val="center"/>
          </w:tcPr>
          <w:p>
            <w:pPr>
              <w:pStyle w:val="17"/>
            </w:pPr>
            <w:r>
              <w:t>1054.57</w:t>
            </w:r>
          </w:p>
        </w:tc>
        <w:tc>
          <w:tcPr>
            <w:tcW w:w="1232" w:type="dxa"/>
            <w:vAlign w:val="center"/>
          </w:tcPr>
          <w:p>
            <w:pPr>
              <w:pStyle w:val="17"/>
            </w:pPr>
            <w:r>
              <w:t>20.90</w:t>
            </w:r>
          </w:p>
        </w:tc>
        <w:tc>
          <w:tcPr>
            <w:tcW w:w="1232"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Layout w:type="fixed"/>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927魏县边马镇人民政府</w:t>
            </w:r>
          </w:p>
        </w:tc>
        <w:tc>
          <w:tcPr>
            <w:tcW w:w="1643" w:type="dxa"/>
            <w:tcBorders>
              <w:top w:val="single" w:color="FFFFFF" w:sz="6" w:space="0"/>
              <w:left w:val="single" w:color="FFFFFF" w:sz="6" w:space="0"/>
              <w:right w:val="single" w:color="FFFFFF" w:sz="6" w:space="0"/>
            </w:tcBorders>
          </w:tcPr>
          <w:p>
            <w:pPr/>
          </w:p>
        </w:tc>
        <w:tc>
          <w:tcPr>
            <w:tcW w:w="1643" w:type="dxa"/>
            <w:tcBorders>
              <w:top w:val="single" w:color="FFFFFF" w:sz="6" w:space="0"/>
              <w:left w:val="single" w:color="FFFFFF" w:sz="6" w:space="0"/>
              <w:right w:val="single" w:color="FFFFFF" w:sz="6" w:space="0"/>
            </w:tcBorders>
          </w:tcPr>
          <w:p>
            <w:pP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pPr/>
          </w:p>
        </w:tc>
      </w:tr>
      <w:tr>
        <w:tblPrEx>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p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Layout w:type="fixed"/>
          <w:tblCellMar>
            <w:top w:w="0" w:type="dxa"/>
            <w:left w:w="108" w:type="dxa"/>
            <w:bottom w:w="0" w:type="dxa"/>
            <w:right w:w="108" w:type="dxa"/>
          </w:tblCellMar>
        </w:tblPrEx>
        <w:trPr>
          <w:trHeight w:val="369" w:hRule="atLeast"/>
          <w:tblHeader/>
          <w:jc w:val="center"/>
        </w:trPr>
        <w:tc>
          <w:tcPr>
            <w:tcW w:w="1643" w:type="dxa"/>
            <w:vMerge w:val="continue"/>
          </w:tcPr>
          <w:p>
            <w:p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pPr/>
          </w:p>
        </w:tc>
        <w:tc>
          <w:tcPr>
            <w:tcW w:w="1643" w:type="dxa"/>
            <w:vMerge w:val="continue"/>
          </w:tcPr>
          <w:p>
            <w:pPr/>
          </w:p>
        </w:tc>
        <w:tc>
          <w:tcPr>
            <w:tcW w:w="1643" w:type="dxa"/>
            <w:vMerge w:val="continue"/>
          </w:tcPr>
          <w:p>
            <w:pPr/>
          </w:p>
        </w:tc>
      </w:tr>
      <w:tr>
        <w:tblPrEx>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1054.57</w:t>
            </w:r>
          </w:p>
        </w:tc>
        <w:tc>
          <w:tcPr>
            <w:tcW w:w="1643" w:type="dxa"/>
            <w:vAlign w:val="center"/>
          </w:tcPr>
          <w:p>
            <w:pPr>
              <w:pStyle w:val="17"/>
            </w:pPr>
            <w:r>
              <w:t>363.19</w:t>
            </w:r>
          </w:p>
        </w:tc>
        <w:tc>
          <w:tcPr>
            <w:tcW w:w="1643" w:type="dxa"/>
            <w:vAlign w:val="center"/>
          </w:tcPr>
          <w:p>
            <w:pPr>
              <w:pStyle w:val="17"/>
            </w:pPr>
            <w:r>
              <w:t>691.38</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477.40</w:t>
            </w:r>
          </w:p>
        </w:tc>
        <w:tc>
          <w:tcPr>
            <w:tcW w:w="1643" w:type="dxa"/>
            <w:vAlign w:val="center"/>
          </w:tcPr>
          <w:p>
            <w:pPr>
              <w:pStyle w:val="13"/>
            </w:pPr>
            <w:r>
              <w:t>284.71</w:t>
            </w:r>
          </w:p>
        </w:tc>
        <w:tc>
          <w:tcPr>
            <w:tcW w:w="1643" w:type="dxa"/>
            <w:vAlign w:val="center"/>
          </w:tcPr>
          <w:p>
            <w:pPr>
              <w:pStyle w:val="13"/>
            </w:pPr>
            <w:r>
              <w:t>192.69</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20103</w:t>
            </w:r>
          </w:p>
        </w:tc>
        <w:tc>
          <w:tcPr>
            <w:tcW w:w="1643" w:type="dxa"/>
            <w:vAlign w:val="center"/>
          </w:tcPr>
          <w:p>
            <w:pPr>
              <w:pStyle w:val="14"/>
            </w:pPr>
            <w:r>
              <w:t>政府办公厅（室）及相关机构事务</w:t>
            </w:r>
          </w:p>
        </w:tc>
        <w:tc>
          <w:tcPr>
            <w:tcW w:w="1643" w:type="dxa"/>
            <w:vAlign w:val="center"/>
          </w:tcPr>
          <w:p>
            <w:pPr>
              <w:pStyle w:val="13"/>
            </w:pPr>
            <w:r>
              <w:t>477.40</w:t>
            </w:r>
          </w:p>
        </w:tc>
        <w:tc>
          <w:tcPr>
            <w:tcW w:w="1643" w:type="dxa"/>
            <w:vAlign w:val="center"/>
          </w:tcPr>
          <w:p>
            <w:pPr>
              <w:pStyle w:val="13"/>
            </w:pPr>
            <w:r>
              <w:t>284.71</w:t>
            </w:r>
          </w:p>
        </w:tc>
        <w:tc>
          <w:tcPr>
            <w:tcW w:w="1643" w:type="dxa"/>
            <w:vAlign w:val="center"/>
          </w:tcPr>
          <w:p>
            <w:pPr>
              <w:pStyle w:val="13"/>
            </w:pPr>
            <w:r>
              <w:t>192.69</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2010301</w:t>
            </w:r>
          </w:p>
        </w:tc>
        <w:tc>
          <w:tcPr>
            <w:tcW w:w="1643" w:type="dxa"/>
            <w:vAlign w:val="center"/>
          </w:tcPr>
          <w:p>
            <w:pPr>
              <w:pStyle w:val="14"/>
            </w:pPr>
            <w:r>
              <w:t>行政运行</w:t>
            </w:r>
          </w:p>
        </w:tc>
        <w:tc>
          <w:tcPr>
            <w:tcW w:w="1643" w:type="dxa"/>
            <w:vAlign w:val="center"/>
          </w:tcPr>
          <w:p>
            <w:pPr>
              <w:pStyle w:val="13"/>
            </w:pPr>
            <w:r>
              <w:t>477.40</w:t>
            </w:r>
          </w:p>
        </w:tc>
        <w:tc>
          <w:tcPr>
            <w:tcW w:w="1643" w:type="dxa"/>
            <w:vAlign w:val="center"/>
          </w:tcPr>
          <w:p>
            <w:pPr>
              <w:pStyle w:val="13"/>
            </w:pPr>
            <w:r>
              <w:t>284.71</w:t>
            </w:r>
          </w:p>
        </w:tc>
        <w:tc>
          <w:tcPr>
            <w:tcW w:w="1643" w:type="dxa"/>
            <w:vAlign w:val="center"/>
          </w:tcPr>
          <w:p>
            <w:pPr>
              <w:pStyle w:val="13"/>
            </w:pPr>
            <w:r>
              <w:t>192.69</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63.08</w:t>
            </w:r>
          </w:p>
        </w:tc>
        <w:tc>
          <w:tcPr>
            <w:tcW w:w="1643" w:type="dxa"/>
            <w:vAlign w:val="center"/>
          </w:tcPr>
          <w:p>
            <w:pPr>
              <w:pStyle w:val="13"/>
            </w:pPr>
            <w:r>
              <w:t>63.08</w:t>
            </w:r>
          </w:p>
        </w:tc>
        <w:tc>
          <w:tcPr>
            <w:tcW w:w="1643"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63.08</w:t>
            </w:r>
          </w:p>
        </w:tc>
        <w:tc>
          <w:tcPr>
            <w:tcW w:w="1643" w:type="dxa"/>
            <w:vAlign w:val="center"/>
          </w:tcPr>
          <w:p>
            <w:pPr>
              <w:pStyle w:val="13"/>
            </w:pPr>
            <w:r>
              <w:t>63.08</w:t>
            </w:r>
          </w:p>
        </w:tc>
        <w:tc>
          <w:tcPr>
            <w:tcW w:w="1643"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2080501</w:t>
            </w:r>
          </w:p>
        </w:tc>
        <w:tc>
          <w:tcPr>
            <w:tcW w:w="1643" w:type="dxa"/>
            <w:vAlign w:val="center"/>
          </w:tcPr>
          <w:p>
            <w:pPr>
              <w:pStyle w:val="14"/>
            </w:pPr>
            <w:r>
              <w:t>行政单位离退休</w:t>
            </w:r>
          </w:p>
        </w:tc>
        <w:tc>
          <w:tcPr>
            <w:tcW w:w="1643" w:type="dxa"/>
            <w:vAlign w:val="center"/>
          </w:tcPr>
          <w:p>
            <w:pPr>
              <w:pStyle w:val="13"/>
            </w:pPr>
            <w:r>
              <w:t>21.70</w:t>
            </w:r>
          </w:p>
        </w:tc>
        <w:tc>
          <w:tcPr>
            <w:tcW w:w="1643" w:type="dxa"/>
            <w:vAlign w:val="center"/>
          </w:tcPr>
          <w:p>
            <w:pPr>
              <w:pStyle w:val="13"/>
            </w:pPr>
            <w:r>
              <w:t>21.70</w:t>
            </w:r>
          </w:p>
        </w:tc>
        <w:tc>
          <w:tcPr>
            <w:tcW w:w="1643"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27.58</w:t>
            </w:r>
          </w:p>
        </w:tc>
        <w:tc>
          <w:tcPr>
            <w:tcW w:w="1643" w:type="dxa"/>
            <w:vAlign w:val="center"/>
          </w:tcPr>
          <w:p>
            <w:pPr>
              <w:pStyle w:val="13"/>
            </w:pPr>
            <w:r>
              <w:t>27.58</w:t>
            </w:r>
          </w:p>
        </w:tc>
        <w:tc>
          <w:tcPr>
            <w:tcW w:w="1643"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1643" w:type="dxa"/>
            <w:vAlign w:val="center"/>
          </w:tcPr>
          <w:p>
            <w:pPr>
              <w:pStyle w:val="13"/>
            </w:pPr>
            <w:r>
              <w:t>13.79</w:t>
            </w:r>
          </w:p>
        </w:tc>
        <w:tc>
          <w:tcPr>
            <w:tcW w:w="1643" w:type="dxa"/>
            <w:vAlign w:val="center"/>
          </w:tcPr>
          <w:p>
            <w:pPr>
              <w:pStyle w:val="13"/>
            </w:pPr>
            <w:r>
              <w:t>13.79</w:t>
            </w:r>
          </w:p>
        </w:tc>
        <w:tc>
          <w:tcPr>
            <w:tcW w:w="1643"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15.39</w:t>
            </w:r>
          </w:p>
        </w:tc>
        <w:tc>
          <w:tcPr>
            <w:tcW w:w="1643" w:type="dxa"/>
            <w:vAlign w:val="center"/>
          </w:tcPr>
          <w:p>
            <w:pPr>
              <w:pStyle w:val="13"/>
            </w:pPr>
            <w:r>
              <w:t>15.39</w:t>
            </w:r>
          </w:p>
        </w:tc>
        <w:tc>
          <w:tcPr>
            <w:tcW w:w="1643"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21012</w:t>
            </w:r>
          </w:p>
        </w:tc>
        <w:tc>
          <w:tcPr>
            <w:tcW w:w="1643" w:type="dxa"/>
            <w:vAlign w:val="center"/>
          </w:tcPr>
          <w:p>
            <w:pPr>
              <w:pStyle w:val="14"/>
            </w:pPr>
            <w:r>
              <w:t>财政对基本医疗保险基金的补助</w:t>
            </w:r>
          </w:p>
        </w:tc>
        <w:tc>
          <w:tcPr>
            <w:tcW w:w="1643" w:type="dxa"/>
            <w:vAlign w:val="center"/>
          </w:tcPr>
          <w:p>
            <w:pPr>
              <w:pStyle w:val="13"/>
            </w:pPr>
            <w:r>
              <w:t>15.39</w:t>
            </w:r>
          </w:p>
        </w:tc>
        <w:tc>
          <w:tcPr>
            <w:tcW w:w="1643" w:type="dxa"/>
            <w:vAlign w:val="center"/>
          </w:tcPr>
          <w:p>
            <w:pPr>
              <w:pStyle w:val="13"/>
            </w:pPr>
            <w:r>
              <w:t>15.39</w:t>
            </w:r>
          </w:p>
        </w:tc>
        <w:tc>
          <w:tcPr>
            <w:tcW w:w="1643"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2101201</w:t>
            </w:r>
          </w:p>
        </w:tc>
        <w:tc>
          <w:tcPr>
            <w:tcW w:w="1643" w:type="dxa"/>
            <w:vAlign w:val="center"/>
          </w:tcPr>
          <w:p>
            <w:pPr>
              <w:pStyle w:val="14"/>
            </w:pPr>
            <w:r>
              <w:t>财政对职工基本医疗保险基金的补助</w:t>
            </w:r>
          </w:p>
        </w:tc>
        <w:tc>
          <w:tcPr>
            <w:tcW w:w="1643" w:type="dxa"/>
            <w:vAlign w:val="center"/>
          </w:tcPr>
          <w:p>
            <w:pPr>
              <w:pStyle w:val="13"/>
            </w:pPr>
            <w:r>
              <w:t>15.39</w:t>
            </w:r>
          </w:p>
        </w:tc>
        <w:tc>
          <w:tcPr>
            <w:tcW w:w="1643" w:type="dxa"/>
            <w:vAlign w:val="center"/>
          </w:tcPr>
          <w:p>
            <w:pPr>
              <w:pStyle w:val="13"/>
            </w:pPr>
            <w:r>
              <w:t>15.39</w:t>
            </w:r>
          </w:p>
        </w:tc>
        <w:tc>
          <w:tcPr>
            <w:tcW w:w="1643"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pPr>
            <w:r>
              <w:t>498.69</w:t>
            </w:r>
          </w:p>
        </w:tc>
        <w:tc>
          <w:tcPr>
            <w:tcW w:w="1643" w:type="dxa"/>
            <w:vAlign w:val="center"/>
          </w:tcPr>
          <w:p>
            <w:pPr>
              <w:pStyle w:val="13"/>
            </w:pPr>
          </w:p>
        </w:tc>
        <w:tc>
          <w:tcPr>
            <w:tcW w:w="1643" w:type="dxa"/>
            <w:vAlign w:val="center"/>
          </w:tcPr>
          <w:p>
            <w:pPr>
              <w:pStyle w:val="13"/>
            </w:pPr>
            <w:r>
              <w:t>498.69</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21307</w:t>
            </w:r>
          </w:p>
        </w:tc>
        <w:tc>
          <w:tcPr>
            <w:tcW w:w="1643" w:type="dxa"/>
            <w:vAlign w:val="center"/>
          </w:tcPr>
          <w:p>
            <w:pPr>
              <w:pStyle w:val="14"/>
            </w:pPr>
            <w:r>
              <w:t>农村综合改革</w:t>
            </w:r>
          </w:p>
        </w:tc>
        <w:tc>
          <w:tcPr>
            <w:tcW w:w="1643" w:type="dxa"/>
            <w:vAlign w:val="center"/>
          </w:tcPr>
          <w:p>
            <w:pPr>
              <w:pStyle w:val="13"/>
            </w:pPr>
            <w:r>
              <w:t>498.69</w:t>
            </w:r>
          </w:p>
        </w:tc>
        <w:tc>
          <w:tcPr>
            <w:tcW w:w="1643" w:type="dxa"/>
            <w:vAlign w:val="center"/>
          </w:tcPr>
          <w:p>
            <w:pPr>
              <w:pStyle w:val="13"/>
            </w:pPr>
          </w:p>
        </w:tc>
        <w:tc>
          <w:tcPr>
            <w:tcW w:w="1643" w:type="dxa"/>
            <w:vAlign w:val="center"/>
          </w:tcPr>
          <w:p>
            <w:pPr>
              <w:pStyle w:val="13"/>
            </w:pPr>
            <w:r>
              <w:t>498.69</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2130705</w:t>
            </w:r>
          </w:p>
        </w:tc>
        <w:tc>
          <w:tcPr>
            <w:tcW w:w="1643" w:type="dxa"/>
            <w:vAlign w:val="center"/>
          </w:tcPr>
          <w:p>
            <w:pPr>
              <w:pStyle w:val="14"/>
            </w:pPr>
            <w:r>
              <w:t>对村民委员会和村党支部的补助</w:t>
            </w:r>
          </w:p>
        </w:tc>
        <w:tc>
          <w:tcPr>
            <w:tcW w:w="1643" w:type="dxa"/>
            <w:vAlign w:val="center"/>
          </w:tcPr>
          <w:p>
            <w:pPr>
              <w:pStyle w:val="13"/>
            </w:pPr>
            <w:r>
              <w:t>498.69</w:t>
            </w:r>
          </w:p>
        </w:tc>
        <w:tc>
          <w:tcPr>
            <w:tcW w:w="1643" w:type="dxa"/>
            <w:vAlign w:val="center"/>
          </w:tcPr>
          <w:p>
            <w:pPr>
              <w:pStyle w:val="13"/>
            </w:pPr>
          </w:p>
        </w:tc>
        <w:tc>
          <w:tcPr>
            <w:tcW w:w="1643" w:type="dxa"/>
            <w:vAlign w:val="center"/>
          </w:tcPr>
          <w:p>
            <w:pPr>
              <w:pStyle w:val="13"/>
            </w:pPr>
            <w:r>
              <w:t>498.69</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Layout w:type="fixed"/>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927魏县边马镇人民政府</w:t>
            </w:r>
          </w:p>
        </w:tc>
        <w:tc>
          <w:tcPr>
            <w:tcW w:w="1643" w:type="dxa"/>
            <w:tcBorders>
              <w:top w:val="single" w:color="FFFFFF" w:sz="6" w:space="0"/>
              <w:left w:val="single" w:color="FFFFFF" w:sz="6" w:space="0"/>
              <w:right w:val="single" w:color="FFFFFF" w:sz="6" w:space="0"/>
            </w:tcBorders>
          </w:tcPr>
          <w:p>
            <w:pPr/>
          </w:p>
        </w:tc>
        <w:tc>
          <w:tcPr>
            <w:tcW w:w="1643" w:type="dxa"/>
            <w:tcBorders>
              <w:top w:val="single" w:color="FFFFFF" w:sz="6" w:space="0"/>
              <w:left w:val="single" w:color="FFFFFF" w:sz="6" w:space="0"/>
              <w:right w:val="single" w:color="FFFFFF" w:sz="6" w:space="0"/>
            </w:tcBorders>
          </w:tcPr>
          <w:p>
            <w:pP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pPr/>
          </w:p>
        </w:tc>
      </w:tr>
      <w:tr>
        <w:tblPrEx>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支出部门经济分类科目</w:t>
            </w:r>
          </w:p>
        </w:tc>
        <w:tc>
          <w:tcPr>
            <w:tcW w:w="1643" w:type="dxa"/>
          </w:tcPr>
          <w:p>
            <w:pPr/>
          </w:p>
        </w:tc>
        <w:tc>
          <w:tcPr>
            <w:tcW w:w="1643" w:type="dxa"/>
            <w:vAlign w:val="center"/>
          </w:tcPr>
          <w:p>
            <w:pPr>
              <w:pStyle w:val="12"/>
            </w:pPr>
            <w:r>
              <w:t>一般公共预算基本支出</w:t>
            </w:r>
          </w:p>
        </w:tc>
        <w:tc>
          <w:tcPr>
            <w:tcW w:w="1643" w:type="dxa"/>
          </w:tcPr>
          <w:p>
            <w:pPr/>
          </w:p>
        </w:tc>
        <w:tc>
          <w:tcPr>
            <w:tcW w:w="1643" w:type="dxa"/>
          </w:tcPr>
          <w:p>
            <w:pPr/>
          </w:p>
        </w:tc>
      </w:tr>
      <w:tr>
        <w:tblPrEx>
          <w:tblLayout w:type="fixed"/>
          <w:tblCellMar>
            <w:top w:w="0" w:type="dxa"/>
            <w:left w:w="108" w:type="dxa"/>
            <w:bottom w:w="0" w:type="dxa"/>
            <w:right w:w="108" w:type="dxa"/>
          </w:tblCellMar>
        </w:tblPrEx>
        <w:trPr>
          <w:trHeight w:val="369" w:hRule="atLeast"/>
          <w:tblHeader/>
          <w:jc w:val="center"/>
        </w:trPr>
        <w:tc>
          <w:tcPr>
            <w:tcW w:w="1643" w:type="dxa"/>
            <w:vMerge w:val="continue"/>
          </w:tcPr>
          <w:p>
            <w:p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363.19</w:t>
            </w:r>
          </w:p>
        </w:tc>
        <w:tc>
          <w:tcPr>
            <w:tcW w:w="1643" w:type="dxa"/>
            <w:vAlign w:val="center"/>
          </w:tcPr>
          <w:p>
            <w:pPr>
              <w:pStyle w:val="17"/>
            </w:pPr>
            <w:r>
              <w:t>324.27</w:t>
            </w:r>
          </w:p>
        </w:tc>
        <w:tc>
          <w:tcPr>
            <w:tcW w:w="1643" w:type="dxa"/>
            <w:vAlign w:val="center"/>
          </w:tcPr>
          <w:p>
            <w:pPr>
              <w:pStyle w:val="17"/>
            </w:pPr>
            <w:r>
              <w:t>38.92</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288.65</w:t>
            </w:r>
          </w:p>
        </w:tc>
        <w:tc>
          <w:tcPr>
            <w:tcW w:w="1643" w:type="dxa"/>
            <w:vAlign w:val="center"/>
          </w:tcPr>
          <w:p>
            <w:pPr>
              <w:pStyle w:val="13"/>
            </w:pPr>
            <w:r>
              <w:t>288.65</w:t>
            </w:r>
          </w:p>
        </w:tc>
        <w:tc>
          <w:tcPr>
            <w:tcW w:w="1643"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190.42</w:t>
            </w:r>
          </w:p>
        </w:tc>
        <w:tc>
          <w:tcPr>
            <w:tcW w:w="1643" w:type="dxa"/>
            <w:vAlign w:val="center"/>
          </w:tcPr>
          <w:p>
            <w:pPr>
              <w:pStyle w:val="13"/>
            </w:pPr>
            <w:r>
              <w:t>190.42</w:t>
            </w:r>
          </w:p>
        </w:tc>
        <w:tc>
          <w:tcPr>
            <w:tcW w:w="1643"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32.92</w:t>
            </w:r>
          </w:p>
        </w:tc>
        <w:tc>
          <w:tcPr>
            <w:tcW w:w="1643" w:type="dxa"/>
            <w:vAlign w:val="center"/>
          </w:tcPr>
          <w:p>
            <w:pPr>
              <w:pStyle w:val="13"/>
            </w:pPr>
            <w:r>
              <w:t>32.92</w:t>
            </w:r>
          </w:p>
        </w:tc>
        <w:tc>
          <w:tcPr>
            <w:tcW w:w="1643"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7.94</w:t>
            </w:r>
          </w:p>
        </w:tc>
        <w:tc>
          <w:tcPr>
            <w:tcW w:w="1643" w:type="dxa"/>
            <w:vAlign w:val="center"/>
          </w:tcPr>
          <w:p>
            <w:pPr>
              <w:pStyle w:val="13"/>
            </w:pPr>
            <w:r>
              <w:t>7.94</w:t>
            </w:r>
          </w:p>
        </w:tc>
        <w:tc>
          <w:tcPr>
            <w:tcW w:w="1643"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0.60</w:t>
            </w:r>
          </w:p>
        </w:tc>
        <w:tc>
          <w:tcPr>
            <w:tcW w:w="1643" w:type="dxa"/>
            <w:vAlign w:val="center"/>
          </w:tcPr>
          <w:p>
            <w:pPr>
              <w:pStyle w:val="13"/>
            </w:pPr>
            <w:r>
              <w:t>0.60</w:t>
            </w:r>
          </w:p>
        </w:tc>
        <w:tc>
          <w:tcPr>
            <w:tcW w:w="1643"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27.58</w:t>
            </w:r>
          </w:p>
        </w:tc>
        <w:tc>
          <w:tcPr>
            <w:tcW w:w="1643" w:type="dxa"/>
            <w:vAlign w:val="center"/>
          </w:tcPr>
          <w:p>
            <w:pPr>
              <w:pStyle w:val="13"/>
            </w:pPr>
            <w:r>
              <w:t>27.58</w:t>
            </w:r>
          </w:p>
        </w:tc>
        <w:tc>
          <w:tcPr>
            <w:tcW w:w="1643"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13.79</w:t>
            </w:r>
          </w:p>
        </w:tc>
        <w:tc>
          <w:tcPr>
            <w:tcW w:w="1643" w:type="dxa"/>
            <w:vAlign w:val="center"/>
          </w:tcPr>
          <w:p>
            <w:pPr>
              <w:pStyle w:val="13"/>
            </w:pPr>
            <w:r>
              <w:t>13.79</w:t>
            </w:r>
          </w:p>
        </w:tc>
        <w:tc>
          <w:tcPr>
            <w:tcW w:w="1643"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15.39</w:t>
            </w:r>
          </w:p>
        </w:tc>
        <w:tc>
          <w:tcPr>
            <w:tcW w:w="1643" w:type="dxa"/>
            <w:vAlign w:val="center"/>
          </w:tcPr>
          <w:p>
            <w:pPr>
              <w:pStyle w:val="13"/>
            </w:pPr>
            <w:r>
              <w:t>15.39</w:t>
            </w:r>
          </w:p>
        </w:tc>
        <w:tc>
          <w:tcPr>
            <w:tcW w:w="1643"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38.92</w:t>
            </w:r>
          </w:p>
        </w:tc>
        <w:tc>
          <w:tcPr>
            <w:tcW w:w="1643" w:type="dxa"/>
            <w:vAlign w:val="center"/>
          </w:tcPr>
          <w:p>
            <w:pPr>
              <w:pStyle w:val="13"/>
            </w:pPr>
          </w:p>
        </w:tc>
        <w:tc>
          <w:tcPr>
            <w:tcW w:w="1643" w:type="dxa"/>
            <w:vAlign w:val="center"/>
          </w:tcPr>
          <w:p>
            <w:pPr>
              <w:pStyle w:val="13"/>
            </w:pPr>
            <w:r>
              <w:t>38.92</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24.00</w:t>
            </w:r>
          </w:p>
        </w:tc>
        <w:tc>
          <w:tcPr>
            <w:tcW w:w="1643" w:type="dxa"/>
            <w:vAlign w:val="center"/>
          </w:tcPr>
          <w:p>
            <w:pPr>
              <w:pStyle w:val="13"/>
            </w:pPr>
          </w:p>
        </w:tc>
        <w:tc>
          <w:tcPr>
            <w:tcW w:w="1643" w:type="dxa"/>
            <w:vAlign w:val="center"/>
          </w:tcPr>
          <w:p>
            <w:pPr>
              <w:pStyle w:val="13"/>
            </w:pPr>
            <w:r>
              <w:t>24.00</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30202</w:t>
            </w:r>
          </w:p>
        </w:tc>
        <w:tc>
          <w:tcPr>
            <w:tcW w:w="1643" w:type="dxa"/>
            <w:vAlign w:val="center"/>
          </w:tcPr>
          <w:p>
            <w:pPr>
              <w:pStyle w:val="14"/>
            </w:pPr>
            <w:r>
              <w:t>印刷费</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13.92</w:t>
            </w:r>
          </w:p>
        </w:tc>
        <w:tc>
          <w:tcPr>
            <w:tcW w:w="1643" w:type="dxa"/>
            <w:vAlign w:val="center"/>
          </w:tcPr>
          <w:p>
            <w:pPr>
              <w:pStyle w:val="13"/>
            </w:pPr>
          </w:p>
        </w:tc>
        <w:tc>
          <w:tcPr>
            <w:tcW w:w="1643" w:type="dxa"/>
            <w:vAlign w:val="center"/>
          </w:tcPr>
          <w:p>
            <w:pPr>
              <w:pStyle w:val="13"/>
            </w:pPr>
            <w:r>
              <w:t>13.92</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35.62</w:t>
            </w:r>
          </w:p>
        </w:tc>
        <w:tc>
          <w:tcPr>
            <w:tcW w:w="1643" w:type="dxa"/>
            <w:vAlign w:val="center"/>
          </w:tcPr>
          <w:p>
            <w:pPr>
              <w:pStyle w:val="13"/>
            </w:pPr>
            <w:r>
              <w:t>35.62</w:t>
            </w:r>
          </w:p>
        </w:tc>
        <w:tc>
          <w:tcPr>
            <w:tcW w:w="1643"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21.70</w:t>
            </w:r>
          </w:p>
        </w:tc>
        <w:tc>
          <w:tcPr>
            <w:tcW w:w="1643" w:type="dxa"/>
            <w:vAlign w:val="center"/>
          </w:tcPr>
          <w:p>
            <w:pPr>
              <w:pStyle w:val="13"/>
            </w:pPr>
            <w:r>
              <w:t>21.70</w:t>
            </w:r>
          </w:p>
        </w:tc>
        <w:tc>
          <w:tcPr>
            <w:tcW w:w="1643"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13.91</w:t>
            </w:r>
          </w:p>
        </w:tc>
        <w:tc>
          <w:tcPr>
            <w:tcW w:w="1643" w:type="dxa"/>
            <w:vAlign w:val="center"/>
          </w:tcPr>
          <w:p>
            <w:pPr>
              <w:pStyle w:val="13"/>
            </w:pPr>
            <w:r>
              <w:t>13.91</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Layout w:type="fixed"/>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927魏县边马镇人民政府</w:t>
            </w:r>
          </w:p>
        </w:tc>
        <w:tc>
          <w:tcPr>
            <w:tcW w:w="1643" w:type="dxa"/>
            <w:tcBorders>
              <w:top w:val="single" w:color="FFFFFF" w:sz="6" w:space="0"/>
              <w:left w:val="single" w:color="FFFFFF" w:sz="6" w:space="0"/>
              <w:right w:val="single" w:color="FFFFFF" w:sz="6" w:space="0"/>
            </w:tcBorders>
          </w:tcPr>
          <w:p>
            <w:pPr/>
          </w:p>
        </w:tc>
        <w:tc>
          <w:tcPr>
            <w:tcW w:w="1643" w:type="dxa"/>
            <w:tcBorders>
              <w:top w:val="single" w:color="FFFFFF" w:sz="6" w:space="0"/>
              <w:left w:val="single" w:color="FFFFFF" w:sz="6" w:space="0"/>
              <w:right w:val="single" w:color="FFFFFF" w:sz="6" w:space="0"/>
            </w:tcBorders>
          </w:tcPr>
          <w:p>
            <w:pP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pPr/>
          </w:p>
        </w:tc>
      </w:tr>
      <w:tr>
        <w:tblPrEx>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p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Layout w:type="fixed"/>
          <w:tblCellMar>
            <w:top w:w="0" w:type="dxa"/>
            <w:left w:w="108" w:type="dxa"/>
            <w:bottom w:w="0" w:type="dxa"/>
            <w:right w:w="108" w:type="dxa"/>
          </w:tblCellMar>
        </w:tblPrEx>
        <w:trPr>
          <w:trHeight w:val="369" w:hRule="atLeast"/>
          <w:tblHeader/>
          <w:jc w:val="center"/>
        </w:trPr>
        <w:tc>
          <w:tcPr>
            <w:tcW w:w="1643" w:type="dxa"/>
            <w:vMerge w:val="continue"/>
          </w:tcPr>
          <w:p>
            <w:p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pPr/>
          </w:p>
        </w:tc>
        <w:tc>
          <w:tcPr>
            <w:tcW w:w="1643" w:type="dxa"/>
            <w:vMerge w:val="continue"/>
          </w:tcPr>
          <w:p>
            <w:pPr/>
          </w:p>
        </w:tc>
        <w:tc>
          <w:tcPr>
            <w:tcW w:w="1643" w:type="dxa"/>
            <w:vMerge w:val="continue"/>
          </w:tcPr>
          <w:p>
            <w:pPr/>
          </w:p>
        </w:tc>
      </w:tr>
      <w:tr>
        <w:tblPrEx>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20.90</w:t>
            </w:r>
          </w:p>
        </w:tc>
        <w:tc>
          <w:tcPr>
            <w:tcW w:w="1643" w:type="dxa"/>
            <w:vAlign w:val="center"/>
          </w:tcPr>
          <w:p>
            <w:pPr>
              <w:pStyle w:val="17"/>
            </w:pPr>
          </w:p>
        </w:tc>
        <w:tc>
          <w:tcPr>
            <w:tcW w:w="1643" w:type="dxa"/>
            <w:vAlign w:val="center"/>
          </w:tcPr>
          <w:p>
            <w:pPr>
              <w:pStyle w:val="17"/>
            </w:pPr>
            <w:r>
              <w:t>20.90</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212</w:t>
            </w:r>
          </w:p>
        </w:tc>
        <w:tc>
          <w:tcPr>
            <w:tcW w:w="1643" w:type="dxa"/>
            <w:vAlign w:val="center"/>
          </w:tcPr>
          <w:p>
            <w:pPr>
              <w:pStyle w:val="14"/>
            </w:pPr>
            <w:r>
              <w:t>城乡社区支出</w:t>
            </w:r>
          </w:p>
        </w:tc>
        <w:tc>
          <w:tcPr>
            <w:tcW w:w="1643" w:type="dxa"/>
            <w:vAlign w:val="center"/>
          </w:tcPr>
          <w:p>
            <w:pPr>
              <w:pStyle w:val="13"/>
            </w:pPr>
            <w:r>
              <w:t>20.90</w:t>
            </w:r>
          </w:p>
        </w:tc>
        <w:tc>
          <w:tcPr>
            <w:tcW w:w="1643" w:type="dxa"/>
            <w:vAlign w:val="center"/>
          </w:tcPr>
          <w:p>
            <w:pPr>
              <w:pStyle w:val="13"/>
            </w:pPr>
          </w:p>
        </w:tc>
        <w:tc>
          <w:tcPr>
            <w:tcW w:w="1643" w:type="dxa"/>
            <w:vAlign w:val="center"/>
          </w:tcPr>
          <w:p>
            <w:pPr>
              <w:pStyle w:val="13"/>
            </w:pPr>
            <w:r>
              <w:t>20.90</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21208</w:t>
            </w:r>
          </w:p>
        </w:tc>
        <w:tc>
          <w:tcPr>
            <w:tcW w:w="1643" w:type="dxa"/>
            <w:vAlign w:val="center"/>
          </w:tcPr>
          <w:p>
            <w:pPr>
              <w:pStyle w:val="14"/>
            </w:pPr>
            <w:r>
              <w:t>国有土地使用权出让收入安排的支出</w:t>
            </w:r>
          </w:p>
        </w:tc>
        <w:tc>
          <w:tcPr>
            <w:tcW w:w="1643" w:type="dxa"/>
            <w:vAlign w:val="center"/>
          </w:tcPr>
          <w:p>
            <w:pPr>
              <w:pStyle w:val="13"/>
            </w:pPr>
            <w:r>
              <w:t>20.90</w:t>
            </w:r>
          </w:p>
        </w:tc>
        <w:tc>
          <w:tcPr>
            <w:tcW w:w="1643" w:type="dxa"/>
            <w:vAlign w:val="center"/>
          </w:tcPr>
          <w:p>
            <w:pPr>
              <w:pStyle w:val="13"/>
            </w:pPr>
          </w:p>
        </w:tc>
        <w:tc>
          <w:tcPr>
            <w:tcW w:w="1643" w:type="dxa"/>
            <w:vAlign w:val="center"/>
          </w:tcPr>
          <w:p>
            <w:pPr>
              <w:pStyle w:val="13"/>
            </w:pPr>
            <w:r>
              <w:t>20.90</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2120815</w:t>
            </w:r>
          </w:p>
        </w:tc>
        <w:tc>
          <w:tcPr>
            <w:tcW w:w="1643" w:type="dxa"/>
            <w:vAlign w:val="center"/>
          </w:tcPr>
          <w:p>
            <w:pPr>
              <w:pStyle w:val="14"/>
            </w:pPr>
            <w:r>
              <w:t>农村社会事业支出</w:t>
            </w:r>
          </w:p>
        </w:tc>
        <w:tc>
          <w:tcPr>
            <w:tcW w:w="1643" w:type="dxa"/>
            <w:vAlign w:val="center"/>
          </w:tcPr>
          <w:p>
            <w:pPr>
              <w:pStyle w:val="13"/>
            </w:pPr>
            <w:r>
              <w:t>20.90</w:t>
            </w:r>
          </w:p>
        </w:tc>
        <w:tc>
          <w:tcPr>
            <w:tcW w:w="1643" w:type="dxa"/>
            <w:vAlign w:val="center"/>
          </w:tcPr>
          <w:p>
            <w:pPr>
              <w:pStyle w:val="13"/>
            </w:pPr>
          </w:p>
        </w:tc>
        <w:tc>
          <w:tcPr>
            <w:tcW w:w="1643" w:type="dxa"/>
            <w:vAlign w:val="center"/>
          </w:tcPr>
          <w:p>
            <w:pPr>
              <w:pStyle w:val="13"/>
            </w:pPr>
            <w:r>
              <w:t>20.90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927魏县边马镇人民政府</w:t>
            </w:r>
          </w:p>
        </w:tc>
        <w:tc>
          <w:tcPr>
            <w:tcW w:w="1643" w:type="dxa"/>
            <w:tcBorders>
              <w:top w:val="single" w:color="FFFFFF" w:sz="6" w:space="0"/>
              <w:left w:val="single" w:color="FFFFFF" w:sz="6" w:space="0"/>
              <w:right w:val="single" w:color="FFFFFF" w:sz="6" w:space="0"/>
            </w:tcBorders>
          </w:tcPr>
          <w:p>
            <w:pPr/>
          </w:p>
        </w:tc>
        <w:tc>
          <w:tcPr>
            <w:tcW w:w="1643" w:type="dxa"/>
            <w:tcBorders>
              <w:top w:val="single" w:color="FFFFFF" w:sz="6" w:space="0"/>
              <w:left w:val="single" w:color="FFFFFF" w:sz="6" w:space="0"/>
              <w:right w:val="single" w:color="FFFFFF" w:sz="6" w:space="0"/>
            </w:tcBorders>
          </w:tcPr>
          <w:p>
            <w:pP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p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p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pPr/>
          </w:p>
        </w:tc>
        <w:tc>
          <w:tcPr>
            <w:tcW w:w="1643" w:type="dxa"/>
            <w:vMerge w:val="continue"/>
          </w:tcPr>
          <w:p>
            <w:pPr/>
          </w:p>
        </w:tc>
        <w:tc>
          <w:tcPr>
            <w:tcW w:w="1643"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927魏县边马镇人民政府</w:t>
            </w:r>
          </w:p>
        </w:tc>
        <w:tc>
          <w:tcPr>
            <w:tcW w:w="1643" w:type="dxa"/>
            <w:tcBorders>
              <w:top w:val="single" w:color="FFFFFF" w:sz="6" w:space="0"/>
              <w:left w:val="single" w:color="FFFFFF" w:sz="6" w:space="0"/>
              <w:right w:val="single" w:color="FFFFFF" w:sz="6" w:space="0"/>
            </w:tcBorders>
          </w:tcPr>
          <w:p>
            <w:pPr/>
          </w:p>
        </w:tc>
        <w:tc>
          <w:tcPr>
            <w:tcW w:w="1643" w:type="dxa"/>
            <w:tcBorders>
              <w:top w:val="single" w:color="FFFFFF" w:sz="6" w:space="0"/>
              <w:left w:val="single" w:color="FFFFFF" w:sz="6" w:space="0"/>
              <w:right w:val="single" w:color="FFFFFF" w:sz="6" w:space="0"/>
            </w:tcBorders>
          </w:tcPr>
          <w:p>
            <w:pP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1643" w:type="dxa"/>
            <w:vAlign w:val="center"/>
          </w:tcPr>
          <w:p>
            <w:pPr>
              <w:pStyle w:val="12"/>
            </w:pPr>
            <w:r>
              <w:t>资 金 性 质</w:t>
            </w:r>
          </w:p>
        </w:tc>
        <w:tc>
          <w:tcPr>
            <w:tcW w:w="1643" w:type="dxa"/>
          </w:tcPr>
          <w:p>
            <w:pPr/>
          </w:p>
        </w:tc>
        <w:tc>
          <w:tcPr>
            <w:tcW w:w="1643" w:type="dxa"/>
          </w:tcPr>
          <w:p>
            <w:pPr/>
          </w:p>
        </w:tc>
        <w:tc>
          <w:tcPr>
            <w:tcW w:w="1643" w:type="dxa"/>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pPr/>
          </w:p>
        </w:tc>
        <w:tc>
          <w:tcPr>
            <w:tcW w:w="1643" w:type="dxa"/>
            <w:vMerge w:val="continue"/>
          </w:tcPr>
          <w:p>
            <w:p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魏县边马镇人民政府2023年部门预算信息公开情况说明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魏县边马镇人民政府2023年部门预算信息公开情况说明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按照《预算法》、《地方预决算公开操作规程》和《关于进一步推进预算公开工作的实施意见》规定，现将魏县边马镇人民政府2023年部门预算公开如下：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落实国家政策，严格依法行政，发挥经济管理职能，加强政策引导，制定发展规划，服务</w:t>
      </w:r>
    </w:p>
    <w:p>
      <w:pPr>
        <w:pStyle w:val="19"/>
      </w:pPr>
      <w:r>
        <w:t>市场主体和营造发展环境，搞好市场监管，大力促进社会事业发展，发展镇村经济、文化</w:t>
      </w:r>
    </w:p>
    <w:p>
      <w:pPr>
        <w:pStyle w:val="19"/>
      </w:pPr>
      <w:r>
        <w:t>和社会事业，提供公共服务，维护社会稳定，构建社会主义和谐社会。</w:t>
      </w:r>
    </w:p>
    <w:p>
      <w:pPr>
        <w:pStyle w:val="19"/>
      </w:pPr>
      <w:r>
        <w:t>1、执行本级人民代表大会的决议和上级国家行政机关的决定和命令，发布决定和命令:</w:t>
      </w:r>
    </w:p>
    <w:p>
      <w:pPr>
        <w:pStyle w:val="19"/>
      </w:pPr>
      <w:r>
        <w:t>2、执行本行政区域内的经济和社会发展计划、预算，管理本行政区域内的经济、教育、</w:t>
      </w:r>
    </w:p>
    <w:p>
      <w:pPr>
        <w:pStyle w:val="19"/>
      </w:pPr>
      <w:r>
        <w:t>科学、文化、卫生、体育事业和财政、民政、公安、司法行政、计划生育等行政工作;</w:t>
      </w:r>
    </w:p>
    <w:p>
      <w:pPr>
        <w:pStyle w:val="19"/>
      </w:pPr>
      <w:r>
        <w:t>3、保护社会主义的全民所有的财产和劳动群众集体所有的财产，保护公民私人所有的合法财产，维护社会秩序，保障公民的人身权利、民主权利和其他权利:</w:t>
      </w:r>
    </w:p>
    <w:p>
      <w:pPr>
        <w:pStyle w:val="19"/>
      </w:pPr>
      <w:r>
        <w:t>4、保护各种经济组织的合法权益:</w:t>
      </w:r>
    </w:p>
    <w:p>
      <w:pPr>
        <w:pStyle w:val="19"/>
      </w:pPr>
      <w:r>
        <w:t>5、保障少数民族的权利和尊重少数民族的风俗习惯:</w:t>
      </w:r>
    </w:p>
    <w:p>
      <w:pPr>
        <w:pStyle w:val="19"/>
      </w:pPr>
      <w:r>
        <w:t>6、办理上级人民政府交办的其他事项。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魏县边马镇人民政府本级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按照预算管理有关规定，目前我省部门预算的编制实行综合预算管理，即全部收入和支出都反映在预算中。魏县边马镇人民政府机关及所属事业单位的收支包含在部门预算中。</w:t>
      </w:r>
    </w:p>
    <w:p>
      <w:pPr>
        <w:pStyle w:val="20"/>
      </w:pPr>
      <w:r>
        <w:t>按照预算管理有关规定，目前我省部门预算的编制实行综合预算管理，即全部收入和支出都反映在预算中。魏县边马乡人民政府机关及所属事业单位的收支包含在部门预算中。</w:t>
      </w:r>
    </w:p>
    <w:p>
      <w:pPr>
        <w:pStyle w:val="20"/>
      </w:pPr>
      <w:r>
        <w:t>按照预算管理有关规定，目前我县部门预算的编制实行综合预算制度，即全部收入和支出都反映的预算中。</w:t>
      </w:r>
    </w:p>
    <w:p>
      <w:pPr>
        <w:pStyle w:val="20"/>
      </w:pPr>
      <w:r>
        <w:t>1、收入说明：2023年收入预算共计1097.9万元，其中一般公共拨款收入1077万元，政府性基金预算拨款20.9万元。</w:t>
      </w:r>
    </w:p>
    <w:p>
      <w:pPr>
        <w:pStyle w:val="20"/>
      </w:pPr>
      <w:r>
        <w:t>2、支出说明：2023年支出预算共计1097.9万元，其中人员经费支出预算412.38万元，日常公用经费支出预算24万元，项目支出661.52万元。</w:t>
      </w:r>
    </w:p>
    <w:p>
      <w:pPr>
        <w:pStyle w:val="20"/>
      </w:pPr>
      <w:r>
        <w:t>3、比上年增减情况：经过对比测算，2023年财政拨款预算比2022年增加178.63万元，主要是：人员经费增加147.41万元(人员经费增长的主要因素为正常的晋职增资)、日常公用经费增加3.2万元、项目经费增加28.02万元。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机关运行经费共计安排24万元，主要用于保证正常办公的基本需要和维持单位日常业务运转，包括：办公费、邮电费、差旅费、福利费、手续费、公务接待费、工会经费、公务用车运行维护费和离退休干部经费。</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2023年，财政拨款“三公”经费预算安排0万元，其中因公出国(境)费0 万元；公务用车购置及运维费0万元(其中：公务用车购置费为0万元，公务用车运行费0万元)；公务接待费0万元。与2022年相比，公务用车运行费降低0万元，原因是公车改革后，单位公务用车运行费大幅降低，公务接待费减少0万元，原因是我单位根据单位业务需要，按照有关要求，强化“三公”经费管理，压减相关经费支出减少。</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（一）统筹城乡发展，不断夯实经济社会发展基础</w:t>
      </w:r>
    </w:p>
    <w:p>
      <w:pPr>
        <w:pStyle w:val="23"/>
      </w:pPr>
      <w:r>
        <w:t>（二）细化措施办法，全力抓好安全信访稳定工作</w:t>
      </w:r>
    </w:p>
    <w:p>
      <w:pPr>
        <w:pStyle w:val="23"/>
      </w:pPr>
      <w:r>
        <w:t>（三）坚持改革创新，下大力气扎实抓好党建工作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 xml:space="preserve">1、贯彻落实党在农村的各项方针、政策，圆满完成县委、县政府下达的目标任务。                  </w:t>
      </w:r>
    </w:p>
    <w:p>
      <w:pPr>
        <w:pStyle w:val="24"/>
      </w:pPr>
      <w:r>
        <w:t xml:space="preserve">2、抓好党的建设。主要包括领导班子建设、党风廉政建设、农村基层组织建设和机构改革控编减员。   </w:t>
      </w:r>
    </w:p>
    <w:p>
      <w:pPr>
        <w:pStyle w:val="24"/>
      </w:pPr>
      <w:r>
        <w:t xml:space="preserve">3、以经济建设为中心，重点抓好高效农业、第三产业和民营企业，加快小康建设步伐。               </w:t>
      </w:r>
    </w:p>
    <w:p>
      <w:pPr>
        <w:pStyle w:val="24"/>
      </w:pPr>
      <w:r>
        <w:t xml:space="preserve">4、办好公益事业。重点抓好乡、村学校、医疗卫生、道路交通等。                       </w:t>
      </w:r>
    </w:p>
    <w:p>
      <w:pPr>
        <w:pStyle w:val="24"/>
      </w:pPr>
      <w:r>
        <w:t>5、完成县委、县政府交办的其他工作。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1、统筹城乡发展，不断夯实经济社会发展基础</w:t>
      </w:r>
    </w:p>
    <w:p>
      <w:pPr>
        <w:pStyle w:val="25"/>
      </w:pPr>
      <w:r>
        <w:t>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稳步推进其他各村加强基础设施建设。</w:t>
      </w:r>
    </w:p>
    <w:p>
      <w:pPr>
        <w:pStyle w:val="25"/>
      </w:pPr>
      <w:r>
        <w:t>2、细化措施办法，全力抓好安全信访稳定工作</w:t>
      </w:r>
    </w:p>
    <w:p>
      <w:pPr>
        <w:pStyle w:val="25"/>
      </w:pPr>
      <w:r>
        <w:t>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构建和谐边马乡。</w:t>
      </w:r>
    </w:p>
    <w:p>
      <w:pPr>
        <w:pStyle w:val="25"/>
      </w:pPr>
      <w:r>
        <w:t>3、坚持改革创新，下大力气扎实抓好党建工作</w:t>
      </w:r>
    </w:p>
    <w:p>
      <w:pPr>
        <w:pStyle w:val="25"/>
      </w:pPr>
      <w:r>
        <w:t>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pPr>
        <w:spacing w:before="0" w:after="0" w:line="240" w:lineRule="auto"/>
        <w:ind w:firstLine="640"/>
        <w:jc w:val="left"/>
        <w:outlineLvl w:val="9"/>
        <w:sectPr>
          <w:pgSz w:w="16840" w:h="11900" w:orient="landscape"/>
          <w:pgMar w:top="1361" w:right="1020" w:bottom="1361" w:left="1020" w:header="720" w:footer="720" w:gutter="0"/>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1、2023年边马镇村办公经费绩效目标表</w:t>
      </w:r>
    </w:p>
    <w:tbl>
      <w:tblPr>
        <w:tblStyle w:val="7"/>
        <w:tblW w:w="0" w:type="auto"/>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1.边马镇36个村，需要60.77万元运转，提高村办公积极性，更好的服务群众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成本指标</w:t>
            </w:r>
          </w:p>
        </w:tc>
        <w:tc>
          <w:tcPr>
            <w:tcW w:w="2466" w:type="dxa"/>
            <w:vAlign w:val="center"/>
          </w:tcPr>
          <w:p>
            <w:pPr>
              <w:pStyle w:val="14"/>
            </w:pPr>
            <w:r>
              <w:t>村运转总成本</w:t>
            </w:r>
          </w:p>
        </w:tc>
        <w:tc>
          <w:tcPr>
            <w:tcW w:w="2466" w:type="dxa"/>
            <w:vAlign w:val="center"/>
          </w:tcPr>
          <w:p>
            <w:pPr>
              <w:pStyle w:val="14"/>
            </w:pPr>
            <w:r>
              <w:t>村办公需要经费总额</w:t>
            </w:r>
          </w:p>
        </w:tc>
        <w:tc>
          <w:tcPr>
            <w:tcW w:w="2466" w:type="dxa"/>
            <w:vAlign w:val="center"/>
          </w:tcPr>
          <w:p>
            <w:pPr>
              <w:pStyle w:val="14"/>
            </w:pPr>
            <w:r>
              <w:t>60.77万元</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数量指标</w:t>
            </w:r>
          </w:p>
        </w:tc>
        <w:tc>
          <w:tcPr>
            <w:tcW w:w="2466" w:type="dxa"/>
            <w:vAlign w:val="center"/>
          </w:tcPr>
          <w:p>
            <w:pPr>
              <w:pStyle w:val="14"/>
            </w:pPr>
            <w:r>
              <w:t>经费发放村数</w:t>
            </w:r>
          </w:p>
        </w:tc>
        <w:tc>
          <w:tcPr>
            <w:tcW w:w="2466" w:type="dxa"/>
            <w:vAlign w:val="center"/>
          </w:tcPr>
          <w:p>
            <w:pPr>
              <w:pStyle w:val="14"/>
            </w:pPr>
            <w:r>
              <w:t>发放经费的村数</w:t>
            </w:r>
          </w:p>
        </w:tc>
        <w:tc>
          <w:tcPr>
            <w:tcW w:w="2466" w:type="dxa"/>
            <w:vAlign w:val="center"/>
          </w:tcPr>
          <w:p>
            <w:pPr>
              <w:pStyle w:val="14"/>
            </w:pPr>
            <w:r>
              <w:t>36个</w:t>
            </w:r>
          </w:p>
        </w:tc>
        <w:tc>
          <w:tcPr>
            <w:tcW w:w="2466" w:type="dxa"/>
            <w:vAlign w:val="center"/>
          </w:tcPr>
          <w:p>
            <w:pPr>
              <w:pStyle w:val="14"/>
            </w:pPr>
            <w:r>
              <w:t>根据政府工作要求</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质量指标</w:t>
            </w:r>
          </w:p>
        </w:tc>
        <w:tc>
          <w:tcPr>
            <w:tcW w:w="2466" w:type="dxa"/>
            <w:vAlign w:val="center"/>
          </w:tcPr>
          <w:p>
            <w:pPr>
              <w:pStyle w:val="14"/>
            </w:pPr>
            <w:r>
              <w:t>发放率</w:t>
            </w:r>
          </w:p>
        </w:tc>
        <w:tc>
          <w:tcPr>
            <w:tcW w:w="2466" w:type="dxa"/>
            <w:vAlign w:val="center"/>
          </w:tcPr>
          <w:p>
            <w:pPr>
              <w:pStyle w:val="14"/>
            </w:pPr>
            <w:r>
              <w:t>足额发放资金</w:t>
            </w:r>
          </w:p>
        </w:tc>
        <w:tc>
          <w:tcPr>
            <w:tcW w:w="2466" w:type="dxa"/>
            <w:vAlign w:val="center"/>
          </w:tcPr>
          <w:p>
            <w:pPr>
              <w:pStyle w:val="14"/>
            </w:pPr>
            <w:r>
              <w:t>100%</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时效指标</w:t>
            </w:r>
          </w:p>
        </w:tc>
        <w:tc>
          <w:tcPr>
            <w:tcW w:w="2466" w:type="dxa"/>
            <w:vAlign w:val="center"/>
          </w:tcPr>
          <w:p>
            <w:pPr>
              <w:pStyle w:val="14"/>
            </w:pPr>
            <w:r>
              <w:t>12月底按时完成</w:t>
            </w:r>
          </w:p>
        </w:tc>
        <w:tc>
          <w:tcPr>
            <w:tcW w:w="2466" w:type="dxa"/>
            <w:vAlign w:val="center"/>
          </w:tcPr>
          <w:p>
            <w:pPr>
              <w:pStyle w:val="14"/>
            </w:pPr>
            <w:r>
              <w:t>按照要求和计划完成情况</w:t>
            </w:r>
          </w:p>
        </w:tc>
        <w:tc>
          <w:tcPr>
            <w:tcW w:w="2466" w:type="dxa"/>
            <w:vAlign w:val="center"/>
          </w:tcPr>
          <w:p>
            <w:pPr>
              <w:pStyle w:val="14"/>
            </w:pPr>
            <w:r>
              <w:t>12月底发放到位</w:t>
            </w:r>
          </w:p>
        </w:tc>
        <w:tc>
          <w:tcPr>
            <w:tcW w:w="2466" w:type="dxa"/>
            <w:vAlign w:val="center"/>
          </w:tcPr>
          <w:p>
            <w:pPr>
              <w:pStyle w:val="14"/>
            </w:pPr>
            <w:r>
              <w:t>根据政府工作要求</w:t>
            </w:r>
          </w:p>
        </w:tc>
      </w:tr>
      <w:tr>
        <w:tblPrEx>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维护社会稳定</w:t>
            </w:r>
          </w:p>
        </w:tc>
        <w:tc>
          <w:tcPr>
            <w:tcW w:w="2466" w:type="dxa"/>
            <w:vAlign w:val="center"/>
          </w:tcPr>
          <w:p>
            <w:pPr>
              <w:pStyle w:val="14"/>
            </w:pPr>
            <w:r>
              <w:t>保证村干部正常工作维护社会稳定</w:t>
            </w:r>
          </w:p>
        </w:tc>
        <w:tc>
          <w:tcPr>
            <w:tcW w:w="2466" w:type="dxa"/>
            <w:vAlign w:val="center"/>
          </w:tcPr>
          <w:p>
            <w:pPr>
              <w:pStyle w:val="14"/>
            </w:pPr>
            <w:r>
              <w:t>维护社会稳定</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可持续影响指标</w:t>
            </w:r>
          </w:p>
        </w:tc>
        <w:tc>
          <w:tcPr>
            <w:tcW w:w="2466" w:type="dxa"/>
            <w:vAlign w:val="center"/>
          </w:tcPr>
          <w:p>
            <w:pPr>
              <w:pStyle w:val="14"/>
            </w:pPr>
            <w:r>
              <w:t>提高村委会运转</w:t>
            </w:r>
          </w:p>
        </w:tc>
        <w:tc>
          <w:tcPr>
            <w:tcW w:w="2466" w:type="dxa"/>
            <w:vAlign w:val="center"/>
          </w:tcPr>
          <w:p>
            <w:pPr>
              <w:pStyle w:val="14"/>
            </w:pPr>
            <w:r>
              <w:t>及时发放干部工资提高村干部工作积极性</w:t>
            </w:r>
          </w:p>
        </w:tc>
        <w:tc>
          <w:tcPr>
            <w:tcW w:w="2466" w:type="dxa"/>
            <w:vAlign w:val="center"/>
          </w:tcPr>
          <w:p>
            <w:pPr>
              <w:pStyle w:val="14"/>
            </w:pPr>
            <w:r>
              <w:t>村干部积极性提高</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满意群众占全部调查群众的比例</w:t>
            </w:r>
          </w:p>
        </w:tc>
        <w:tc>
          <w:tcPr>
            <w:tcW w:w="2466" w:type="dxa"/>
            <w:vAlign w:val="center"/>
          </w:tcPr>
          <w:p>
            <w:pPr>
              <w:pStyle w:val="14"/>
            </w:pPr>
            <w:r>
              <w:t>≥95%</w:t>
            </w:r>
          </w:p>
        </w:tc>
        <w:tc>
          <w:tcPr>
            <w:tcW w:w="2466" w:type="dxa"/>
            <w:vAlign w:val="center"/>
          </w:tcPr>
          <w:p>
            <w:pPr>
              <w:pStyle w:val="14"/>
            </w:pPr>
            <w:r>
              <w:t>根据政府工作要求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2、2023年边马镇村干部工资绩效目标表</w:t>
      </w:r>
    </w:p>
    <w:tbl>
      <w:tblPr>
        <w:tblStyle w:val="7"/>
        <w:tblW w:w="0" w:type="auto"/>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1.用于发放边马镇36个村的210名村干部工资，保障干部收入，确保村集体正常运转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成本指标</w:t>
            </w:r>
          </w:p>
        </w:tc>
        <w:tc>
          <w:tcPr>
            <w:tcW w:w="2466" w:type="dxa"/>
            <w:vAlign w:val="center"/>
          </w:tcPr>
          <w:p>
            <w:pPr>
              <w:pStyle w:val="14"/>
            </w:pPr>
            <w:r>
              <w:t>村干部工资成本</w:t>
            </w:r>
          </w:p>
        </w:tc>
        <w:tc>
          <w:tcPr>
            <w:tcW w:w="2466" w:type="dxa"/>
            <w:vAlign w:val="center"/>
          </w:tcPr>
          <w:p>
            <w:pPr>
              <w:pStyle w:val="14"/>
            </w:pPr>
            <w:r>
              <w:t>给村干部发放的工资总额</w:t>
            </w:r>
          </w:p>
        </w:tc>
        <w:tc>
          <w:tcPr>
            <w:tcW w:w="2466" w:type="dxa"/>
            <w:vAlign w:val="center"/>
          </w:tcPr>
          <w:p>
            <w:pPr>
              <w:pStyle w:val="14"/>
            </w:pPr>
            <w:r>
              <w:t>437.92万元</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数量指标</w:t>
            </w:r>
          </w:p>
        </w:tc>
        <w:tc>
          <w:tcPr>
            <w:tcW w:w="2466" w:type="dxa"/>
            <w:vAlign w:val="center"/>
          </w:tcPr>
          <w:p>
            <w:pPr>
              <w:pStyle w:val="14"/>
            </w:pPr>
            <w:r>
              <w:t>工资发放人数</w:t>
            </w:r>
          </w:p>
        </w:tc>
        <w:tc>
          <w:tcPr>
            <w:tcW w:w="2466" w:type="dxa"/>
            <w:vAlign w:val="center"/>
          </w:tcPr>
          <w:p>
            <w:pPr>
              <w:pStyle w:val="14"/>
            </w:pPr>
            <w:r>
              <w:t>发放工资的人数</w:t>
            </w:r>
          </w:p>
        </w:tc>
        <w:tc>
          <w:tcPr>
            <w:tcW w:w="2466" w:type="dxa"/>
            <w:vAlign w:val="center"/>
          </w:tcPr>
          <w:p>
            <w:pPr>
              <w:pStyle w:val="14"/>
            </w:pPr>
            <w:r>
              <w:t>210人</w:t>
            </w:r>
          </w:p>
        </w:tc>
        <w:tc>
          <w:tcPr>
            <w:tcW w:w="2466" w:type="dxa"/>
            <w:vAlign w:val="center"/>
          </w:tcPr>
          <w:p>
            <w:pPr>
              <w:pStyle w:val="14"/>
            </w:pPr>
            <w:r>
              <w:t>根据政府工作要求</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质量指标</w:t>
            </w:r>
          </w:p>
        </w:tc>
        <w:tc>
          <w:tcPr>
            <w:tcW w:w="2466" w:type="dxa"/>
            <w:vAlign w:val="center"/>
          </w:tcPr>
          <w:p>
            <w:pPr>
              <w:pStyle w:val="14"/>
            </w:pPr>
            <w:r>
              <w:t>发放率</w:t>
            </w:r>
          </w:p>
        </w:tc>
        <w:tc>
          <w:tcPr>
            <w:tcW w:w="2466" w:type="dxa"/>
            <w:vAlign w:val="center"/>
          </w:tcPr>
          <w:p>
            <w:pPr>
              <w:pStyle w:val="14"/>
            </w:pPr>
            <w:r>
              <w:t>足额发放资金</w:t>
            </w:r>
          </w:p>
        </w:tc>
        <w:tc>
          <w:tcPr>
            <w:tcW w:w="2466" w:type="dxa"/>
            <w:vAlign w:val="center"/>
          </w:tcPr>
          <w:p>
            <w:pPr>
              <w:pStyle w:val="14"/>
            </w:pPr>
            <w:r>
              <w:t>100%</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时效指标</w:t>
            </w:r>
          </w:p>
        </w:tc>
        <w:tc>
          <w:tcPr>
            <w:tcW w:w="2466" w:type="dxa"/>
            <w:vAlign w:val="center"/>
          </w:tcPr>
          <w:p>
            <w:pPr>
              <w:pStyle w:val="14"/>
            </w:pPr>
            <w:r>
              <w:t>12月底按时完成</w:t>
            </w:r>
          </w:p>
        </w:tc>
        <w:tc>
          <w:tcPr>
            <w:tcW w:w="2466" w:type="dxa"/>
            <w:vAlign w:val="center"/>
          </w:tcPr>
          <w:p>
            <w:pPr>
              <w:pStyle w:val="14"/>
            </w:pPr>
            <w:r>
              <w:t>按照要求和计划完成情况</w:t>
            </w:r>
          </w:p>
        </w:tc>
        <w:tc>
          <w:tcPr>
            <w:tcW w:w="2466" w:type="dxa"/>
            <w:vAlign w:val="center"/>
          </w:tcPr>
          <w:p>
            <w:pPr>
              <w:pStyle w:val="14"/>
            </w:pPr>
            <w:r>
              <w:t>12月底发放到位</w:t>
            </w:r>
          </w:p>
        </w:tc>
        <w:tc>
          <w:tcPr>
            <w:tcW w:w="2466" w:type="dxa"/>
            <w:vAlign w:val="center"/>
          </w:tcPr>
          <w:p>
            <w:pPr>
              <w:pStyle w:val="14"/>
            </w:pPr>
            <w:r>
              <w:t>根据政府工作要求</w:t>
            </w:r>
          </w:p>
        </w:tc>
      </w:tr>
      <w:tr>
        <w:tblPrEx>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维护社会稳定</w:t>
            </w:r>
          </w:p>
        </w:tc>
        <w:tc>
          <w:tcPr>
            <w:tcW w:w="2466" w:type="dxa"/>
            <w:vAlign w:val="center"/>
          </w:tcPr>
          <w:p>
            <w:pPr>
              <w:pStyle w:val="14"/>
            </w:pPr>
            <w:r>
              <w:t>保证村干部正常工作维护社会稳定</w:t>
            </w:r>
          </w:p>
        </w:tc>
        <w:tc>
          <w:tcPr>
            <w:tcW w:w="2466" w:type="dxa"/>
            <w:vAlign w:val="center"/>
          </w:tcPr>
          <w:p>
            <w:pPr>
              <w:pStyle w:val="14"/>
            </w:pPr>
            <w:r>
              <w:t>维护社会稳定</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可持续影响指标</w:t>
            </w:r>
          </w:p>
        </w:tc>
        <w:tc>
          <w:tcPr>
            <w:tcW w:w="2466" w:type="dxa"/>
            <w:vAlign w:val="center"/>
          </w:tcPr>
          <w:p>
            <w:pPr>
              <w:pStyle w:val="14"/>
            </w:pPr>
            <w:r>
              <w:t>提高村干部工作积极性</w:t>
            </w:r>
          </w:p>
        </w:tc>
        <w:tc>
          <w:tcPr>
            <w:tcW w:w="2466" w:type="dxa"/>
            <w:vAlign w:val="center"/>
          </w:tcPr>
          <w:p>
            <w:pPr>
              <w:pStyle w:val="14"/>
            </w:pPr>
            <w:r>
              <w:t>及时发放村干部工资提高村干部工作积极性</w:t>
            </w:r>
          </w:p>
        </w:tc>
        <w:tc>
          <w:tcPr>
            <w:tcW w:w="2466" w:type="dxa"/>
            <w:vAlign w:val="center"/>
          </w:tcPr>
          <w:p>
            <w:pPr>
              <w:pStyle w:val="14"/>
            </w:pPr>
            <w:r>
              <w:t>村干部工作积极性提高</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满意群众占全部调查群众比例</w:t>
            </w:r>
          </w:p>
        </w:tc>
        <w:tc>
          <w:tcPr>
            <w:tcW w:w="2466" w:type="dxa"/>
            <w:vAlign w:val="center"/>
          </w:tcPr>
          <w:p>
            <w:pPr>
              <w:pStyle w:val="14"/>
            </w:pPr>
            <w:r>
              <w:t>≥95%</w:t>
            </w:r>
          </w:p>
        </w:tc>
        <w:tc>
          <w:tcPr>
            <w:tcW w:w="2466" w:type="dxa"/>
            <w:vAlign w:val="center"/>
          </w:tcPr>
          <w:p>
            <w:pPr>
              <w:pStyle w:val="14"/>
            </w:pPr>
            <w:r>
              <w:t>根据政府工作要求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3、2023年边马镇学校占地绩效目标表</w:t>
      </w:r>
    </w:p>
    <w:tbl>
      <w:tblPr>
        <w:tblStyle w:val="7"/>
        <w:tblW w:w="0" w:type="auto"/>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1.2023年边马镇学校占地，需资金20.9万元，维护农村稳定，提高村民收入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成本指标</w:t>
            </w:r>
          </w:p>
        </w:tc>
        <w:tc>
          <w:tcPr>
            <w:tcW w:w="2466" w:type="dxa"/>
            <w:vAlign w:val="center"/>
          </w:tcPr>
          <w:p>
            <w:pPr>
              <w:pStyle w:val="14"/>
            </w:pPr>
            <w:r>
              <w:t>学校占地补偿总资金</w:t>
            </w:r>
          </w:p>
        </w:tc>
        <w:tc>
          <w:tcPr>
            <w:tcW w:w="2466" w:type="dxa"/>
            <w:vAlign w:val="center"/>
          </w:tcPr>
          <w:p>
            <w:pPr>
              <w:pStyle w:val="14"/>
            </w:pPr>
            <w:r>
              <w:t>学校占地补偿资金需要资金总额</w:t>
            </w:r>
          </w:p>
        </w:tc>
        <w:tc>
          <w:tcPr>
            <w:tcW w:w="2466" w:type="dxa"/>
            <w:vAlign w:val="center"/>
          </w:tcPr>
          <w:p>
            <w:pPr>
              <w:pStyle w:val="14"/>
            </w:pPr>
            <w:r>
              <w:t>20.9万元</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数量指标</w:t>
            </w:r>
          </w:p>
        </w:tc>
        <w:tc>
          <w:tcPr>
            <w:tcW w:w="2466" w:type="dxa"/>
            <w:vAlign w:val="center"/>
          </w:tcPr>
          <w:p>
            <w:pPr>
              <w:pStyle w:val="14"/>
            </w:pPr>
            <w:r>
              <w:t>占地涉及亩数</w:t>
            </w:r>
          </w:p>
        </w:tc>
        <w:tc>
          <w:tcPr>
            <w:tcW w:w="2466" w:type="dxa"/>
            <w:vAlign w:val="center"/>
          </w:tcPr>
          <w:p>
            <w:pPr>
              <w:pStyle w:val="14"/>
            </w:pPr>
            <w:r>
              <w:t>学校占地涉及亩数</w:t>
            </w:r>
          </w:p>
        </w:tc>
        <w:tc>
          <w:tcPr>
            <w:tcW w:w="2466" w:type="dxa"/>
            <w:vAlign w:val="center"/>
          </w:tcPr>
          <w:p>
            <w:pPr>
              <w:pStyle w:val="14"/>
            </w:pPr>
            <w:r>
              <w:t>190亩</w:t>
            </w:r>
          </w:p>
        </w:tc>
        <w:tc>
          <w:tcPr>
            <w:tcW w:w="2466" w:type="dxa"/>
            <w:vAlign w:val="center"/>
          </w:tcPr>
          <w:p>
            <w:pPr>
              <w:pStyle w:val="14"/>
            </w:pPr>
            <w:r>
              <w:t>根据政府工作要求</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质量指标</w:t>
            </w:r>
          </w:p>
        </w:tc>
        <w:tc>
          <w:tcPr>
            <w:tcW w:w="2466" w:type="dxa"/>
            <w:vAlign w:val="center"/>
          </w:tcPr>
          <w:p>
            <w:pPr>
              <w:pStyle w:val="14"/>
            </w:pPr>
            <w:r>
              <w:t>发放率</w:t>
            </w:r>
          </w:p>
        </w:tc>
        <w:tc>
          <w:tcPr>
            <w:tcW w:w="2466" w:type="dxa"/>
            <w:vAlign w:val="center"/>
          </w:tcPr>
          <w:p>
            <w:pPr>
              <w:pStyle w:val="14"/>
            </w:pPr>
            <w:r>
              <w:t>正常使用经费</w:t>
            </w:r>
          </w:p>
        </w:tc>
        <w:tc>
          <w:tcPr>
            <w:tcW w:w="2466" w:type="dxa"/>
            <w:vAlign w:val="center"/>
          </w:tcPr>
          <w:p>
            <w:pPr>
              <w:pStyle w:val="14"/>
            </w:pPr>
            <w:r>
              <w:t>100%</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时效指标</w:t>
            </w:r>
          </w:p>
        </w:tc>
        <w:tc>
          <w:tcPr>
            <w:tcW w:w="2466" w:type="dxa"/>
            <w:vAlign w:val="center"/>
          </w:tcPr>
          <w:p>
            <w:pPr>
              <w:pStyle w:val="14"/>
            </w:pPr>
            <w:r>
              <w:t>12月底按时完成</w:t>
            </w:r>
          </w:p>
        </w:tc>
        <w:tc>
          <w:tcPr>
            <w:tcW w:w="2466" w:type="dxa"/>
            <w:vAlign w:val="center"/>
          </w:tcPr>
          <w:p>
            <w:pPr>
              <w:pStyle w:val="14"/>
            </w:pPr>
            <w:r>
              <w:t>按照要求和计划完成情况</w:t>
            </w:r>
          </w:p>
        </w:tc>
        <w:tc>
          <w:tcPr>
            <w:tcW w:w="2466" w:type="dxa"/>
            <w:vAlign w:val="center"/>
          </w:tcPr>
          <w:p>
            <w:pPr>
              <w:pStyle w:val="14"/>
            </w:pPr>
            <w:r>
              <w:t>12月底发放到位</w:t>
            </w:r>
          </w:p>
        </w:tc>
        <w:tc>
          <w:tcPr>
            <w:tcW w:w="2466" w:type="dxa"/>
            <w:vAlign w:val="center"/>
          </w:tcPr>
          <w:p>
            <w:pPr>
              <w:pStyle w:val="14"/>
            </w:pPr>
            <w:r>
              <w:t>根据政府工作要求</w:t>
            </w:r>
          </w:p>
        </w:tc>
      </w:tr>
      <w:tr>
        <w:tblPrEx>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保障学校正常运转</w:t>
            </w:r>
          </w:p>
        </w:tc>
        <w:tc>
          <w:tcPr>
            <w:tcW w:w="2466" w:type="dxa"/>
            <w:vAlign w:val="center"/>
          </w:tcPr>
          <w:p>
            <w:pPr>
              <w:pStyle w:val="14"/>
            </w:pPr>
            <w:r>
              <w:t>学校运行保障情况</w:t>
            </w:r>
          </w:p>
        </w:tc>
        <w:tc>
          <w:tcPr>
            <w:tcW w:w="2466" w:type="dxa"/>
            <w:vAlign w:val="center"/>
          </w:tcPr>
          <w:p>
            <w:pPr>
              <w:pStyle w:val="14"/>
            </w:pPr>
            <w:r>
              <w:t>维护社会稳定</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可持续影响指标</w:t>
            </w:r>
          </w:p>
        </w:tc>
        <w:tc>
          <w:tcPr>
            <w:tcW w:w="2466" w:type="dxa"/>
            <w:vAlign w:val="center"/>
          </w:tcPr>
          <w:p>
            <w:pPr>
              <w:pStyle w:val="14"/>
            </w:pPr>
            <w:r>
              <w:t>社会稳定水平</w:t>
            </w:r>
          </w:p>
        </w:tc>
        <w:tc>
          <w:tcPr>
            <w:tcW w:w="2466" w:type="dxa"/>
            <w:vAlign w:val="center"/>
          </w:tcPr>
          <w:p>
            <w:pPr>
              <w:pStyle w:val="14"/>
            </w:pPr>
            <w:r>
              <w:t>拨付到位，维护社会稳定</w:t>
            </w:r>
          </w:p>
        </w:tc>
        <w:tc>
          <w:tcPr>
            <w:tcW w:w="2466" w:type="dxa"/>
            <w:vAlign w:val="center"/>
          </w:tcPr>
          <w:p>
            <w:pPr>
              <w:pStyle w:val="14"/>
            </w:pPr>
            <w:r>
              <w:t>资金拨付到位，维护社会稳定</w:t>
            </w:r>
          </w:p>
        </w:tc>
        <w:tc>
          <w:tcPr>
            <w:tcW w:w="2466" w:type="dxa"/>
            <w:vAlign w:val="center"/>
          </w:tcPr>
          <w:p>
            <w:pPr>
              <w:pStyle w:val="14"/>
            </w:pPr>
            <w:r>
              <w:t>根据政府工作要求</w:t>
            </w:r>
          </w:p>
        </w:tc>
      </w:tr>
      <w:tr>
        <w:tblPrEx>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满意群众占全部调查群众的比例</w:t>
            </w:r>
          </w:p>
        </w:tc>
        <w:tc>
          <w:tcPr>
            <w:tcW w:w="2466" w:type="dxa"/>
            <w:vAlign w:val="center"/>
          </w:tcPr>
          <w:p>
            <w:pPr>
              <w:pStyle w:val="14"/>
            </w:pPr>
            <w:r>
              <w:t>≥95%</w:t>
            </w:r>
          </w:p>
        </w:tc>
        <w:tc>
          <w:tcPr>
            <w:tcW w:w="2466" w:type="dxa"/>
            <w:vAlign w:val="center"/>
          </w:tcPr>
          <w:p>
            <w:pPr>
              <w:pStyle w:val="14"/>
            </w:pPr>
            <w:r>
              <w:t>问卷调查结果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4、2023年边马镇自收自支人员补助绩效目标表</w:t>
      </w:r>
    </w:p>
    <w:tbl>
      <w:tblPr>
        <w:tblStyle w:val="7"/>
        <w:tblW w:w="0" w:type="auto"/>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1.维持边马镇工作运转，自收自支人员37人，需资金105.83万元，保证边马镇事务正常办理。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成本指标</w:t>
            </w:r>
          </w:p>
        </w:tc>
        <w:tc>
          <w:tcPr>
            <w:tcW w:w="2466" w:type="dxa"/>
            <w:vAlign w:val="center"/>
          </w:tcPr>
          <w:p>
            <w:pPr>
              <w:pStyle w:val="14"/>
            </w:pPr>
            <w:r>
              <w:t>镇干部工资总成本</w:t>
            </w:r>
          </w:p>
        </w:tc>
        <w:tc>
          <w:tcPr>
            <w:tcW w:w="2466" w:type="dxa"/>
            <w:vAlign w:val="center"/>
          </w:tcPr>
          <w:p>
            <w:pPr>
              <w:pStyle w:val="14"/>
            </w:pPr>
            <w:r>
              <w:t>给镇干部发放的工资总额</w:t>
            </w:r>
          </w:p>
        </w:tc>
        <w:tc>
          <w:tcPr>
            <w:tcW w:w="2466" w:type="dxa"/>
            <w:vAlign w:val="center"/>
          </w:tcPr>
          <w:p>
            <w:pPr>
              <w:pStyle w:val="14"/>
            </w:pPr>
            <w:r>
              <w:t>105.83万元</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数量指标</w:t>
            </w:r>
          </w:p>
        </w:tc>
        <w:tc>
          <w:tcPr>
            <w:tcW w:w="2466" w:type="dxa"/>
            <w:vAlign w:val="center"/>
          </w:tcPr>
          <w:p>
            <w:pPr>
              <w:pStyle w:val="14"/>
            </w:pPr>
            <w:r>
              <w:t>工资发放人数</w:t>
            </w:r>
          </w:p>
        </w:tc>
        <w:tc>
          <w:tcPr>
            <w:tcW w:w="2466" w:type="dxa"/>
            <w:vAlign w:val="center"/>
          </w:tcPr>
          <w:p>
            <w:pPr>
              <w:pStyle w:val="14"/>
            </w:pPr>
            <w:r>
              <w:t>发放工资的镇干部人数</w:t>
            </w:r>
          </w:p>
        </w:tc>
        <w:tc>
          <w:tcPr>
            <w:tcW w:w="2466" w:type="dxa"/>
            <w:vAlign w:val="center"/>
          </w:tcPr>
          <w:p>
            <w:pPr>
              <w:pStyle w:val="14"/>
            </w:pPr>
            <w:r>
              <w:t>37人</w:t>
            </w:r>
          </w:p>
        </w:tc>
        <w:tc>
          <w:tcPr>
            <w:tcW w:w="2466" w:type="dxa"/>
            <w:vAlign w:val="center"/>
          </w:tcPr>
          <w:p>
            <w:pPr>
              <w:pStyle w:val="14"/>
            </w:pPr>
            <w:r>
              <w:t>根据政府工作要求</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质量指标</w:t>
            </w:r>
          </w:p>
        </w:tc>
        <w:tc>
          <w:tcPr>
            <w:tcW w:w="2466" w:type="dxa"/>
            <w:vAlign w:val="center"/>
          </w:tcPr>
          <w:p>
            <w:pPr>
              <w:pStyle w:val="14"/>
            </w:pPr>
            <w:r>
              <w:t>发放率</w:t>
            </w:r>
          </w:p>
        </w:tc>
        <w:tc>
          <w:tcPr>
            <w:tcW w:w="2466" w:type="dxa"/>
            <w:vAlign w:val="center"/>
          </w:tcPr>
          <w:p>
            <w:pPr>
              <w:pStyle w:val="14"/>
            </w:pPr>
            <w:r>
              <w:t>足额发放资金</w:t>
            </w:r>
          </w:p>
        </w:tc>
        <w:tc>
          <w:tcPr>
            <w:tcW w:w="2466" w:type="dxa"/>
            <w:vAlign w:val="center"/>
          </w:tcPr>
          <w:p>
            <w:pPr>
              <w:pStyle w:val="14"/>
            </w:pPr>
            <w:r>
              <w:t>100%</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时效指标</w:t>
            </w:r>
          </w:p>
        </w:tc>
        <w:tc>
          <w:tcPr>
            <w:tcW w:w="2466" w:type="dxa"/>
            <w:vAlign w:val="center"/>
          </w:tcPr>
          <w:p>
            <w:pPr>
              <w:pStyle w:val="14"/>
            </w:pPr>
            <w:r>
              <w:t>12月底按时完成</w:t>
            </w:r>
          </w:p>
        </w:tc>
        <w:tc>
          <w:tcPr>
            <w:tcW w:w="2466" w:type="dxa"/>
            <w:vAlign w:val="center"/>
          </w:tcPr>
          <w:p>
            <w:pPr>
              <w:pStyle w:val="14"/>
            </w:pPr>
            <w:r>
              <w:t>按照要求和计划完成情况</w:t>
            </w:r>
          </w:p>
        </w:tc>
        <w:tc>
          <w:tcPr>
            <w:tcW w:w="2466" w:type="dxa"/>
            <w:vAlign w:val="center"/>
          </w:tcPr>
          <w:p>
            <w:pPr>
              <w:pStyle w:val="14"/>
            </w:pPr>
            <w:r>
              <w:t>12月底发放完成</w:t>
            </w:r>
          </w:p>
        </w:tc>
        <w:tc>
          <w:tcPr>
            <w:tcW w:w="2466" w:type="dxa"/>
            <w:vAlign w:val="center"/>
          </w:tcPr>
          <w:p>
            <w:pPr>
              <w:pStyle w:val="14"/>
            </w:pPr>
            <w:r>
              <w:t>根据政府工作要求</w:t>
            </w:r>
          </w:p>
        </w:tc>
      </w:tr>
      <w:tr>
        <w:tblPrEx>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维护社会稳定</w:t>
            </w:r>
          </w:p>
        </w:tc>
        <w:tc>
          <w:tcPr>
            <w:tcW w:w="2466" w:type="dxa"/>
            <w:vAlign w:val="center"/>
          </w:tcPr>
          <w:p>
            <w:pPr>
              <w:pStyle w:val="14"/>
            </w:pPr>
            <w:r>
              <w:t>保证镇干部正常工作维护社会稳定</w:t>
            </w:r>
          </w:p>
        </w:tc>
        <w:tc>
          <w:tcPr>
            <w:tcW w:w="2466" w:type="dxa"/>
            <w:vAlign w:val="center"/>
          </w:tcPr>
          <w:p>
            <w:pPr>
              <w:pStyle w:val="14"/>
            </w:pPr>
            <w:r>
              <w:t>维护社会稳定</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可持续影响指标</w:t>
            </w:r>
          </w:p>
        </w:tc>
        <w:tc>
          <w:tcPr>
            <w:tcW w:w="2466" w:type="dxa"/>
            <w:vAlign w:val="center"/>
          </w:tcPr>
          <w:p>
            <w:pPr>
              <w:pStyle w:val="14"/>
            </w:pPr>
            <w:r>
              <w:t>提高镇干部工作积极性</w:t>
            </w:r>
          </w:p>
        </w:tc>
        <w:tc>
          <w:tcPr>
            <w:tcW w:w="2466" w:type="dxa"/>
            <w:vAlign w:val="center"/>
          </w:tcPr>
          <w:p>
            <w:pPr>
              <w:pStyle w:val="14"/>
            </w:pPr>
            <w:r>
              <w:t>及时发放镇干部高工资提高镇干部工作积极性</w:t>
            </w:r>
          </w:p>
        </w:tc>
        <w:tc>
          <w:tcPr>
            <w:tcW w:w="2466" w:type="dxa"/>
            <w:vAlign w:val="center"/>
          </w:tcPr>
          <w:p>
            <w:pPr>
              <w:pStyle w:val="14"/>
            </w:pPr>
            <w:r>
              <w:t>镇干部工作积极性提高</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w:t>
            </w:r>
          </w:p>
        </w:tc>
        <w:tc>
          <w:tcPr>
            <w:tcW w:w="2466" w:type="dxa"/>
            <w:vAlign w:val="center"/>
          </w:tcPr>
          <w:p>
            <w:pPr>
              <w:pStyle w:val="14"/>
            </w:pPr>
            <w:r>
              <w:t>根据政府工作要求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5、服务基层专项经费绩效目标表</w:t>
      </w:r>
    </w:p>
    <w:tbl>
      <w:tblPr>
        <w:tblStyle w:val="7"/>
        <w:tblW w:w="0" w:type="auto"/>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1.通过及时拨付86.86万元的乡经费，使边马镇乡村振兴、环境整治等工作正常开展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成本指标</w:t>
            </w:r>
          </w:p>
        </w:tc>
        <w:tc>
          <w:tcPr>
            <w:tcW w:w="2466" w:type="dxa"/>
            <w:vAlign w:val="center"/>
          </w:tcPr>
          <w:p>
            <w:pPr>
              <w:pStyle w:val="14"/>
            </w:pPr>
            <w:r>
              <w:t>乡运转总成本</w:t>
            </w:r>
          </w:p>
        </w:tc>
        <w:tc>
          <w:tcPr>
            <w:tcW w:w="2466" w:type="dxa"/>
            <w:vAlign w:val="center"/>
          </w:tcPr>
          <w:p>
            <w:pPr>
              <w:pStyle w:val="14"/>
            </w:pPr>
            <w:r>
              <w:t>乡运转需要资金总额</w:t>
            </w:r>
          </w:p>
        </w:tc>
        <w:tc>
          <w:tcPr>
            <w:tcW w:w="2466" w:type="dxa"/>
            <w:vAlign w:val="center"/>
          </w:tcPr>
          <w:p>
            <w:pPr>
              <w:pStyle w:val="14"/>
            </w:pPr>
            <w:r>
              <w:t>86.86万元</w:t>
            </w:r>
          </w:p>
        </w:tc>
        <w:tc>
          <w:tcPr>
            <w:tcW w:w="2466" w:type="dxa"/>
            <w:vAlign w:val="center"/>
          </w:tcPr>
          <w:p>
            <w:pPr>
              <w:pStyle w:val="14"/>
            </w:pPr>
            <w:r>
              <w:t>根据政府工作要求</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数量指标</w:t>
            </w:r>
          </w:p>
        </w:tc>
        <w:tc>
          <w:tcPr>
            <w:tcW w:w="2466" w:type="dxa"/>
            <w:vAlign w:val="center"/>
          </w:tcPr>
          <w:p>
            <w:pPr>
              <w:pStyle w:val="14"/>
            </w:pPr>
            <w:r>
              <w:t>管理村数</w:t>
            </w:r>
          </w:p>
        </w:tc>
        <w:tc>
          <w:tcPr>
            <w:tcW w:w="2466" w:type="dxa"/>
            <w:vAlign w:val="center"/>
          </w:tcPr>
          <w:p>
            <w:pPr>
              <w:pStyle w:val="14"/>
            </w:pPr>
            <w:r>
              <w:t>辖区内被管理行政村数量</w:t>
            </w:r>
          </w:p>
        </w:tc>
        <w:tc>
          <w:tcPr>
            <w:tcW w:w="2466" w:type="dxa"/>
            <w:vAlign w:val="center"/>
          </w:tcPr>
          <w:p>
            <w:pPr>
              <w:pStyle w:val="14"/>
            </w:pPr>
            <w:r>
              <w:t>36个</w:t>
            </w:r>
          </w:p>
        </w:tc>
        <w:tc>
          <w:tcPr>
            <w:tcW w:w="2466" w:type="dxa"/>
            <w:vAlign w:val="center"/>
          </w:tcPr>
          <w:p>
            <w:pPr>
              <w:pStyle w:val="14"/>
            </w:pPr>
            <w:r>
              <w:t>根据政府工作要求</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质量指标</w:t>
            </w:r>
          </w:p>
        </w:tc>
        <w:tc>
          <w:tcPr>
            <w:tcW w:w="2466" w:type="dxa"/>
            <w:vAlign w:val="center"/>
          </w:tcPr>
          <w:p>
            <w:pPr>
              <w:pStyle w:val="14"/>
            </w:pPr>
            <w:r>
              <w:t>发放率</w:t>
            </w:r>
          </w:p>
        </w:tc>
        <w:tc>
          <w:tcPr>
            <w:tcW w:w="2466" w:type="dxa"/>
            <w:vAlign w:val="center"/>
          </w:tcPr>
          <w:p>
            <w:pPr>
              <w:pStyle w:val="14"/>
            </w:pPr>
            <w:r>
              <w:t>正常使用经费</w:t>
            </w:r>
          </w:p>
        </w:tc>
        <w:tc>
          <w:tcPr>
            <w:tcW w:w="2466" w:type="dxa"/>
            <w:vAlign w:val="center"/>
          </w:tcPr>
          <w:p>
            <w:pPr>
              <w:pStyle w:val="14"/>
            </w:pPr>
            <w:r>
              <w:t>100%</w:t>
            </w:r>
          </w:p>
        </w:tc>
        <w:tc>
          <w:tcPr>
            <w:tcW w:w="2466" w:type="dxa"/>
            <w:vAlign w:val="center"/>
          </w:tcPr>
          <w:p>
            <w:pPr>
              <w:pStyle w:val="14"/>
            </w:pPr>
            <w:r>
              <w:t>根据政府工作要求</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时效指标</w:t>
            </w:r>
          </w:p>
        </w:tc>
        <w:tc>
          <w:tcPr>
            <w:tcW w:w="2466" w:type="dxa"/>
            <w:vAlign w:val="center"/>
          </w:tcPr>
          <w:p>
            <w:pPr>
              <w:pStyle w:val="14"/>
            </w:pPr>
            <w:r>
              <w:t>12月底按时完成</w:t>
            </w:r>
          </w:p>
        </w:tc>
        <w:tc>
          <w:tcPr>
            <w:tcW w:w="2466" w:type="dxa"/>
            <w:vAlign w:val="center"/>
          </w:tcPr>
          <w:p>
            <w:pPr>
              <w:pStyle w:val="14"/>
            </w:pPr>
            <w:r>
              <w:t>按照要求和计划完成情况</w:t>
            </w:r>
          </w:p>
        </w:tc>
        <w:tc>
          <w:tcPr>
            <w:tcW w:w="2466" w:type="dxa"/>
            <w:vAlign w:val="center"/>
          </w:tcPr>
          <w:p>
            <w:pPr>
              <w:pStyle w:val="14"/>
            </w:pPr>
            <w:r>
              <w:t>12月底发放到位</w:t>
            </w:r>
          </w:p>
        </w:tc>
        <w:tc>
          <w:tcPr>
            <w:tcW w:w="2466" w:type="dxa"/>
            <w:vAlign w:val="center"/>
          </w:tcPr>
          <w:p>
            <w:pPr>
              <w:pStyle w:val="14"/>
            </w:pPr>
            <w:r>
              <w:t>根据政府工作要求</w:t>
            </w:r>
          </w:p>
        </w:tc>
      </w:tr>
      <w:tr>
        <w:tblPrEx>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维护社会稳定</w:t>
            </w:r>
          </w:p>
        </w:tc>
        <w:tc>
          <w:tcPr>
            <w:tcW w:w="2466" w:type="dxa"/>
            <w:vAlign w:val="center"/>
          </w:tcPr>
          <w:p>
            <w:pPr>
              <w:pStyle w:val="14"/>
            </w:pPr>
            <w:r>
              <w:t>保证单位正常运转</w:t>
            </w:r>
          </w:p>
        </w:tc>
        <w:tc>
          <w:tcPr>
            <w:tcW w:w="2466" w:type="dxa"/>
            <w:vAlign w:val="center"/>
          </w:tcPr>
          <w:p>
            <w:pPr>
              <w:pStyle w:val="14"/>
            </w:pPr>
            <w:r>
              <w:t>维护社会稳定</w:t>
            </w:r>
          </w:p>
        </w:tc>
        <w:tc>
          <w:tcPr>
            <w:tcW w:w="2466" w:type="dxa"/>
            <w:vAlign w:val="center"/>
          </w:tcPr>
          <w:p>
            <w:pPr>
              <w:pStyle w:val="14"/>
            </w:pPr>
            <w:r>
              <w:t>根据政府工作要求</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可持续影响指标</w:t>
            </w:r>
          </w:p>
        </w:tc>
        <w:tc>
          <w:tcPr>
            <w:tcW w:w="2466" w:type="dxa"/>
            <w:vAlign w:val="center"/>
          </w:tcPr>
          <w:p>
            <w:pPr>
              <w:pStyle w:val="14"/>
            </w:pPr>
            <w:r>
              <w:t>社会稳定水平</w:t>
            </w:r>
          </w:p>
        </w:tc>
        <w:tc>
          <w:tcPr>
            <w:tcW w:w="2466" w:type="dxa"/>
            <w:vAlign w:val="center"/>
          </w:tcPr>
          <w:p>
            <w:pPr>
              <w:pStyle w:val="14"/>
            </w:pPr>
            <w:r>
              <w:t>拨付到位，维护社会稳定，提高工作积极性</w:t>
            </w:r>
          </w:p>
        </w:tc>
        <w:tc>
          <w:tcPr>
            <w:tcW w:w="2466" w:type="dxa"/>
            <w:vAlign w:val="center"/>
          </w:tcPr>
          <w:p>
            <w:pPr>
              <w:pStyle w:val="14"/>
            </w:pPr>
            <w:r>
              <w:t>资金拨付到位，维护社会稳定</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满意群众占全部调查群众的比例</w:t>
            </w:r>
          </w:p>
        </w:tc>
        <w:tc>
          <w:tcPr>
            <w:tcW w:w="2466" w:type="dxa"/>
            <w:vAlign w:val="center"/>
          </w:tcPr>
          <w:p>
            <w:pPr>
              <w:pStyle w:val="14"/>
            </w:pPr>
            <w:r>
              <w:t>≥95%</w:t>
            </w:r>
          </w:p>
        </w:tc>
        <w:tc>
          <w:tcPr>
            <w:tcW w:w="2466" w:type="dxa"/>
            <w:vAlign w:val="center"/>
          </w:tcPr>
          <w:p>
            <w:pPr>
              <w:pStyle w:val="14"/>
            </w:pPr>
            <w:r>
              <w:t>根据政府工作要求</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2023年，魏县边马镇人民政府安排政府采购预算0.00万元。具体内容见下表。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Layout w:type="fixed"/>
          <w:tblCellMar>
            <w:top w:w="0" w:type="dxa"/>
            <w:left w:w="108" w:type="dxa"/>
            <w:bottom w:w="0" w:type="dxa"/>
            <w:right w:w="108" w:type="dxa"/>
          </w:tblCellMar>
        </w:tblPrEx>
        <w:trPr>
          <w:cantSplit/>
          <w:tblHeader/>
          <w:jc w:val="center"/>
        </w:trPr>
        <w:tc>
          <w:tcPr>
            <w:tcW w:w="924" w:type="dxa"/>
            <w:tcBorders>
              <w:top w:val="single" w:color="FFFFFF" w:sz="6" w:space="0"/>
              <w:left w:val="single" w:color="FFFFFF" w:sz="6" w:space="0"/>
              <w:right w:val="single" w:color="FFFFFF" w:sz="6" w:space="0"/>
            </w:tcBorders>
            <w:vAlign w:val="center"/>
          </w:tcPr>
          <w:p>
            <w:pPr>
              <w:pStyle w:val="11"/>
            </w:pPr>
            <w:r>
              <w:t>927魏县边马镇人民政府</w:t>
            </w:r>
          </w:p>
        </w:tc>
        <w:tc>
          <w:tcPr>
            <w:tcW w:w="924" w:type="dxa"/>
            <w:tcBorders>
              <w:top w:val="single" w:color="FFFFFF" w:sz="6" w:space="0"/>
              <w:left w:val="single" w:color="FFFFFF" w:sz="6" w:space="0"/>
              <w:right w:val="single" w:color="FFFFFF" w:sz="6" w:space="0"/>
            </w:tcBorders>
          </w:tcPr>
          <w:p>
            <w:pPr/>
          </w:p>
        </w:tc>
        <w:tc>
          <w:tcPr>
            <w:tcW w:w="924" w:type="dxa"/>
            <w:tcBorders>
              <w:top w:val="single" w:color="FFFFFF" w:sz="6" w:space="0"/>
              <w:left w:val="single" w:color="FFFFFF" w:sz="6" w:space="0"/>
              <w:right w:val="single" w:color="FFFFFF" w:sz="6" w:space="0"/>
            </w:tcBorders>
          </w:tcPr>
          <w:p>
            <w:pPr/>
          </w:p>
        </w:tc>
        <w:tc>
          <w:tcPr>
            <w:tcW w:w="924" w:type="dxa"/>
            <w:tcBorders>
              <w:top w:val="single" w:color="FFFFFF" w:sz="6" w:space="0"/>
              <w:left w:val="single" w:color="FFFFFF" w:sz="6" w:space="0"/>
              <w:right w:val="single" w:color="FFFFFF" w:sz="6" w:space="0"/>
            </w:tcBorders>
          </w:tcPr>
          <w:p>
            <w:pPr/>
          </w:p>
        </w:tc>
        <w:tc>
          <w:tcPr>
            <w:tcW w:w="924" w:type="dxa"/>
            <w:tcBorders>
              <w:top w:val="single" w:color="FFFFFF" w:sz="6" w:space="0"/>
              <w:left w:val="single" w:color="FFFFFF" w:sz="6" w:space="0"/>
              <w:right w:val="single" w:color="FFFFFF" w:sz="6" w:space="0"/>
            </w:tcBorders>
          </w:tcPr>
          <w:p>
            <w:pPr/>
          </w:p>
        </w:tc>
        <w:tc>
          <w:tcPr>
            <w:tcW w:w="924" w:type="dxa"/>
            <w:tcBorders>
              <w:top w:val="single" w:color="FFFFFF" w:sz="6" w:space="0"/>
              <w:left w:val="single" w:color="FFFFFF" w:sz="6" w:space="0"/>
              <w:right w:val="single" w:color="FFFFFF" w:sz="6" w:space="0"/>
            </w:tcBorders>
          </w:tcPr>
          <w:p>
            <w:pPr/>
          </w:p>
        </w:tc>
        <w:tc>
          <w:tcPr>
            <w:tcW w:w="924" w:type="dxa"/>
            <w:tcBorders>
              <w:top w:val="single" w:color="FFFFFF" w:sz="6" w:space="0"/>
              <w:left w:val="single" w:color="FFFFFF" w:sz="6" w:space="0"/>
              <w:right w:val="single" w:color="FFFFFF" w:sz="6" w:space="0"/>
            </w:tcBorders>
          </w:tcPr>
          <w:p>
            <w:pPr/>
          </w:p>
        </w:tc>
        <w:tc>
          <w:tcPr>
            <w:tcW w:w="924" w:type="dxa"/>
            <w:tcBorders>
              <w:top w:val="single" w:color="FFFFFF" w:sz="6" w:space="0"/>
              <w:left w:val="single" w:color="FFFFFF" w:sz="6" w:space="0"/>
              <w:right w:val="single" w:color="FFFFFF" w:sz="6" w:space="0"/>
            </w:tcBorders>
            <w:vAlign w:val="center"/>
          </w:tcPr>
          <w:p>
            <w:pPr>
              <w:pStyle w:val="26"/>
            </w:pPr>
            <w:r>
              <w:t>单位：万元</w:t>
            </w:r>
          </w:p>
        </w:tc>
        <w:tc>
          <w:tcPr>
            <w:tcW w:w="924" w:type="dxa"/>
            <w:tcBorders>
              <w:top w:val="single" w:color="FFFFFF" w:sz="6" w:space="0"/>
              <w:left w:val="single" w:color="FFFFFF" w:sz="6" w:space="0"/>
              <w:right w:val="single" w:color="FFFFFF" w:sz="6" w:space="0"/>
            </w:tcBorders>
          </w:tcPr>
          <w:p>
            <w:pPr/>
          </w:p>
        </w:tc>
        <w:tc>
          <w:tcPr>
            <w:tcW w:w="924" w:type="dxa"/>
            <w:tcBorders>
              <w:top w:val="single" w:color="FFFFFF" w:sz="6" w:space="0"/>
              <w:left w:val="single" w:color="FFFFFF" w:sz="6" w:space="0"/>
              <w:right w:val="single" w:color="FFFFFF" w:sz="6" w:space="0"/>
            </w:tcBorders>
          </w:tcPr>
          <w:p>
            <w:pPr/>
          </w:p>
        </w:tc>
        <w:tc>
          <w:tcPr>
            <w:tcW w:w="924" w:type="dxa"/>
            <w:tcBorders>
              <w:top w:val="single" w:color="FFFFFF" w:sz="6" w:space="0"/>
              <w:left w:val="single" w:color="FFFFFF" w:sz="6" w:space="0"/>
              <w:right w:val="single" w:color="FFFFFF" w:sz="6" w:space="0"/>
            </w:tcBorders>
          </w:tcPr>
          <w:p>
            <w:pPr/>
          </w:p>
        </w:tc>
        <w:tc>
          <w:tcPr>
            <w:tcW w:w="924" w:type="dxa"/>
            <w:tcBorders>
              <w:top w:val="single" w:color="FFFFFF" w:sz="6" w:space="0"/>
              <w:left w:val="single" w:color="FFFFFF" w:sz="6" w:space="0"/>
              <w:right w:val="single" w:color="FFFFFF" w:sz="6" w:space="0"/>
            </w:tcBorders>
          </w:tcPr>
          <w:p>
            <w:pPr/>
          </w:p>
        </w:tc>
        <w:tc>
          <w:tcPr>
            <w:tcW w:w="924" w:type="dxa"/>
            <w:tcBorders>
              <w:top w:val="single" w:color="FFFFFF" w:sz="6" w:space="0"/>
              <w:left w:val="single" w:color="FFFFFF" w:sz="6" w:space="0"/>
              <w:right w:val="single" w:color="FFFFFF" w:sz="6" w:space="0"/>
            </w:tcBorders>
          </w:tcPr>
          <w:p>
            <w:pPr/>
          </w:p>
        </w:tc>
        <w:tc>
          <w:tcPr>
            <w:tcW w:w="924" w:type="dxa"/>
            <w:tcBorders>
              <w:top w:val="single" w:color="FFFFFF" w:sz="6" w:space="0"/>
              <w:left w:val="single" w:color="FFFFFF" w:sz="6" w:space="0"/>
              <w:right w:val="single" w:color="FFFFFF" w:sz="6" w:space="0"/>
            </w:tcBorders>
          </w:tcPr>
          <w:p>
            <w:pPr/>
          </w:p>
        </w:tc>
        <w:tc>
          <w:tcPr>
            <w:tcW w:w="924" w:type="dxa"/>
            <w:tcBorders>
              <w:top w:val="single" w:color="FFFFFF" w:sz="6" w:space="0"/>
              <w:left w:val="single" w:color="FFFFFF" w:sz="6" w:space="0"/>
              <w:right w:val="single" w:color="FFFFFF" w:sz="6" w:space="0"/>
            </w:tcBorders>
          </w:tcPr>
          <w:p>
            <w:pPr/>
          </w:p>
        </w:tc>
        <w:tc>
          <w:tcPr>
            <w:tcW w:w="924" w:type="dxa"/>
            <w:tcBorders>
              <w:top w:val="single" w:color="FFFFFF" w:sz="6" w:space="0"/>
              <w:left w:val="single" w:color="FFFFFF" w:sz="6" w:space="0"/>
              <w:right w:val="single" w:color="FFFFFF" w:sz="6" w:space="0"/>
            </w:tcBorders>
          </w:tcPr>
          <w:p>
            <w:pPr/>
          </w:p>
        </w:tc>
      </w:tr>
      <w:tr>
        <w:tblPrEx>
          <w:tblLayout w:type="fixed"/>
          <w:tblCellMar>
            <w:top w:w="0" w:type="dxa"/>
            <w:left w:w="108" w:type="dxa"/>
            <w:bottom w:w="0" w:type="dxa"/>
            <w:right w:w="108" w:type="dxa"/>
          </w:tblCellMar>
        </w:tblPrEx>
        <w:trPr>
          <w:cantSplit/>
          <w:tblHeader/>
          <w:jc w:val="center"/>
        </w:trPr>
        <w:tc>
          <w:tcPr>
            <w:tcW w:w="924" w:type="dxa"/>
            <w:vAlign w:val="center"/>
          </w:tcPr>
          <w:p>
            <w:pPr>
              <w:pStyle w:val="12"/>
            </w:pPr>
            <w:r>
              <w:t>政府采购项目来源</w:t>
            </w:r>
          </w:p>
        </w:tc>
        <w:tc>
          <w:tcPr>
            <w:tcW w:w="924" w:type="dxa"/>
          </w:tcPr>
          <w:p>
            <w:pP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924" w:type="dxa"/>
            <w:vAlign w:val="center"/>
          </w:tcPr>
          <w:p>
            <w:pPr>
              <w:pStyle w:val="12"/>
            </w:pPr>
            <w:r>
              <w:t>政府采购金额（当年部门预算安排资金）</w:t>
            </w:r>
          </w:p>
        </w:tc>
        <w:tc>
          <w:tcPr>
            <w:tcW w:w="924" w:type="dxa"/>
          </w:tcPr>
          <w:p>
            <w:pPr/>
          </w:p>
        </w:tc>
        <w:tc>
          <w:tcPr>
            <w:tcW w:w="924" w:type="dxa"/>
          </w:tcPr>
          <w:p>
            <w:pPr/>
          </w:p>
        </w:tc>
        <w:tc>
          <w:tcPr>
            <w:tcW w:w="924" w:type="dxa"/>
          </w:tcPr>
          <w:p>
            <w:pPr/>
          </w:p>
        </w:tc>
        <w:tc>
          <w:tcPr>
            <w:tcW w:w="924" w:type="dxa"/>
          </w:tcPr>
          <w:p>
            <w:pPr/>
          </w:p>
        </w:tc>
        <w:tc>
          <w:tcPr>
            <w:tcW w:w="924" w:type="dxa"/>
          </w:tcPr>
          <w:p>
            <w:pPr/>
          </w:p>
        </w:tc>
        <w:tc>
          <w:tcPr>
            <w:tcW w:w="924" w:type="dxa"/>
          </w:tcPr>
          <w:p>
            <w:pPr/>
          </w:p>
        </w:tc>
        <w:tc>
          <w:tcPr>
            <w:tcW w:w="924" w:type="dxa"/>
          </w:tcPr>
          <w:p>
            <w:pP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pPr/>
          </w:p>
        </w:tc>
        <w:tc>
          <w:tcPr>
            <w:tcW w:w="924" w:type="dxa"/>
            <w:vMerge w:val="continue"/>
          </w:tcPr>
          <w:p>
            <w:pPr/>
          </w:p>
        </w:tc>
        <w:tc>
          <w:tcPr>
            <w:tcW w:w="924" w:type="dxa"/>
            <w:vMerge w:val="continue"/>
          </w:tcPr>
          <w:p>
            <w:pPr/>
          </w:p>
        </w:tc>
        <w:tc>
          <w:tcPr>
            <w:tcW w:w="924" w:type="dxa"/>
            <w:vMerge w:val="continue"/>
          </w:tcPr>
          <w:p>
            <w:pPr/>
          </w:p>
        </w:tc>
        <w:tc>
          <w:tcPr>
            <w:tcW w:w="924" w:type="dxa"/>
            <w:vMerge w:val="continue"/>
          </w:tcPr>
          <w:p>
            <w:p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魏县边马镇人民政府（含所属单位）上年末固定资产金额为0.00万元（详见下表）。本年度拟购置固定资产总额为0.00万元，已按要求列入政府采购预算，详见政府采购预算表。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927魏县边马镇人民政府</w:t>
            </w:r>
          </w:p>
        </w:tc>
        <w:tc>
          <w:tcPr>
            <w:tcW w:w="4933" w:type="dxa"/>
            <w:tcBorders>
              <w:top w:val="single" w:color="FFFFFF" w:sz="6" w:space="0"/>
              <w:left w:val="single" w:color="FFFFFF" w:sz="6" w:space="0"/>
              <w:right w:val="single" w:color="FFFFFF" w:sz="6" w:space="0"/>
            </w:tcBorders>
            <w:vAlign w:val="center"/>
          </w:tcPr>
          <w:p>
            <w:pPr>
              <w:pStyle w:val="9"/>
            </w:pPr>
            <w:r>
              <w:t>截止时间：2022-12-31</w:t>
            </w:r>
          </w:p>
        </w:tc>
        <w:tc>
          <w:tcPr>
            <w:tcW w:w="4933" w:type="dxa"/>
            <w:tcBorders>
              <w:top w:val="single" w:color="FFFFFF" w:sz="6" w:space="0"/>
              <w:left w:val="single" w:color="FFFFFF" w:sz="6" w:space="0"/>
              <w:right w:val="single" w:color="FFFFFF" w:sz="6" w:space="0"/>
            </w:tcBorders>
          </w:tcPr>
          <w:p>
            <w:pPr/>
          </w:p>
        </w:tc>
      </w:tr>
      <w:tr>
        <w:tblPrEx>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Layout w:type="fixed"/>
          <w:tblCellMar>
            <w:top w:w="0" w:type="dxa"/>
            <w:left w:w="108" w:type="dxa"/>
            <w:bottom w:w="0" w:type="dxa"/>
            <w:right w:w="108" w:type="dxa"/>
          </w:tblCellMar>
        </w:tblPrEx>
        <w:trPr>
          <w:jc w:val="center"/>
        </w:trPr>
        <w:tc>
          <w:tcPr>
            <w:tcW w:w="4933" w:type="dxa"/>
            <w:vAlign w:val="center"/>
          </w:tcPr>
          <w:p>
            <w:pPr>
              <w:pStyle w:val="14"/>
            </w:pPr>
          </w:p>
        </w:tc>
        <w:tc>
          <w:tcPr>
            <w:tcW w:w="4933" w:type="dxa"/>
            <w:vAlign w:val="center"/>
          </w:tcPr>
          <w:p>
            <w:pPr>
              <w:pStyle w:val="15"/>
            </w:pPr>
          </w:p>
        </w:tc>
        <w:tc>
          <w:tcPr>
            <w:tcW w:w="493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小标宋_GBK">
    <w:panose1 w:val="00000000000000000000"/>
    <w:charset w:val="00"/>
    <w:family w:val="auto"/>
    <w:pitch w:val="default"/>
    <w:sig w:usb0="00000000" w:usb1="00000000" w:usb2="00000000" w:usb3="00000000" w:csb0="00000000" w:csb1="00000000"/>
  </w:font>
  <w:font w:name="方正书宋_GBK">
    <w:panose1 w:val="00000000000000000000"/>
    <w:charset w:val="00"/>
    <w:family w:val="auto"/>
    <w:pitch w:val="default"/>
    <w:sig w:usb0="00000000" w:usb1="00000000" w:usb2="00000000" w:usb3="00000000" w:csb0="00000000" w:csb1="00000000"/>
  </w:font>
  <w:font w:name="方正仿宋_GBK">
    <w:panose1 w:val="00000000000000000000"/>
    <w:charset w:val="00"/>
    <w:family w:val="auto"/>
    <w:pitch w:val="default"/>
    <w:sig w:usb0="00000000" w:usb1="00000000" w:usb2="00000000" w:usb3="00000000" w:csb0="00000000" w:csb1="00000000"/>
  </w:font>
  <w:font w:name="方正楷体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2023-02-23T18:58:30Z</dcterms:created>
  <cp:lastModifiedBy>曹振颖的iPhone</cp:lastModifiedBy>
  <dcterms:modified xsi:type="dcterms:W3CDTF">2023-08-11T11:04:25Z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63A181060EE2E9AC07A4D56428851800_32</vt:lpwstr>
  </property>
  <property fmtid="{D5CDD505-2E9C-101B-9397-08002B2CF9AE}" pid="3" name="KSOProductBuildVer">
    <vt:lpwstr>2052-12.1.1</vt:lpwstr>
  </property>
</Properties>
</file>