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A9" w:rsidRDefault="002E26A9">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年部门</w:t>
      </w:r>
      <w:r>
        <w:rPr>
          <w:rFonts w:ascii="黑体" w:eastAsia="黑体" w:hAnsi="黑体" w:cs="黑体" w:hint="eastAsia"/>
          <w:b/>
          <w:color w:val="000000"/>
          <w:sz w:val="44"/>
          <w:lang w:eastAsia="zh-CN"/>
        </w:rPr>
        <w:t>所属单位</w:t>
      </w:r>
      <w:r>
        <w:rPr>
          <w:rFonts w:ascii="黑体" w:eastAsia="黑体" w:hAnsi="黑体" w:cs="黑体" w:hint="eastAsia"/>
          <w:b/>
          <w:color w:val="000000"/>
          <w:sz w:val="44"/>
        </w:rPr>
        <w:t>预算信息公开目录</w:t>
      </w:r>
    </w:p>
    <w:p w:rsidR="002E26A9" w:rsidRDefault="002E26A9">
      <w:pPr>
        <w:jc w:val="center"/>
        <w:rPr>
          <w:rFonts w:eastAsia="Times New Roman"/>
        </w:rPr>
      </w:pPr>
      <w:r>
        <w:rPr>
          <w:rFonts w:ascii="黑体" w:eastAsia="黑体" w:hAnsi="黑体" w:cs="黑体"/>
          <w:b/>
          <w:color w:val="000000"/>
          <w:sz w:val="30"/>
        </w:rPr>
        <w:t xml:space="preserve"> </w:t>
      </w:r>
    </w:p>
    <w:p w:rsidR="002E26A9" w:rsidRDefault="002E26A9">
      <w:pPr>
        <w:pStyle w:val="TOC1"/>
        <w:tabs>
          <w:tab w:val="right" w:leader="dot" w:pos="14562"/>
        </w:tabs>
        <w:rPr>
          <w:lang w:eastAsia="zh-CN"/>
        </w:rPr>
      </w:pPr>
      <w:r>
        <w:fldChar w:fldCharType="begin"/>
      </w:r>
      <w:r>
        <w:instrText>TOC \o "4-4" \h \z \u</w:instrText>
      </w:r>
      <w:r>
        <w:fldChar w:fldCharType="separate"/>
      </w:r>
      <w:hyperlink w:anchor="_Toc_4_4_0000000019" w:history="1">
        <w:r>
          <w:rPr>
            <w:rFonts w:hint="eastAsia"/>
          </w:rPr>
          <w:t>一、魏县人民政府办公室本级收支预算</w:t>
        </w:r>
        <w:r>
          <w:tab/>
        </w:r>
        <w:r>
          <w:rPr>
            <w:lang w:eastAsia="zh-CN"/>
          </w:rPr>
          <w:t>2</w:t>
        </w:r>
      </w:hyperlink>
    </w:p>
    <w:p w:rsidR="002E26A9" w:rsidRDefault="002E26A9">
      <w:pPr>
        <w:pStyle w:val="TOC1"/>
        <w:tabs>
          <w:tab w:val="right" w:leader="dot" w:pos="14562"/>
        </w:tabs>
      </w:pPr>
      <w:hyperlink w:anchor="_Toc_4_4_0000000020" w:history="1">
        <w:r>
          <w:rPr>
            <w:rFonts w:hint="eastAsia"/>
          </w:rPr>
          <w:t>二、政府金融办收支预算</w:t>
        </w:r>
        <w:r>
          <w:tab/>
        </w:r>
        <w:r>
          <w:fldChar w:fldCharType="begin"/>
        </w:r>
        <w:r>
          <w:instrText>PAGEREF _Toc_4_4_0000000020 \h</w:instrText>
        </w:r>
        <w:r>
          <w:fldChar w:fldCharType="separate"/>
        </w:r>
        <w:r>
          <w:rPr>
            <w:noProof/>
          </w:rPr>
          <w:t>7</w:t>
        </w:r>
        <w:r>
          <w:rPr>
            <w:noProof/>
            <w:lang w:eastAsia="zh-CN"/>
          </w:rPr>
          <w:t>2</w:t>
        </w:r>
        <w:r>
          <w:fldChar w:fldCharType="end"/>
        </w:r>
      </w:hyperlink>
    </w:p>
    <w:p w:rsidR="002E26A9" w:rsidRDefault="002E26A9">
      <w:pPr>
        <w:sectPr w:rsidR="002E26A9">
          <w:pgSz w:w="16840" w:h="11900" w:orient="landscape"/>
          <w:pgMar w:top="1587" w:right="1134" w:bottom="1361" w:left="1134" w:header="720" w:footer="720" w:gutter="0"/>
          <w:pgNumType w:start="1"/>
          <w:cols w:space="720"/>
        </w:sectPr>
      </w:pPr>
      <w:r>
        <w:fldChar w:fldCharType="end"/>
      </w:r>
      <w:bookmarkStart w:id="0" w:name="_GoBack"/>
      <w:bookmarkEnd w:id="0"/>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outlineLvl w:val="0"/>
        <w:sectPr w:rsidR="002E26A9">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部门</w:t>
      </w:r>
      <w:r>
        <w:rPr>
          <w:rFonts w:ascii="方正小标宋_GBK" w:eastAsia="方正小标宋_GBK" w:hAnsi="方正小标宋_GBK" w:cs="方正小标宋_GBK" w:hint="eastAsia"/>
          <w:color w:val="000000"/>
          <w:sz w:val="72"/>
          <w:lang w:eastAsia="zh-CN"/>
        </w:rPr>
        <w:t>所属单位</w:t>
      </w:r>
      <w:r>
        <w:rPr>
          <w:rFonts w:ascii="方正小标宋_GBK" w:eastAsia="方正小标宋_GBK" w:hAnsi="方正小标宋_GBK" w:cs="方正小标宋_GBK" w:hint="eastAsia"/>
          <w:color w:val="000000"/>
          <w:sz w:val="72"/>
        </w:rPr>
        <w:t>预算</w:t>
      </w:r>
    </w:p>
    <w:p w:rsidR="002E26A9" w:rsidRDefault="002E26A9">
      <w:pPr>
        <w:jc w:val="center"/>
        <w:outlineLvl w:val="1"/>
      </w:pPr>
      <w:bookmarkStart w:id="1" w:name="_Toc_2_2_0000000001"/>
      <w:r>
        <w:rPr>
          <w:rFonts w:ascii="方正小标宋_GBK" w:eastAsia="方正小标宋_GBK" w:hAnsi="方正小标宋_GBK" w:cs="方正小标宋_GBK" w:hint="eastAsia"/>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E26A9"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126"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6661" w:type="dxa"/>
            <w:gridSpan w:val="2"/>
            <w:vAlign w:val="center"/>
          </w:tcPr>
          <w:p w:rsidR="002E26A9" w:rsidRDefault="002E26A9">
            <w:pPr>
              <w:pStyle w:val="1"/>
            </w:pPr>
            <w:r>
              <w:rPr>
                <w:rFonts w:hint="eastAsia"/>
              </w:rPr>
              <w:t>收入</w:t>
            </w:r>
          </w:p>
        </w:tc>
        <w:tc>
          <w:tcPr>
            <w:tcW w:w="6661" w:type="dxa"/>
            <w:gridSpan w:val="2"/>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4535" w:type="dxa"/>
            <w:vAlign w:val="center"/>
          </w:tcPr>
          <w:p w:rsidR="002E26A9" w:rsidRDefault="002E26A9">
            <w:pPr>
              <w:pStyle w:val="1"/>
            </w:pPr>
            <w:r>
              <w:t>1</w:t>
            </w:r>
          </w:p>
        </w:tc>
        <w:tc>
          <w:tcPr>
            <w:tcW w:w="2126" w:type="dxa"/>
            <w:vAlign w:val="center"/>
          </w:tcPr>
          <w:p w:rsidR="002E26A9" w:rsidRDefault="002E26A9">
            <w:pPr>
              <w:pStyle w:val="1"/>
            </w:pPr>
            <w:r>
              <w:t>2</w:t>
            </w:r>
          </w:p>
        </w:tc>
        <w:tc>
          <w:tcPr>
            <w:tcW w:w="4535" w:type="dxa"/>
            <w:vAlign w:val="center"/>
          </w:tcPr>
          <w:p w:rsidR="002E26A9" w:rsidRDefault="002E26A9">
            <w:pPr>
              <w:pStyle w:val="1"/>
            </w:pPr>
            <w:r>
              <w:t>3</w:t>
            </w:r>
          </w:p>
        </w:tc>
        <w:tc>
          <w:tcPr>
            <w:tcW w:w="2126" w:type="dxa"/>
            <w:vAlign w:val="center"/>
          </w:tcPr>
          <w:p w:rsidR="002E26A9" w:rsidRDefault="002E26A9">
            <w:pPr>
              <w:pStyle w:val="1"/>
            </w:pPr>
            <w:r>
              <w:t>4</w:t>
            </w:r>
          </w:p>
        </w:tc>
      </w:tr>
      <w:tr w:rsidR="002E26A9">
        <w:trPr>
          <w:trHeight w:val="369"/>
          <w:jc w:val="center"/>
        </w:trPr>
        <w:tc>
          <w:tcPr>
            <w:tcW w:w="850" w:type="dxa"/>
            <w:vAlign w:val="center"/>
          </w:tcPr>
          <w:p w:rsidR="002E26A9" w:rsidRDefault="002E26A9">
            <w:pPr>
              <w:pStyle w:val="3"/>
            </w:pPr>
            <w:r>
              <w:t>1</w:t>
            </w:r>
          </w:p>
        </w:tc>
        <w:tc>
          <w:tcPr>
            <w:tcW w:w="4535" w:type="dxa"/>
            <w:vAlign w:val="center"/>
          </w:tcPr>
          <w:p w:rsidR="002E26A9" w:rsidRDefault="002E26A9">
            <w:pPr>
              <w:pStyle w:val="2"/>
            </w:pPr>
            <w:r>
              <w:rPr>
                <w:rFonts w:hint="eastAsia"/>
              </w:rPr>
              <w:t>一、一般公共预算拨款收入</w:t>
            </w:r>
          </w:p>
        </w:tc>
        <w:tc>
          <w:tcPr>
            <w:tcW w:w="2126" w:type="dxa"/>
            <w:vAlign w:val="center"/>
          </w:tcPr>
          <w:p w:rsidR="002E26A9" w:rsidRDefault="002E26A9">
            <w:pPr>
              <w:pStyle w:val="4"/>
            </w:pPr>
            <w:r>
              <w:t>6462.31</w:t>
            </w:r>
          </w:p>
        </w:tc>
        <w:tc>
          <w:tcPr>
            <w:tcW w:w="4535" w:type="dxa"/>
            <w:vAlign w:val="center"/>
          </w:tcPr>
          <w:p w:rsidR="002E26A9" w:rsidRDefault="002E26A9">
            <w:pPr>
              <w:pStyle w:val="2"/>
            </w:pPr>
            <w:r>
              <w:rPr>
                <w:rFonts w:hint="eastAsia"/>
              </w:rPr>
              <w:t>一、一般公共服务支出</w:t>
            </w:r>
          </w:p>
        </w:tc>
        <w:tc>
          <w:tcPr>
            <w:tcW w:w="2126" w:type="dxa"/>
            <w:vAlign w:val="center"/>
          </w:tcPr>
          <w:p w:rsidR="002E26A9" w:rsidRDefault="002E26A9">
            <w:pPr>
              <w:pStyle w:val="4"/>
            </w:pPr>
            <w:r>
              <w:t>6425.26</w:t>
            </w:r>
          </w:p>
        </w:tc>
      </w:tr>
      <w:tr w:rsidR="002E26A9">
        <w:trPr>
          <w:trHeight w:val="369"/>
          <w:jc w:val="center"/>
        </w:trPr>
        <w:tc>
          <w:tcPr>
            <w:tcW w:w="850" w:type="dxa"/>
            <w:vAlign w:val="center"/>
          </w:tcPr>
          <w:p w:rsidR="002E26A9" w:rsidRDefault="002E26A9">
            <w:pPr>
              <w:pStyle w:val="3"/>
            </w:pPr>
            <w:r>
              <w:t>2</w:t>
            </w:r>
          </w:p>
        </w:tc>
        <w:tc>
          <w:tcPr>
            <w:tcW w:w="4535" w:type="dxa"/>
            <w:vAlign w:val="center"/>
          </w:tcPr>
          <w:p w:rsidR="002E26A9" w:rsidRDefault="002E26A9">
            <w:pPr>
              <w:pStyle w:val="2"/>
            </w:pPr>
            <w:r>
              <w:rPr>
                <w:rFonts w:hint="eastAsia"/>
              </w:rPr>
              <w:t>二、政府性基金预算拨款收入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二、外交支出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4535" w:type="dxa"/>
            <w:vAlign w:val="center"/>
          </w:tcPr>
          <w:p w:rsidR="002E26A9" w:rsidRDefault="002E26A9">
            <w:pPr>
              <w:pStyle w:val="2"/>
            </w:pPr>
            <w:r>
              <w:rPr>
                <w:rFonts w:hint="eastAsia"/>
              </w:rPr>
              <w:t>三、国有资本经营预算拨款收入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三、国防支出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4535" w:type="dxa"/>
            <w:vAlign w:val="center"/>
          </w:tcPr>
          <w:p w:rsidR="002E26A9" w:rsidRDefault="002E26A9">
            <w:pPr>
              <w:pStyle w:val="2"/>
            </w:pPr>
            <w:r>
              <w:rPr>
                <w:rFonts w:hint="eastAsia"/>
              </w:rPr>
              <w:t>四、财政专户管理资金收入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四、公共安全支出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4535" w:type="dxa"/>
            <w:vAlign w:val="center"/>
          </w:tcPr>
          <w:p w:rsidR="002E26A9" w:rsidRDefault="002E26A9">
            <w:pPr>
              <w:pStyle w:val="2"/>
            </w:pPr>
            <w:r>
              <w:rPr>
                <w:rFonts w:hint="eastAsia"/>
              </w:rPr>
              <w:t>五、事业收入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五、教育支出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4535" w:type="dxa"/>
            <w:vAlign w:val="center"/>
          </w:tcPr>
          <w:p w:rsidR="002E26A9" w:rsidRDefault="002E26A9">
            <w:pPr>
              <w:pStyle w:val="2"/>
            </w:pPr>
            <w:r>
              <w:rPr>
                <w:rFonts w:hint="eastAsia"/>
              </w:rPr>
              <w:t>六、事业单位经营收入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六、科学技术支出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4535" w:type="dxa"/>
            <w:vAlign w:val="center"/>
          </w:tcPr>
          <w:p w:rsidR="002E26A9" w:rsidRDefault="002E26A9">
            <w:pPr>
              <w:pStyle w:val="2"/>
            </w:pPr>
            <w:r>
              <w:rPr>
                <w:rFonts w:hint="eastAsia"/>
              </w:rPr>
              <w:t>七、上级补助收入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七、文化旅游体育与传媒支出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4535" w:type="dxa"/>
            <w:vAlign w:val="center"/>
          </w:tcPr>
          <w:p w:rsidR="002E26A9" w:rsidRDefault="002E26A9">
            <w:pPr>
              <w:pStyle w:val="2"/>
            </w:pPr>
            <w:r>
              <w:rPr>
                <w:rFonts w:hint="eastAsia"/>
              </w:rPr>
              <w:t>八、附属单位上缴收入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八、社会保障和就业支出</w:t>
            </w:r>
          </w:p>
        </w:tc>
        <w:tc>
          <w:tcPr>
            <w:tcW w:w="2126" w:type="dxa"/>
            <w:vAlign w:val="center"/>
          </w:tcPr>
          <w:p w:rsidR="002E26A9" w:rsidRDefault="002E26A9">
            <w:pPr>
              <w:pStyle w:val="4"/>
            </w:pPr>
            <w:r>
              <w:t>1.80</w:t>
            </w:r>
          </w:p>
        </w:tc>
      </w:tr>
      <w:tr w:rsidR="002E26A9">
        <w:trPr>
          <w:trHeight w:val="369"/>
          <w:jc w:val="center"/>
        </w:trPr>
        <w:tc>
          <w:tcPr>
            <w:tcW w:w="850" w:type="dxa"/>
            <w:vAlign w:val="center"/>
          </w:tcPr>
          <w:p w:rsidR="002E26A9" w:rsidRDefault="002E26A9">
            <w:pPr>
              <w:pStyle w:val="3"/>
            </w:pPr>
            <w:r>
              <w:t>9</w:t>
            </w:r>
          </w:p>
        </w:tc>
        <w:tc>
          <w:tcPr>
            <w:tcW w:w="4535" w:type="dxa"/>
            <w:vAlign w:val="center"/>
          </w:tcPr>
          <w:p w:rsidR="002E26A9" w:rsidRDefault="002E26A9">
            <w:pPr>
              <w:pStyle w:val="2"/>
            </w:pPr>
            <w:r>
              <w:rPr>
                <w:rFonts w:hint="eastAsia"/>
              </w:rPr>
              <w:t>九、其他收入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九、社会保险基金支出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十、卫生健康支出</w:t>
            </w:r>
          </w:p>
        </w:tc>
        <w:tc>
          <w:tcPr>
            <w:tcW w:w="2126" w:type="dxa"/>
            <w:vAlign w:val="center"/>
          </w:tcPr>
          <w:p w:rsidR="002E26A9" w:rsidRDefault="002E26A9">
            <w:pPr>
              <w:pStyle w:val="4"/>
            </w:pPr>
            <w:r>
              <w:t>35.25</w:t>
            </w:r>
          </w:p>
        </w:tc>
      </w:tr>
      <w:tr w:rsidR="002E26A9">
        <w:trPr>
          <w:trHeight w:val="369"/>
          <w:jc w:val="center"/>
        </w:trPr>
        <w:tc>
          <w:tcPr>
            <w:tcW w:w="850" w:type="dxa"/>
            <w:vAlign w:val="center"/>
          </w:tcPr>
          <w:p w:rsidR="002E26A9" w:rsidRDefault="002E26A9">
            <w:pPr>
              <w:pStyle w:val="3"/>
            </w:pPr>
            <w:r>
              <w:t>11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十一、节能环保支出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十二、城乡社区支出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十三、农林水支出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十四、交通运输支出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十五、资源勘探工业信息等支出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十六、商业服务业等支出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十七、金融支出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十八、援助其他地区支出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十九、自然资源海洋气象等支出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二十、住房保障支出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二十一、粮油物资储备支出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二十二、国有资本经营预算支出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二十三、灾害防治及应急管理支出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二十四、预备费</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二十五、其他支出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二十六、转移性支出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二十七、债务还本支出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二十八、债务付息支出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二十九、债务发行费用支出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三十、抗疫特别国债安排的支出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4535" w:type="dxa"/>
            <w:vAlign w:val="center"/>
          </w:tcPr>
          <w:p w:rsidR="002E26A9" w:rsidRDefault="002E26A9">
            <w:pPr>
              <w:pStyle w:val="6"/>
            </w:pPr>
            <w:r>
              <w:rPr>
                <w:rFonts w:hint="eastAsia"/>
              </w:rPr>
              <w:t>本年收入合计</w:t>
            </w:r>
          </w:p>
        </w:tc>
        <w:tc>
          <w:tcPr>
            <w:tcW w:w="2126" w:type="dxa"/>
            <w:vAlign w:val="center"/>
          </w:tcPr>
          <w:p w:rsidR="002E26A9" w:rsidRDefault="002E26A9">
            <w:pPr>
              <w:pStyle w:val="7"/>
            </w:pPr>
            <w:r>
              <w:t>6462.31</w:t>
            </w:r>
          </w:p>
        </w:tc>
        <w:tc>
          <w:tcPr>
            <w:tcW w:w="4535" w:type="dxa"/>
            <w:vAlign w:val="center"/>
          </w:tcPr>
          <w:p w:rsidR="002E26A9" w:rsidRDefault="002E26A9">
            <w:pPr>
              <w:pStyle w:val="6"/>
            </w:pPr>
            <w:r>
              <w:rPr>
                <w:rFonts w:hint="eastAsia"/>
              </w:rPr>
              <w:t>本年支出合计</w:t>
            </w:r>
          </w:p>
        </w:tc>
        <w:tc>
          <w:tcPr>
            <w:tcW w:w="2126" w:type="dxa"/>
            <w:vAlign w:val="center"/>
          </w:tcPr>
          <w:p w:rsidR="002E26A9" w:rsidRDefault="002E26A9">
            <w:pPr>
              <w:pStyle w:val="7"/>
            </w:pPr>
            <w:r>
              <w:t>6462.31</w:t>
            </w:r>
          </w:p>
        </w:tc>
      </w:tr>
      <w:tr w:rsidR="002E26A9">
        <w:trPr>
          <w:trHeight w:val="369"/>
          <w:jc w:val="center"/>
        </w:trPr>
        <w:tc>
          <w:tcPr>
            <w:tcW w:w="850" w:type="dxa"/>
            <w:vAlign w:val="center"/>
          </w:tcPr>
          <w:p w:rsidR="002E26A9" w:rsidRDefault="002E26A9">
            <w:pPr>
              <w:pStyle w:val="3"/>
            </w:pPr>
            <w:r>
              <w:t>32</w:t>
            </w:r>
          </w:p>
        </w:tc>
        <w:tc>
          <w:tcPr>
            <w:tcW w:w="4535" w:type="dxa"/>
            <w:vAlign w:val="center"/>
          </w:tcPr>
          <w:p w:rsidR="002E26A9" w:rsidRDefault="002E26A9">
            <w:pPr>
              <w:pStyle w:val="2"/>
            </w:pPr>
            <w:r>
              <w:rPr>
                <w:rFonts w:hint="eastAsia"/>
              </w:rPr>
              <w:t>上年结转结余</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年终结转结余</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4535" w:type="dxa"/>
            <w:vAlign w:val="center"/>
          </w:tcPr>
          <w:p w:rsidR="002E26A9" w:rsidRDefault="002E26A9">
            <w:pPr>
              <w:pStyle w:val="6"/>
            </w:pPr>
            <w:r>
              <w:rPr>
                <w:rFonts w:hint="eastAsia"/>
              </w:rPr>
              <w:t>收入总计</w:t>
            </w:r>
          </w:p>
        </w:tc>
        <w:tc>
          <w:tcPr>
            <w:tcW w:w="2126" w:type="dxa"/>
            <w:vAlign w:val="center"/>
          </w:tcPr>
          <w:p w:rsidR="002E26A9" w:rsidRDefault="002E26A9">
            <w:pPr>
              <w:pStyle w:val="7"/>
            </w:pPr>
            <w:r>
              <w:t>6462.31</w:t>
            </w:r>
          </w:p>
        </w:tc>
        <w:tc>
          <w:tcPr>
            <w:tcW w:w="4535" w:type="dxa"/>
            <w:vAlign w:val="center"/>
          </w:tcPr>
          <w:p w:rsidR="002E26A9" w:rsidRDefault="002E26A9">
            <w:pPr>
              <w:pStyle w:val="6"/>
            </w:pPr>
            <w:r>
              <w:rPr>
                <w:rFonts w:hint="eastAsia"/>
              </w:rPr>
              <w:t>支出总计</w:t>
            </w:r>
          </w:p>
        </w:tc>
        <w:tc>
          <w:tcPr>
            <w:tcW w:w="2126" w:type="dxa"/>
            <w:vAlign w:val="center"/>
          </w:tcPr>
          <w:p w:rsidR="002E26A9" w:rsidRDefault="002E26A9">
            <w:pPr>
              <w:pStyle w:val="7"/>
            </w:pPr>
            <w:r>
              <w:t>6462.31</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2" w:name="_Toc_2_2_0000000002"/>
      <w:r>
        <w:rPr>
          <w:rFonts w:ascii="方正小标宋_GBK" w:eastAsia="方正小标宋_GBK" w:hAnsi="方正小标宋_GBK" w:cs="方正小标宋_GBK" w:hint="eastAsia"/>
          <w:color w:val="000000"/>
          <w:sz w:val="36"/>
        </w:rPr>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E26A9"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3402" w:type="dxa"/>
            <w:gridSpan w:val="3"/>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680" w:type="dxa"/>
            <w:vMerge w:val="restart"/>
            <w:vAlign w:val="center"/>
          </w:tcPr>
          <w:p w:rsidR="002E26A9" w:rsidRDefault="002E26A9">
            <w:pPr>
              <w:pStyle w:val="1"/>
            </w:pPr>
            <w:r>
              <w:rPr>
                <w:rFonts w:hint="eastAsia"/>
              </w:rPr>
              <w:t>序号</w:t>
            </w:r>
          </w:p>
        </w:tc>
        <w:tc>
          <w:tcPr>
            <w:tcW w:w="2551" w:type="dxa"/>
            <w:gridSpan w:val="2"/>
            <w:vAlign w:val="center"/>
          </w:tcPr>
          <w:p w:rsidR="002E26A9" w:rsidRDefault="002E26A9">
            <w:pPr>
              <w:pStyle w:val="1"/>
            </w:pPr>
            <w:r>
              <w:rPr>
                <w:rFonts w:hint="eastAsia"/>
              </w:rPr>
              <w:t>功能分类科目</w:t>
            </w:r>
          </w:p>
        </w:tc>
        <w:tc>
          <w:tcPr>
            <w:tcW w:w="1134" w:type="dxa"/>
            <w:vMerge w:val="restart"/>
            <w:vAlign w:val="center"/>
          </w:tcPr>
          <w:p w:rsidR="002E26A9" w:rsidRDefault="002E26A9">
            <w:pPr>
              <w:pStyle w:val="1"/>
            </w:pPr>
            <w:r>
              <w:rPr>
                <w:rFonts w:hint="eastAsia"/>
              </w:rPr>
              <w:t>合计</w:t>
            </w:r>
          </w:p>
        </w:tc>
        <w:tc>
          <w:tcPr>
            <w:tcW w:w="9071" w:type="dxa"/>
            <w:gridSpan w:val="8"/>
            <w:vAlign w:val="center"/>
          </w:tcPr>
          <w:p w:rsidR="002E26A9" w:rsidRDefault="002E26A9">
            <w:pPr>
              <w:pStyle w:val="1"/>
            </w:pPr>
            <w:r>
              <w:rPr>
                <w:rFonts w:hint="eastAsia"/>
              </w:rPr>
              <w:t>本年收入</w:t>
            </w:r>
          </w:p>
        </w:tc>
        <w:tc>
          <w:tcPr>
            <w:tcW w:w="1134" w:type="dxa"/>
            <w:vMerge w:val="restart"/>
            <w:vAlign w:val="center"/>
          </w:tcPr>
          <w:p w:rsidR="002E26A9" w:rsidRDefault="002E26A9">
            <w:pPr>
              <w:pStyle w:val="1"/>
            </w:pPr>
            <w:r>
              <w:rPr>
                <w:rFonts w:hint="eastAsia"/>
              </w:rPr>
              <w:t>上年结转</w:t>
            </w:r>
          </w:p>
        </w:tc>
      </w:tr>
      <w:tr w:rsidR="002E26A9">
        <w:trPr>
          <w:trHeight w:val="369"/>
          <w:tblHeader/>
          <w:jc w:val="center"/>
        </w:trPr>
        <w:tc>
          <w:tcPr>
            <w:tcW w:w="68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1559" w:type="dxa"/>
            <w:vAlign w:val="center"/>
          </w:tcPr>
          <w:p w:rsidR="002E26A9" w:rsidRDefault="002E26A9">
            <w:pPr>
              <w:pStyle w:val="1"/>
            </w:pPr>
            <w:r>
              <w:rPr>
                <w:rFonts w:hint="eastAsia"/>
              </w:rPr>
              <w:t>科目名称</w:t>
            </w:r>
          </w:p>
        </w:tc>
        <w:tc>
          <w:tcPr>
            <w:tcW w:w="1134" w:type="dxa"/>
            <w:vMerge/>
          </w:tcPr>
          <w:p w:rsidR="002E26A9" w:rsidRDefault="002E26A9"/>
        </w:tc>
        <w:tc>
          <w:tcPr>
            <w:tcW w:w="1134" w:type="dxa"/>
            <w:vAlign w:val="center"/>
          </w:tcPr>
          <w:p w:rsidR="002E26A9" w:rsidRDefault="002E26A9">
            <w:pPr>
              <w:pStyle w:val="1"/>
            </w:pPr>
            <w:r>
              <w:rPr>
                <w:rFonts w:hint="eastAsia"/>
              </w:rPr>
              <w:t>小计</w:t>
            </w:r>
          </w:p>
        </w:tc>
        <w:tc>
          <w:tcPr>
            <w:tcW w:w="1134" w:type="dxa"/>
            <w:vAlign w:val="center"/>
          </w:tcPr>
          <w:p w:rsidR="002E26A9" w:rsidRDefault="002E26A9">
            <w:pPr>
              <w:pStyle w:val="1"/>
            </w:pPr>
            <w:r>
              <w:rPr>
                <w:rFonts w:hint="eastAsia"/>
              </w:rPr>
              <w:t>财政拨款</w:t>
            </w:r>
            <w:r>
              <w:t xml:space="preserve"> </w:t>
            </w:r>
            <w:r>
              <w:rPr>
                <w:rFonts w:hint="eastAsia"/>
              </w:rPr>
              <w:t>收入</w:t>
            </w:r>
          </w:p>
        </w:tc>
        <w:tc>
          <w:tcPr>
            <w:tcW w:w="1134" w:type="dxa"/>
            <w:vAlign w:val="center"/>
          </w:tcPr>
          <w:p w:rsidR="002E26A9" w:rsidRDefault="002E26A9">
            <w:pPr>
              <w:pStyle w:val="1"/>
            </w:pPr>
            <w:r>
              <w:rPr>
                <w:rFonts w:hint="eastAsia"/>
              </w:rPr>
              <w:t>财政专户</w:t>
            </w:r>
            <w:r>
              <w:t xml:space="preserve"> </w:t>
            </w:r>
            <w:r>
              <w:rPr>
                <w:rFonts w:hint="eastAsia"/>
              </w:rPr>
              <w:t>收入</w:t>
            </w:r>
          </w:p>
        </w:tc>
        <w:tc>
          <w:tcPr>
            <w:tcW w:w="1134" w:type="dxa"/>
            <w:vAlign w:val="center"/>
          </w:tcPr>
          <w:p w:rsidR="002E26A9" w:rsidRDefault="002E26A9">
            <w:pPr>
              <w:pStyle w:val="1"/>
            </w:pPr>
            <w:r>
              <w:rPr>
                <w:rFonts w:hint="eastAsia"/>
              </w:rPr>
              <w:t>事业收入</w:t>
            </w:r>
          </w:p>
        </w:tc>
        <w:tc>
          <w:tcPr>
            <w:tcW w:w="1134" w:type="dxa"/>
            <w:vAlign w:val="center"/>
          </w:tcPr>
          <w:p w:rsidR="002E26A9" w:rsidRDefault="002E26A9">
            <w:pPr>
              <w:pStyle w:val="1"/>
            </w:pPr>
            <w:r>
              <w:rPr>
                <w:rFonts w:hint="eastAsia"/>
              </w:rPr>
              <w:t>经营收入</w:t>
            </w:r>
          </w:p>
        </w:tc>
        <w:tc>
          <w:tcPr>
            <w:tcW w:w="1134" w:type="dxa"/>
            <w:vAlign w:val="center"/>
          </w:tcPr>
          <w:p w:rsidR="002E26A9" w:rsidRDefault="002E26A9">
            <w:pPr>
              <w:pStyle w:val="1"/>
            </w:pPr>
            <w:r>
              <w:rPr>
                <w:rFonts w:hint="eastAsia"/>
              </w:rPr>
              <w:t>上级补助收入</w:t>
            </w:r>
          </w:p>
        </w:tc>
        <w:tc>
          <w:tcPr>
            <w:tcW w:w="1134" w:type="dxa"/>
            <w:vAlign w:val="center"/>
          </w:tcPr>
          <w:p w:rsidR="002E26A9" w:rsidRDefault="002E26A9">
            <w:pPr>
              <w:pStyle w:val="1"/>
            </w:pPr>
            <w:r>
              <w:rPr>
                <w:rFonts w:hint="eastAsia"/>
              </w:rPr>
              <w:t>附属单位上缴收入</w:t>
            </w:r>
          </w:p>
        </w:tc>
        <w:tc>
          <w:tcPr>
            <w:tcW w:w="1134" w:type="dxa"/>
            <w:vAlign w:val="center"/>
          </w:tcPr>
          <w:p w:rsidR="002E26A9" w:rsidRDefault="002E26A9">
            <w:pPr>
              <w:pStyle w:val="1"/>
            </w:pPr>
            <w:r>
              <w:rPr>
                <w:rFonts w:hint="eastAsia"/>
              </w:rPr>
              <w:t>其他收入</w:t>
            </w:r>
          </w:p>
        </w:tc>
        <w:tc>
          <w:tcPr>
            <w:tcW w:w="1134" w:type="dxa"/>
            <w:vMerge/>
          </w:tcPr>
          <w:p w:rsidR="002E26A9" w:rsidRDefault="002E26A9"/>
        </w:tc>
      </w:tr>
      <w:tr w:rsidR="002E26A9">
        <w:trPr>
          <w:trHeight w:val="369"/>
          <w:tblHeader/>
          <w:jc w:val="center"/>
        </w:trPr>
        <w:tc>
          <w:tcPr>
            <w:tcW w:w="68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1559" w:type="dxa"/>
            <w:vAlign w:val="center"/>
          </w:tcPr>
          <w:p w:rsidR="002E26A9" w:rsidRDefault="002E26A9">
            <w:pPr>
              <w:pStyle w:val="1"/>
            </w:pPr>
            <w:r>
              <w:t>2</w:t>
            </w:r>
          </w:p>
        </w:tc>
        <w:tc>
          <w:tcPr>
            <w:tcW w:w="1134" w:type="dxa"/>
            <w:vAlign w:val="center"/>
          </w:tcPr>
          <w:p w:rsidR="002E26A9" w:rsidRDefault="002E26A9">
            <w:pPr>
              <w:pStyle w:val="1"/>
            </w:pPr>
            <w:r>
              <w:t>3</w:t>
            </w:r>
          </w:p>
        </w:tc>
        <w:tc>
          <w:tcPr>
            <w:tcW w:w="1134" w:type="dxa"/>
            <w:vAlign w:val="center"/>
          </w:tcPr>
          <w:p w:rsidR="002E26A9" w:rsidRDefault="002E26A9">
            <w:pPr>
              <w:pStyle w:val="1"/>
            </w:pPr>
            <w:r>
              <w:t>4</w:t>
            </w:r>
          </w:p>
        </w:tc>
        <w:tc>
          <w:tcPr>
            <w:tcW w:w="1134" w:type="dxa"/>
            <w:vAlign w:val="center"/>
          </w:tcPr>
          <w:p w:rsidR="002E26A9" w:rsidRDefault="002E26A9">
            <w:pPr>
              <w:pStyle w:val="1"/>
            </w:pPr>
            <w:r>
              <w:t>5</w:t>
            </w:r>
          </w:p>
        </w:tc>
        <w:tc>
          <w:tcPr>
            <w:tcW w:w="1134" w:type="dxa"/>
            <w:vAlign w:val="center"/>
          </w:tcPr>
          <w:p w:rsidR="002E26A9" w:rsidRDefault="002E26A9">
            <w:pPr>
              <w:pStyle w:val="1"/>
            </w:pPr>
            <w:r>
              <w:t>6</w:t>
            </w:r>
          </w:p>
        </w:tc>
        <w:tc>
          <w:tcPr>
            <w:tcW w:w="1134" w:type="dxa"/>
            <w:vAlign w:val="center"/>
          </w:tcPr>
          <w:p w:rsidR="002E26A9" w:rsidRDefault="002E26A9">
            <w:pPr>
              <w:pStyle w:val="1"/>
            </w:pPr>
            <w:r>
              <w:t>7</w:t>
            </w:r>
          </w:p>
        </w:tc>
        <w:tc>
          <w:tcPr>
            <w:tcW w:w="1134" w:type="dxa"/>
            <w:vAlign w:val="center"/>
          </w:tcPr>
          <w:p w:rsidR="002E26A9" w:rsidRDefault="002E26A9">
            <w:pPr>
              <w:pStyle w:val="1"/>
            </w:pPr>
            <w:r>
              <w:t>8</w:t>
            </w:r>
          </w:p>
        </w:tc>
        <w:tc>
          <w:tcPr>
            <w:tcW w:w="1134" w:type="dxa"/>
            <w:vAlign w:val="center"/>
          </w:tcPr>
          <w:p w:rsidR="002E26A9" w:rsidRDefault="002E26A9">
            <w:pPr>
              <w:pStyle w:val="1"/>
            </w:pPr>
            <w:r>
              <w:t>9</w:t>
            </w:r>
          </w:p>
        </w:tc>
        <w:tc>
          <w:tcPr>
            <w:tcW w:w="1134" w:type="dxa"/>
            <w:vAlign w:val="center"/>
          </w:tcPr>
          <w:p w:rsidR="002E26A9" w:rsidRDefault="002E26A9">
            <w:pPr>
              <w:pStyle w:val="1"/>
            </w:pPr>
            <w:r>
              <w:t>10</w:t>
            </w:r>
          </w:p>
        </w:tc>
        <w:tc>
          <w:tcPr>
            <w:tcW w:w="1134" w:type="dxa"/>
            <w:vAlign w:val="center"/>
          </w:tcPr>
          <w:p w:rsidR="002E26A9" w:rsidRDefault="002E26A9">
            <w:pPr>
              <w:pStyle w:val="1"/>
            </w:pPr>
            <w:r>
              <w:t>11</w:t>
            </w:r>
          </w:p>
        </w:tc>
        <w:tc>
          <w:tcPr>
            <w:tcW w:w="1134" w:type="dxa"/>
            <w:vAlign w:val="center"/>
          </w:tcPr>
          <w:p w:rsidR="002E26A9" w:rsidRDefault="002E26A9">
            <w:pPr>
              <w:pStyle w:val="1"/>
            </w:pPr>
            <w:r>
              <w:t>12</w:t>
            </w:r>
          </w:p>
        </w:tc>
      </w:tr>
      <w:tr w:rsidR="002E26A9">
        <w:trPr>
          <w:trHeight w:val="369"/>
          <w:jc w:val="center"/>
        </w:trPr>
        <w:tc>
          <w:tcPr>
            <w:tcW w:w="680" w:type="dxa"/>
            <w:vAlign w:val="center"/>
          </w:tcPr>
          <w:p w:rsidR="002E26A9" w:rsidRDefault="002E26A9">
            <w:pPr>
              <w:pStyle w:val="3"/>
            </w:pPr>
            <w:r>
              <w:t>1</w:t>
            </w:r>
          </w:p>
        </w:tc>
        <w:tc>
          <w:tcPr>
            <w:tcW w:w="992" w:type="dxa"/>
            <w:vAlign w:val="center"/>
          </w:tcPr>
          <w:p w:rsidR="002E26A9" w:rsidRDefault="002E26A9">
            <w:pPr>
              <w:pStyle w:val="5"/>
            </w:pPr>
          </w:p>
        </w:tc>
        <w:tc>
          <w:tcPr>
            <w:tcW w:w="1559" w:type="dxa"/>
            <w:vAlign w:val="center"/>
          </w:tcPr>
          <w:p w:rsidR="002E26A9" w:rsidRDefault="002E26A9">
            <w:pPr>
              <w:pStyle w:val="6"/>
            </w:pPr>
            <w:r>
              <w:rPr>
                <w:rFonts w:hint="eastAsia"/>
              </w:rPr>
              <w:t>合计</w:t>
            </w:r>
          </w:p>
        </w:tc>
        <w:tc>
          <w:tcPr>
            <w:tcW w:w="1134" w:type="dxa"/>
            <w:vAlign w:val="center"/>
          </w:tcPr>
          <w:p w:rsidR="002E26A9" w:rsidRDefault="002E26A9">
            <w:pPr>
              <w:pStyle w:val="7"/>
            </w:pPr>
            <w:r>
              <w:t>6462.31</w:t>
            </w:r>
          </w:p>
        </w:tc>
        <w:tc>
          <w:tcPr>
            <w:tcW w:w="1134" w:type="dxa"/>
            <w:vAlign w:val="center"/>
          </w:tcPr>
          <w:p w:rsidR="002E26A9" w:rsidRDefault="002E26A9">
            <w:pPr>
              <w:pStyle w:val="7"/>
            </w:pPr>
            <w:r>
              <w:t>6462.31</w:t>
            </w:r>
          </w:p>
        </w:tc>
        <w:tc>
          <w:tcPr>
            <w:tcW w:w="1134" w:type="dxa"/>
            <w:vAlign w:val="center"/>
          </w:tcPr>
          <w:p w:rsidR="002E26A9" w:rsidRDefault="002E26A9">
            <w:pPr>
              <w:pStyle w:val="7"/>
            </w:pPr>
            <w:r>
              <w:t>6462.31</w:t>
            </w: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r>
      <w:tr w:rsidR="002E26A9">
        <w:trPr>
          <w:trHeight w:val="369"/>
          <w:jc w:val="center"/>
        </w:trPr>
        <w:tc>
          <w:tcPr>
            <w:tcW w:w="680" w:type="dxa"/>
            <w:vAlign w:val="center"/>
          </w:tcPr>
          <w:p w:rsidR="002E26A9" w:rsidRDefault="002E26A9">
            <w:pPr>
              <w:pStyle w:val="3"/>
            </w:pPr>
            <w:r>
              <w:t>2</w:t>
            </w:r>
          </w:p>
        </w:tc>
        <w:tc>
          <w:tcPr>
            <w:tcW w:w="992" w:type="dxa"/>
            <w:vAlign w:val="center"/>
          </w:tcPr>
          <w:p w:rsidR="002E26A9" w:rsidRDefault="002E26A9">
            <w:pPr>
              <w:pStyle w:val="2"/>
            </w:pPr>
            <w:r>
              <w:t>201</w:t>
            </w:r>
          </w:p>
        </w:tc>
        <w:tc>
          <w:tcPr>
            <w:tcW w:w="1559" w:type="dxa"/>
            <w:vAlign w:val="center"/>
          </w:tcPr>
          <w:p w:rsidR="002E26A9" w:rsidRDefault="002E26A9">
            <w:pPr>
              <w:pStyle w:val="2"/>
            </w:pPr>
            <w:r>
              <w:rPr>
                <w:rFonts w:hint="eastAsia"/>
              </w:rPr>
              <w:t>一般公共服务支出</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3</w:t>
            </w:r>
          </w:p>
        </w:tc>
        <w:tc>
          <w:tcPr>
            <w:tcW w:w="992" w:type="dxa"/>
            <w:vAlign w:val="center"/>
          </w:tcPr>
          <w:p w:rsidR="002E26A9" w:rsidRDefault="002E26A9">
            <w:pPr>
              <w:pStyle w:val="2"/>
            </w:pPr>
            <w:r>
              <w:t>20103</w:t>
            </w:r>
          </w:p>
        </w:tc>
        <w:tc>
          <w:tcPr>
            <w:tcW w:w="1559" w:type="dxa"/>
            <w:vAlign w:val="center"/>
          </w:tcPr>
          <w:p w:rsidR="002E26A9" w:rsidRDefault="002E26A9">
            <w:pPr>
              <w:pStyle w:val="2"/>
            </w:pPr>
            <w:r>
              <w:rPr>
                <w:rFonts w:hint="eastAsia"/>
              </w:rPr>
              <w:t>政府办公厅（室）及相关机构事务</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4</w:t>
            </w:r>
          </w:p>
        </w:tc>
        <w:tc>
          <w:tcPr>
            <w:tcW w:w="992" w:type="dxa"/>
            <w:vAlign w:val="center"/>
          </w:tcPr>
          <w:p w:rsidR="002E26A9" w:rsidRDefault="002E26A9">
            <w:pPr>
              <w:pStyle w:val="2"/>
            </w:pPr>
            <w:r>
              <w:t>2010301</w:t>
            </w:r>
          </w:p>
        </w:tc>
        <w:tc>
          <w:tcPr>
            <w:tcW w:w="1559" w:type="dxa"/>
            <w:vAlign w:val="center"/>
          </w:tcPr>
          <w:p w:rsidR="002E26A9" w:rsidRDefault="002E26A9">
            <w:pPr>
              <w:pStyle w:val="2"/>
            </w:pPr>
            <w:r>
              <w:rPr>
                <w:rFonts w:hint="eastAsia"/>
              </w:rPr>
              <w:t>行政运行</w:t>
            </w:r>
          </w:p>
        </w:tc>
        <w:tc>
          <w:tcPr>
            <w:tcW w:w="1134" w:type="dxa"/>
            <w:vAlign w:val="center"/>
          </w:tcPr>
          <w:p w:rsidR="002E26A9" w:rsidRDefault="002E26A9">
            <w:pPr>
              <w:pStyle w:val="4"/>
            </w:pPr>
            <w:r>
              <w:t>982.33</w:t>
            </w:r>
          </w:p>
        </w:tc>
        <w:tc>
          <w:tcPr>
            <w:tcW w:w="1134" w:type="dxa"/>
            <w:vAlign w:val="center"/>
          </w:tcPr>
          <w:p w:rsidR="002E26A9" w:rsidRDefault="002E26A9">
            <w:pPr>
              <w:pStyle w:val="4"/>
            </w:pPr>
            <w:r>
              <w:t>982.33</w:t>
            </w:r>
          </w:p>
        </w:tc>
        <w:tc>
          <w:tcPr>
            <w:tcW w:w="1134" w:type="dxa"/>
            <w:vAlign w:val="center"/>
          </w:tcPr>
          <w:p w:rsidR="002E26A9" w:rsidRDefault="002E26A9">
            <w:pPr>
              <w:pStyle w:val="4"/>
            </w:pPr>
            <w:r>
              <w:t>982.33</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5</w:t>
            </w:r>
          </w:p>
        </w:tc>
        <w:tc>
          <w:tcPr>
            <w:tcW w:w="992" w:type="dxa"/>
            <w:vAlign w:val="center"/>
          </w:tcPr>
          <w:p w:rsidR="002E26A9" w:rsidRDefault="002E26A9">
            <w:pPr>
              <w:pStyle w:val="2"/>
            </w:pPr>
            <w:r>
              <w:t>2010399</w:t>
            </w:r>
          </w:p>
        </w:tc>
        <w:tc>
          <w:tcPr>
            <w:tcW w:w="1559" w:type="dxa"/>
            <w:vAlign w:val="center"/>
          </w:tcPr>
          <w:p w:rsidR="002E26A9" w:rsidRDefault="002E26A9">
            <w:pPr>
              <w:pStyle w:val="2"/>
            </w:pPr>
            <w:r>
              <w:rPr>
                <w:rFonts w:hint="eastAsia"/>
              </w:rPr>
              <w:t>其他政府办公厅（室）及相关机构事务支出</w:t>
            </w:r>
          </w:p>
        </w:tc>
        <w:tc>
          <w:tcPr>
            <w:tcW w:w="1134" w:type="dxa"/>
            <w:vAlign w:val="center"/>
          </w:tcPr>
          <w:p w:rsidR="002E26A9" w:rsidRDefault="002E26A9">
            <w:pPr>
              <w:pStyle w:val="4"/>
            </w:pPr>
            <w:r>
              <w:t>5442.93</w:t>
            </w:r>
          </w:p>
        </w:tc>
        <w:tc>
          <w:tcPr>
            <w:tcW w:w="1134" w:type="dxa"/>
            <w:vAlign w:val="center"/>
          </w:tcPr>
          <w:p w:rsidR="002E26A9" w:rsidRDefault="002E26A9">
            <w:pPr>
              <w:pStyle w:val="4"/>
            </w:pPr>
            <w:r>
              <w:t>5442.93</w:t>
            </w:r>
          </w:p>
        </w:tc>
        <w:tc>
          <w:tcPr>
            <w:tcW w:w="1134" w:type="dxa"/>
            <w:vAlign w:val="center"/>
          </w:tcPr>
          <w:p w:rsidR="002E26A9" w:rsidRDefault="002E26A9">
            <w:pPr>
              <w:pStyle w:val="4"/>
            </w:pPr>
            <w:r>
              <w:t>5442.93</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6</w:t>
            </w:r>
          </w:p>
        </w:tc>
        <w:tc>
          <w:tcPr>
            <w:tcW w:w="992" w:type="dxa"/>
            <w:vAlign w:val="center"/>
          </w:tcPr>
          <w:p w:rsidR="002E26A9" w:rsidRDefault="002E26A9">
            <w:pPr>
              <w:pStyle w:val="2"/>
            </w:pPr>
            <w:r>
              <w:t>208</w:t>
            </w:r>
          </w:p>
        </w:tc>
        <w:tc>
          <w:tcPr>
            <w:tcW w:w="1559" w:type="dxa"/>
            <w:vAlign w:val="center"/>
          </w:tcPr>
          <w:p w:rsidR="002E26A9" w:rsidRDefault="002E26A9">
            <w:pPr>
              <w:pStyle w:val="2"/>
            </w:pPr>
            <w:r>
              <w:rPr>
                <w:rFonts w:hint="eastAsia"/>
              </w:rPr>
              <w:t>社会保障和就业支出</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7</w:t>
            </w:r>
          </w:p>
        </w:tc>
        <w:tc>
          <w:tcPr>
            <w:tcW w:w="992" w:type="dxa"/>
            <w:vAlign w:val="center"/>
          </w:tcPr>
          <w:p w:rsidR="002E26A9" w:rsidRDefault="002E26A9">
            <w:pPr>
              <w:pStyle w:val="2"/>
            </w:pPr>
            <w:r>
              <w:t>20805</w:t>
            </w:r>
          </w:p>
        </w:tc>
        <w:tc>
          <w:tcPr>
            <w:tcW w:w="1559" w:type="dxa"/>
            <w:vAlign w:val="center"/>
          </w:tcPr>
          <w:p w:rsidR="002E26A9" w:rsidRDefault="002E26A9">
            <w:pPr>
              <w:pStyle w:val="2"/>
            </w:pPr>
            <w:r>
              <w:rPr>
                <w:rFonts w:hint="eastAsia"/>
              </w:rPr>
              <w:t>行政事业单位养老支出</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8</w:t>
            </w:r>
          </w:p>
        </w:tc>
        <w:tc>
          <w:tcPr>
            <w:tcW w:w="992" w:type="dxa"/>
            <w:vAlign w:val="center"/>
          </w:tcPr>
          <w:p w:rsidR="002E26A9" w:rsidRDefault="002E26A9">
            <w:pPr>
              <w:pStyle w:val="2"/>
            </w:pPr>
            <w:r>
              <w:t>2080501</w:t>
            </w:r>
          </w:p>
        </w:tc>
        <w:tc>
          <w:tcPr>
            <w:tcW w:w="1559" w:type="dxa"/>
            <w:vAlign w:val="center"/>
          </w:tcPr>
          <w:p w:rsidR="002E26A9" w:rsidRDefault="002E26A9">
            <w:pPr>
              <w:pStyle w:val="2"/>
            </w:pPr>
            <w:r>
              <w:rPr>
                <w:rFonts w:hint="eastAsia"/>
              </w:rPr>
              <w:t>行政单位离退休</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9</w:t>
            </w:r>
          </w:p>
        </w:tc>
        <w:tc>
          <w:tcPr>
            <w:tcW w:w="992" w:type="dxa"/>
            <w:vAlign w:val="center"/>
          </w:tcPr>
          <w:p w:rsidR="002E26A9" w:rsidRDefault="002E26A9">
            <w:pPr>
              <w:pStyle w:val="2"/>
            </w:pPr>
            <w:r>
              <w:t>210</w:t>
            </w:r>
          </w:p>
        </w:tc>
        <w:tc>
          <w:tcPr>
            <w:tcW w:w="1559" w:type="dxa"/>
            <w:vAlign w:val="center"/>
          </w:tcPr>
          <w:p w:rsidR="002E26A9" w:rsidRDefault="002E26A9">
            <w:pPr>
              <w:pStyle w:val="2"/>
            </w:pPr>
            <w:r>
              <w:rPr>
                <w:rFonts w:hint="eastAsia"/>
              </w:rPr>
              <w:t>卫生健康支出</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10</w:t>
            </w:r>
          </w:p>
        </w:tc>
        <w:tc>
          <w:tcPr>
            <w:tcW w:w="992" w:type="dxa"/>
            <w:vAlign w:val="center"/>
          </w:tcPr>
          <w:p w:rsidR="002E26A9" w:rsidRDefault="002E26A9">
            <w:pPr>
              <w:pStyle w:val="2"/>
            </w:pPr>
            <w:r>
              <w:t>21011</w:t>
            </w:r>
          </w:p>
        </w:tc>
        <w:tc>
          <w:tcPr>
            <w:tcW w:w="1559" w:type="dxa"/>
            <w:vAlign w:val="center"/>
          </w:tcPr>
          <w:p w:rsidR="002E26A9" w:rsidRDefault="002E26A9">
            <w:pPr>
              <w:pStyle w:val="2"/>
            </w:pPr>
            <w:r>
              <w:rPr>
                <w:rFonts w:hint="eastAsia"/>
              </w:rPr>
              <w:t>行政事业单位医疗</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11</w:t>
            </w:r>
          </w:p>
        </w:tc>
        <w:tc>
          <w:tcPr>
            <w:tcW w:w="992" w:type="dxa"/>
            <w:vAlign w:val="center"/>
          </w:tcPr>
          <w:p w:rsidR="002E26A9" w:rsidRDefault="002E26A9">
            <w:pPr>
              <w:pStyle w:val="2"/>
            </w:pPr>
            <w:r>
              <w:t>2101199</w:t>
            </w:r>
          </w:p>
        </w:tc>
        <w:tc>
          <w:tcPr>
            <w:tcW w:w="1559" w:type="dxa"/>
            <w:vAlign w:val="center"/>
          </w:tcPr>
          <w:p w:rsidR="002E26A9" w:rsidRDefault="002E26A9">
            <w:pPr>
              <w:pStyle w:val="2"/>
            </w:pPr>
            <w:r>
              <w:rPr>
                <w:rFonts w:hint="eastAsia"/>
              </w:rPr>
              <w:t>其他行政事业单位医疗支出</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3" w:name="_Toc_2_2_0000000003"/>
      <w:r>
        <w:rPr>
          <w:rFonts w:ascii="方正小标宋_GBK" w:eastAsia="方正小标宋_GBK" w:hAnsi="方正小标宋_GBK" w:cs="方正小标宋_GBK" w:hint="eastAsia"/>
          <w:color w:val="000000"/>
          <w:sz w:val="36"/>
        </w:rPr>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E26A9"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721" w:type="dxa"/>
            <w:gridSpan w:val="2"/>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528" w:type="dxa"/>
            <w:gridSpan w:val="2"/>
            <w:vAlign w:val="center"/>
          </w:tcPr>
          <w:p w:rsidR="002E26A9" w:rsidRDefault="002E26A9">
            <w:pPr>
              <w:pStyle w:val="1"/>
            </w:pPr>
            <w:r>
              <w:rPr>
                <w:rFonts w:hint="eastAsia"/>
              </w:rPr>
              <w:t>功能分类科目</w:t>
            </w:r>
          </w:p>
        </w:tc>
        <w:tc>
          <w:tcPr>
            <w:tcW w:w="1361" w:type="dxa"/>
            <w:vMerge w:val="restart"/>
            <w:vAlign w:val="center"/>
          </w:tcPr>
          <w:p w:rsidR="002E26A9" w:rsidRDefault="002E26A9">
            <w:pPr>
              <w:pStyle w:val="1"/>
            </w:pPr>
            <w:r>
              <w:rPr>
                <w:rFonts w:hint="eastAsia"/>
              </w:rPr>
              <w:t>合计</w:t>
            </w:r>
          </w:p>
        </w:tc>
        <w:tc>
          <w:tcPr>
            <w:tcW w:w="1361" w:type="dxa"/>
            <w:vMerge w:val="restart"/>
            <w:vAlign w:val="center"/>
          </w:tcPr>
          <w:p w:rsidR="002E26A9" w:rsidRDefault="002E26A9">
            <w:pPr>
              <w:pStyle w:val="1"/>
            </w:pPr>
            <w:r>
              <w:rPr>
                <w:rFonts w:hint="eastAsia"/>
              </w:rPr>
              <w:t>基本支出</w:t>
            </w:r>
          </w:p>
        </w:tc>
        <w:tc>
          <w:tcPr>
            <w:tcW w:w="1361" w:type="dxa"/>
            <w:vMerge w:val="restart"/>
            <w:vAlign w:val="center"/>
          </w:tcPr>
          <w:p w:rsidR="002E26A9" w:rsidRDefault="002E26A9">
            <w:pPr>
              <w:pStyle w:val="1"/>
            </w:pPr>
            <w:r>
              <w:rPr>
                <w:rFonts w:hint="eastAsia"/>
              </w:rPr>
              <w:t>项目支出</w:t>
            </w:r>
          </w:p>
        </w:tc>
        <w:tc>
          <w:tcPr>
            <w:tcW w:w="1361" w:type="dxa"/>
            <w:vMerge w:val="restart"/>
            <w:vAlign w:val="center"/>
          </w:tcPr>
          <w:p w:rsidR="002E26A9" w:rsidRDefault="002E26A9">
            <w:pPr>
              <w:pStyle w:val="1"/>
            </w:pPr>
            <w:r>
              <w:rPr>
                <w:rFonts w:hint="eastAsia"/>
              </w:rPr>
              <w:t>经营支出</w:t>
            </w:r>
          </w:p>
        </w:tc>
        <w:tc>
          <w:tcPr>
            <w:tcW w:w="1361" w:type="dxa"/>
            <w:vMerge w:val="restart"/>
            <w:vAlign w:val="center"/>
          </w:tcPr>
          <w:p w:rsidR="002E26A9" w:rsidRDefault="002E26A9">
            <w:pPr>
              <w:pStyle w:val="1"/>
            </w:pPr>
            <w:r>
              <w:rPr>
                <w:rFonts w:hint="eastAsia"/>
              </w:rPr>
              <w:t>上解上级</w:t>
            </w:r>
            <w:r>
              <w:t xml:space="preserve">     </w:t>
            </w:r>
            <w:r>
              <w:rPr>
                <w:rFonts w:hint="eastAsia"/>
              </w:rPr>
              <w:t>支出</w:t>
            </w:r>
          </w:p>
        </w:tc>
        <w:tc>
          <w:tcPr>
            <w:tcW w:w="1361" w:type="dxa"/>
            <w:vMerge w:val="restart"/>
            <w:vAlign w:val="center"/>
          </w:tcPr>
          <w:p w:rsidR="002E26A9" w:rsidRDefault="002E26A9">
            <w:pPr>
              <w:pStyle w:val="1"/>
            </w:pPr>
            <w:r>
              <w:rPr>
                <w:rFonts w:hint="eastAsia"/>
              </w:rPr>
              <w:t>对附属单位补助支出</w:t>
            </w:r>
          </w:p>
        </w:tc>
      </w:tr>
      <w:tr w:rsidR="002E26A9">
        <w:trPr>
          <w:trHeight w:val="369"/>
          <w:tblHeader/>
          <w:jc w:val="center"/>
        </w:trPr>
        <w:tc>
          <w:tcPr>
            <w:tcW w:w="85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4535" w:type="dxa"/>
            <w:vAlign w:val="center"/>
          </w:tcPr>
          <w:p w:rsidR="002E26A9" w:rsidRDefault="002E26A9">
            <w:pPr>
              <w:pStyle w:val="1"/>
            </w:pPr>
            <w:r>
              <w:rPr>
                <w:rFonts w:hint="eastAsia"/>
              </w:rPr>
              <w:t>科目名称</w:t>
            </w:r>
          </w:p>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4535" w:type="dxa"/>
            <w:vAlign w:val="center"/>
          </w:tcPr>
          <w:p w:rsidR="002E26A9" w:rsidRDefault="002E26A9">
            <w:pPr>
              <w:pStyle w:val="1"/>
            </w:pPr>
            <w:r>
              <w:t>2</w:t>
            </w:r>
          </w:p>
        </w:tc>
        <w:tc>
          <w:tcPr>
            <w:tcW w:w="1361" w:type="dxa"/>
            <w:vAlign w:val="center"/>
          </w:tcPr>
          <w:p w:rsidR="002E26A9" w:rsidRDefault="002E26A9">
            <w:pPr>
              <w:pStyle w:val="1"/>
            </w:pPr>
            <w:r>
              <w:t>3</w:t>
            </w:r>
          </w:p>
        </w:tc>
        <w:tc>
          <w:tcPr>
            <w:tcW w:w="1361" w:type="dxa"/>
            <w:vAlign w:val="center"/>
          </w:tcPr>
          <w:p w:rsidR="002E26A9" w:rsidRDefault="002E26A9">
            <w:pPr>
              <w:pStyle w:val="1"/>
            </w:pPr>
            <w:r>
              <w:t>4</w:t>
            </w:r>
          </w:p>
        </w:tc>
        <w:tc>
          <w:tcPr>
            <w:tcW w:w="1361" w:type="dxa"/>
            <w:vAlign w:val="center"/>
          </w:tcPr>
          <w:p w:rsidR="002E26A9" w:rsidRDefault="002E26A9">
            <w:pPr>
              <w:pStyle w:val="1"/>
            </w:pPr>
            <w:r>
              <w:t>5</w:t>
            </w:r>
          </w:p>
        </w:tc>
        <w:tc>
          <w:tcPr>
            <w:tcW w:w="1361" w:type="dxa"/>
            <w:vAlign w:val="center"/>
          </w:tcPr>
          <w:p w:rsidR="002E26A9" w:rsidRDefault="002E26A9">
            <w:pPr>
              <w:pStyle w:val="1"/>
            </w:pPr>
            <w:r>
              <w:t>6</w:t>
            </w:r>
          </w:p>
        </w:tc>
        <w:tc>
          <w:tcPr>
            <w:tcW w:w="1361" w:type="dxa"/>
            <w:vAlign w:val="center"/>
          </w:tcPr>
          <w:p w:rsidR="002E26A9" w:rsidRDefault="002E26A9">
            <w:pPr>
              <w:pStyle w:val="1"/>
            </w:pPr>
            <w:r>
              <w:t>7</w:t>
            </w:r>
          </w:p>
        </w:tc>
        <w:tc>
          <w:tcPr>
            <w:tcW w:w="1361" w:type="dxa"/>
            <w:vAlign w:val="center"/>
          </w:tcPr>
          <w:p w:rsidR="002E26A9" w:rsidRDefault="002E26A9">
            <w:pPr>
              <w:pStyle w:val="1"/>
            </w:pPr>
            <w:r>
              <w:t>8</w:t>
            </w:r>
          </w:p>
        </w:tc>
      </w:tr>
      <w:tr w:rsidR="002E26A9">
        <w:trPr>
          <w:trHeight w:val="369"/>
          <w:jc w:val="center"/>
        </w:trPr>
        <w:tc>
          <w:tcPr>
            <w:tcW w:w="850" w:type="dxa"/>
            <w:vAlign w:val="center"/>
          </w:tcPr>
          <w:p w:rsidR="002E26A9" w:rsidRDefault="002E26A9">
            <w:pPr>
              <w:pStyle w:val="3"/>
            </w:pPr>
            <w:r>
              <w:t>1</w:t>
            </w:r>
          </w:p>
        </w:tc>
        <w:tc>
          <w:tcPr>
            <w:tcW w:w="992"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1361" w:type="dxa"/>
            <w:vAlign w:val="center"/>
          </w:tcPr>
          <w:p w:rsidR="002E26A9" w:rsidRDefault="002E26A9">
            <w:pPr>
              <w:pStyle w:val="7"/>
            </w:pPr>
            <w:r>
              <w:t>6462.31</w:t>
            </w:r>
          </w:p>
        </w:tc>
        <w:tc>
          <w:tcPr>
            <w:tcW w:w="1361" w:type="dxa"/>
            <w:vAlign w:val="center"/>
          </w:tcPr>
          <w:p w:rsidR="002E26A9" w:rsidRDefault="002E26A9">
            <w:pPr>
              <w:pStyle w:val="7"/>
            </w:pPr>
            <w:r>
              <w:t>713.38</w:t>
            </w:r>
          </w:p>
        </w:tc>
        <w:tc>
          <w:tcPr>
            <w:tcW w:w="1361" w:type="dxa"/>
            <w:vAlign w:val="center"/>
          </w:tcPr>
          <w:p w:rsidR="002E26A9" w:rsidRDefault="002E26A9">
            <w:pPr>
              <w:pStyle w:val="7"/>
            </w:pPr>
            <w:r>
              <w:t>5748.93</w:t>
            </w:r>
          </w:p>
        </w:tc>
        <w:tc>
          <w:tcPr>
            <w:tcW w:w="1361" w:type="dxa"/>
            <w:vAlign w:val="center"/>
          </w:tcPr>
          <w:p w:rsidR="002E26A9" w:rsidRDefault="002E26A9">
            <w:pPr>
              <w:pStyle w:val="7"/>
            </w:pPr>
          </w:p>
        </w:tc>
        <w:tc>
          <w:tcPr>
            <w:tcW w:w="1361" w:type="dxa"/>
            <w:vAlign w:val="center"/>
          </w:tcPr>
          <w:p w:rsidR="002E26A9" w:rsidRDefault="002E26A9">
            <w:pPr>
              <w:pStyle w:val="7"/>
            </w:pPr>
          </w:p>
        </w:tc>
        <w:tc>
          <w:tcPr>
            <w:tcW w:w="1361"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2</w:t>
            </w:r>
          </w:p>
        </w:tc>
        <w:tc>
          <w:tcPr>
            <w:tcW w:w="992" w:type="dxa"/>
            <w:vAlign w:val="center"/>
          </w:tcPr>
          <w:p w:rsidR="002E26A9" w:rsidRDefault="002E26A9">
            <w:pPr>
              <w:pStyle w:val="2"/>
            </w:pPr>
            <w:r>
              <w:t>201</w:t>
            </w:r>
          </w:p>
        </w:tc>
        <w:tc>
          <w:tcPr>
            <w:tcW w:w="4535" w:type="dxa"/>
            <w:vAlign w:val="center"/>
          </w:tcPr>
          <w:p w:rsidR="002E26A9" w:rsidRDefault="002E26A9">
            <w:pPr>
              <w:pStyle w:val="2"/>
            </w:pPr>
            <w:r>
              <w:rPr>
                <w:rFonts w:hint="eastAsia"/>
              </w:rPr>
              <w:t>一般公共服务支出</w:t>
            </w:r>
          </w:p>
        </w:tc>
        <w:tc>
          <w:tcPr>
            <w:tcW w:w="1361" w:type="dxa"/>
            <w:vAlign w:val="center"/>
          </w:tcPr>
          <w:p w:rsidR="002E26A9" w:rsidRDefault="002E26A9">
            <w:pPr>
              <w:pStyle w:val="4"/>
            </w:pPr>
            <w:r>
              <w:t>6425.26</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5748.93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992" w:type="dxa"/>
            <w:vAlign w:val="center"/>
          </w:tcPr>
          <w:p w:rsidR="002E26A9" w:rsidRDefault="002E26A9">
            <w:pPr>
              <w:pStyle w:val="2"/>
            </w:pPr>
            <w:r>
              <w:t>20103</w:t>
            </w:r>
          </w:p>
        </w:tc>
        <w:tc>
          <w:tcPr>
            <w:tcW w:w="4535" w:type="dxa"/>
            <w:vAlign w:val="center"/>
          </w:tcPr>
          <w:p w:rsidR="002E26A9" w:rsidRDefault="002E26A9">
            <w:pPr>
              <w:pStyle w:val="2"/>
            </w:pPr>
            <w:r>
              <w:rPr>
                <w:rFonts w:hint="eastAsia"/>
              </w:rPr>
              <w:t>政府办公厅（室）及相关机构事务</w:t>
            </w:r>
          </w:p>
        </w:tc>
        <w:tc>
          <w:tcPr>
            <w:tcW w:w="1361" w:type="dxa"/>
            <w:vAlign w:val="center"/>
          </w:tcPr>
          <w:p w:rsidR="002E26A9" w:rsidRDefault="002E26A9">
            <w:pPr>
              <w:pStyle w:val="4"/>
            </w:pPr>
            <w:r>
              <w:t>6425.26</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5748.93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992" w:type="dxa"/>
            <w:vAlign w:val="center"/>
          </w:tcPr>
          <w:p w:rsidR="002E26A9" w:rsidRDefault="002E26A9">
            <w:pPr>
              <w:pStyle w:val="2"/>
            </w:pPr>
            <w:r>
              <w:t>2010301</w:t>
            </w:r>
          </w:p>
        </w:tc>
        <w:tc>
          <w:tcPr>
            <w:tcW w:w="4535" w:type="dxa"/>
            <w:vAlign w:val="center"/>
          </w:tcPr>
          <w:p w:rsidR="002E26A9" w:rsidRDefault="002E26A9">
            <w:pPr>
              <w:pStyle w:val="2"/>
            </w:pPr>
            <w:r>
              <w:rPr>
                <w:rFonts w:hint="eastAsia"/>
              </w:rPr>
              <w:t>行政运行</w:t>
            </w:r>
          </w:p>
        </w:tc>
        <w:tc>
          <w:tcPr>
            <w:tcW w:w="1361" w:type="dxa"/>
            <w:vAlign w:val="center"/>
          </w:tcPr>
          <w:p w:rsidR="002E26A9" w:rsidRDefault="002E26A9">
            <w:pPr>
              <w:pStyle w:val="4"/>
            </w:pPr>
            <w:r>
              <w:t>982.33</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306.00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992" w:type="dxa"/>
            <w:vAlign w:val="center"/>
          </w:tcPr>
          <w:p w:rsidR="002E26A9" w:rsidRDefault="002E26A9">
            <w:pPr>
              <w:pStyle w:val="2"/>
            </w:pPr>
            <w:r>
              <w:t>2010399</w:t>
            </w:r>
          </w:p>
        </w:tc>
        <w:tc>
          <w:tcPr>
            <w:tcW w:w="4535" w:type="dxa"/>
            <w:vAlign w:val="center"/>
          </w:tcPr>
          <w:p w:rsidR="002E26A9" w:rsidRDefault="002E26A9">
            <w:pPr>
              <w:pStyle w:val="2"/>
            </w:pPr>
            <w:r>
              <w:rPr>
                <w:rFonts w:hint="eastAsia"/>
              </w:rPr>
              <w:t>其他政府办公厅（室）及相关机构事务支出</w:t>
            </w:r>
          </w:p>
        </w:tc>
        <w:tc>
          <w:tcPr>
            <w:tcW w:w="1361" w:type="dxa"/>
            <w:vAlign w:val="center"/>
          </w:tcPr>
          <w:p w:rsidR="002E26A9" w:rsidRDefault="002E26A9">
            <w:pPr>
              <w:pStyle w:val="4"/>
            </w:pPr>
            <w:r>
              <w:t>5442.93</w:t>
            </w:r>
          </w:p>
        </w:tc>
        <w:tc>
          <w:tcPr>
            <w:tcW w:w="1361" w:type="dxa"/>
            <w:vAlign w:val="center"/>
          </w:tcPr>
          <w:p w:rsidR="002E26A9" w:rsidRDefault="002E26A9">
            <w:pPr>
              <w:pStyle w:val="4"/>
            </w:pPr>
          </w:p>
        </w:tc>
        <w:tc>
          <w:tcPr>
            <w:tcW w:w="1361" w:type="dxa"/>
            <w:vAlign w:val="center"/>
          </w:tcPr>
          <w:p w:rsidR="002E26A9" w:rsidRDefault="002E26A9">
            <w:pPr>
              <w:pStyle w:val="4"/>
            </w:pPr>
            <w:r>
              <w:t>5442.93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992" w:type="dxa"/>
            <w:vAlign w:val="center"/>
          </w:tcPr>
          <w:p w:rsidR="002E26A9" w:rsidRDefault="002E26A9">
            <w:pPr>
              <w:pStyle w:val="2"/>
            </w:pPr>
            <w:r>
              <w:t>208</w:t>
            </w:r>
          </w:p>
        </w:tc>
        <w:tc>
          <w:tcPr>
            <w:tcW w:w="4535" w:type="dxa"/>
            <w:vAlign w:val="center"/>
          </w:tcPr>
          <w:p w:rsidR="002E26A9" w:rsidRDefault="002E26A9">
            <w:pPr>
              <w:pStyle w:val="2"/>
            </w:pPr>
            <w:r>
              <w:rPr>
                <w:rFonts w:hint="eastAsia"/>
              </w:rPr>
              <w:t>社会保障和就业支出</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992" w:type="dxa"/>
            <w:vAlign w:val="center"/>
          </w:tcPr>
          <w:p w:rsidR="002E26A9" w:rsidRDefault="002E26A9">
            <w:pPr>
              <w:pStyle w:val="2"/>
            </w:pPr>
            <w:r>
              <w:t>20805</w:t>
            </w:r>
          </w:p>
        </w:tc>
        <w:tc>
          <w:tcPr>
            <w:tcW w:w="4535" w:type="dxa"/>
            <w:vAlign w:val="center"/>
          </w:tcPr>
          <w:p w:rsidR="002E26A9" w:rsidRDefault="002E26A9">
            <w:pPr>
              <w:pStyle w:val="2"/>
            </w:pPr>
            <w:r>
              <w:rPr>
                <w:rFonts w:hint="eastAsia"/>
              </w:rPr>
              <w:t>行政事业单位养老支出</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992" w:type="dxa"/>
            <w:vAlign w:val="center"/>
          </w:tcPr>
          <w:p w:rsidR="002E26A9" w:rsidRDefault="002E26A9">
            <w:pPr>
              <w:pStyle w:val="2"/>
            </w:pPr>
            <w:r>
              <w:t>2080501</w:t>
            </w:r>
          </w:p>
        </w:tc>
        <w:tc>
          <w:tcPr>
            <w:tcW w:w="4535" w:type="dxa"/>
            <w:vAlign w:val="center"/>
          </w:tcPr>
          <w:p w:rsidR="002E26A9" w:rsidRDefault="002E26A9">
            <w:pPr>
              <w:pStyle w:val="2"/>
            </w:pPr>
            <w:r>
              <w:rPr>
                <w:rFonts w:hint="eastAsia"/>
              </w:rPr>
              <w:t>行政单位离退休</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992" w:type="dxa"/>
            <w:vAlign w:val="center"/>
          </w:tcPr>
          <w:p w:rsidR="002E26A9" w:rsidRDefault="002E26A9">
            <w:pPr>
              <w:pStyle w:val="2"/>
            </w:pPr>
            <w:r>
              <w:t>210</w:t>
            </w:r>
          </w:p>
        </w:tc>
        <w:tc>
          <w:tcPr>
            <w:tcW w:w="4535" w:type="dxa"/>
            <w:vAlign w:val="center"/>
          </w:tcPr>
          <w:p w:rsidR="002E26A9" w:rsidRDefault="002E26A9">
            <w:pPr>
              <w:pStyle w:val="2"/>
            </w:pPr>
            <w:r>
              <w:rPr>
                <w:rFonts w:hint="eastAsia"/>
              </w:rPr>
              <w:t>卫生健康支出</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992" w:type="dxa"/>
            <w:vAlign w:val="center"/>
          </w:tcPr>
          <w:p w:rsidR="002E26A9" w:rsidRDefault="002E26A9">
            <w:pPr>
              <w:pStyle w:val="2"/>
            </w:pPr>
            <w:r>
              <w:t>21011</w:t>
            </w:r>
          </w:p>
        </w:tc>
        <w:tc>
          <w:tcPr>
            <w:tcW w:w="4535" w:type="dxa"/>
            <w:vAlign w:val="center"/>
          </w:tcPr>
          <w:p w:rsidR="002E26A9" w:rsidRDefault="002E26A9">
            <w:pPr>
              <w:pStyle w:val="2"/>
            </w:pPr>
            <w:r>
              <w:rPr>
                <w:rFonts w:hint="eastAsia"/>
              </w:rPr>
              <w:t>行政事业单位医疗</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992" w:type="dxa"/>
            <w:vAlign w:val="center"/>
          </w:tcPr>
          <w:p w:rsidR="002E26A9" w:rsidRDefault="002E26A9">
            <w:pPr>
              <w:pStyle w:val="2"/>
            </w:pPr>
            <w:r>
              <w:t>2101199</w:t>
            </w:r>
          </w:p>
        </w:tc>
        <w:tc>
          <w:tcPr>
            <w:tcW w:w="4535" w:type="dxa"/>
            <w:vAlign w:val="center"/>
          </w:tcPr>
          <w:p w:rsidR="002E26A9" w:rsidRDefault="002E26A9">
            <w:pPr>
              <w:pStyle w:val="2"/>
            </w:pPr>
            <w:r>
              <w:rPr>
                <w:rFonts w:hint="eastAsia"/>
              </w:rPr>
              <w:t>其他行政事业单位医疗支出</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4" w:name="_Toc_2_2_0000000004"/>
      <w:r>
        <w:rPr>
          <w:rFonts w:ascii="方正小标宋_GBK" w:eastAsia="方正小标宋_GBK" w:hAnsi="方正小标宋_GBK" w:cs="方正小标宋_GBK" w:hint="eastAsia"/>
          <w:color w:val="000000"/>
          <w:sz w:val="36"/>
        </w:rPr>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E26A9"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3402"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4876" w:type="dxa"/>
            <w:gridSpan w:val="2"/>
            <w:vAlign w:val="center"/>
          </w:tcPr>
          <w:p w:rsidR="002E26A9" w:rsidRDefault="002E26A9">
            <w:pPr>
              <w:pStyle w:val="1"/>
            </w:pPr>
            <w:r>
              <w:rPr>
                <w:rFonts w:hint="eastAsia"/>
              </w:rPr>
              <w:t>收入</w:t>
            </w:r>
          </w:p>
        </w:tc>
        <w:tc>
          <w:tcPr>
            <w:tcW w:w="9298" w:type="dxa"/>
            <w:gridSpan w:val="5"/>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金额</w:t>
            </w:r>
          </w:p>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合计</w:t>
            </w:r>
          </w:p>
        </w:tc>
        <w:tc>
          <w:tcPr>
            <w:tcW w:w="1474" w:type="dxa"/>
            <w:vAlign w:val="center"/>
          </w:tcPr>
          <w:p w:rsidR="002E26A9" w:rsidRDefault="002E26A9">
            <w:pPr>
              <w:pStyle w:val="1"/>
            </w:pPr>
            <w:r>
              <w:rPr>
                <w:rFonts w:hint="eastAsia"/>
              </w:rPr>
              <w:t>一般公共预算财政拨款</w:t>
            </w:r>
          </w:p>
        </w:tc>
        <w:tc>
          <w:tcPr>
            <w:tcW w:w="1474" w:type="dxa"/>
            <w:vAlign w:val="center"/>
          </w:tcPr>
          <w:p w:rsidR="002E26A9" w:rsidRDefault="002E26A9">
            <w:pPr>
              <w:pStyle w:val="1"/>
            </w:pPr>
            <w:r>
              <w:rPr>
                <w:rFonts w:hint="eastAsia"/>
              </w:rPr>
              <w:t>政府性基金预算财政</w:t>
            </w:r>
            <w:r>
              <w:t xml:space="preserve">    </w:t>
            </w:r>
            <w:r>
              <w:rPr>
                <w:rFonts w:hint="eastAsia"/>
              </w:rPr>
              <w:t>拨款</w:t>
            </w:r>
          </w:p>
        </w:tc>
        <w:tc>
          <w:tcPr>
            <w:tcW w:w="1474" w:type="dxa"/>
            <w:vAlign w:val="center"/>
          </w:tcPr>
          <w:p w:rsidR="002E26A9" w:rsidRDefault="002E26A9">
            <w:pPr>
              <w:pStyle w:val="1"/>
            </w:pPr>
            <w:r>
              <w:rPr>
                <w:rFonts w:hint="eastAsia"/>
              </w:rPr>
              <w:t>国有资本经营预算财政拨款</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3402" w:type="dxa"/>
            <w:vAlign w:val="center"/>
          </w:tcPr>
          <w:p w:rsidR="002E26A9" w:rsidRDefault="002E26A9">
            <w:pPr>
              <w:pStyle w:val="1"/>
            </w:pPr>
            <w:r>
              <w:t>1</w:t>
            </w:r>
          </w:p>
        </w:tc>
        <w:tc>
          <w:tcPr>
            <w:tcW w:w="1474" w:type="dxa"/>
            <w:vAlign w:val="center"/>
          </w:tcPr>
          <w:p w:rsidR="002E26A9" w:rsidRDefault="002E26A9">
            <w:pPr>
              <w:pStyle w:val="1"/>
            </w:pPr>
            <w:r>
              <w:t>2</w:t>
            </w:r>
          </w:p>
        </w:tc>
        <w:tc>
          <w:tcPr>
            <w:tcW w:w="3402" w:type="dxa"/>
            <w:vAlign w:val="center"/>
          </w:tcPr>
          <w:p w:rsidR="002E26A9" w:rsidRDefault="002E26A9">
            <w:pPr>
              <w:pStyle w:val="1"/>
            </w:pPr>
            <w:r>
              <w:t>3</w:t>
            </w:r>
          </w:p>
        </w:tc>
        <w:tc>
          <w:tcPr>
            <w:tcW w:w="1474" w:type="dxa"/>
            <w:vAlign w:val="center"/>
          </w:tcPr>
          <w:p w:rsidR="002E26A9" w:rsidRDefault="002E26A9">
            <w:pPr>
              <w:pStyle w:val="1"/>
            </w:pPr>
            <w:r>
              <w:t>4</w:t>
            </w:r>
          </w:p>
        </w:tc>
        <w:tc>
          <w:tcPr>
            <w:tcW w:w="1474" w:type="dxa"/>
            <w:vAlign w:val="center"/>
          </w:tcPr>
          <w:p w:rsidR="002E26A9" w:rsidRDefault="002E26A9">
            <w:pPr>
              <w:pStyle w:val="1"/>
            </w:pPr>
            <w:r>
              <w:t>5</w:t>
            </w:r>
          </w:p>
        </w:tc>
        <w:tc>
          <w:tcPr>
            <w:tcW w:w="1474" w:type="dxa"/>
            <w:vAlign w:val="center"/>
          </w:tcPr>
          <w:p w:rsidR="002E26A9" w:rsidRDefault="002E26A9">
            <w:pPr>
              <w:pStyle w:val="1"/>
            </w:pPr>
            <w:r>
              <w:t>6</w:t>
            </w:r>
          </w:p>
        </w:tc>
        <w:tc>
          <w:tcPr>
            <w:tcW w:w="1474" w:type="dxa"/>
            <w:vAlign w:val="center"/>
          </w:tcPr>
          <w:p w:rsidR="002E26A9" w:rsidRDefault="002E26A9">
            <w:pPr>
              <w:pStyle w:val="1"/>
            </w:pPr>
            <w:r>
              <w:t>7</w:t>
            </w:r>
          </w:p>
        </w:tc>
      </w:tr>
      <w:tr w:rsidR="002E26A9">
        <w:trPr>
          <w:trHeight w:val="369"/>
          <w:jc w:val="center"/>
        </w:trPr>
        <w:tc>
          <w:tcPr>
            <w:tcW w:w="850" w:type="dxa"/>
            <w:vAlign w:val="center"/>
          </w:tcPr>
          <w:p w:rsidR="002E26A9" w:rsidRDefault="002E26A9">
            <w:pPr>
              <w:pStyle w:val="3"/>
            </w:pPr>
            <w:r>
              <w:t>1</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r>
              <w:t>6462.31</w:t>
            </w:r>
          </w:p>
        </w:tc>
        <w:tc>
          <w:tcPr>
            <w:tcW w:w="3402" w:type="dxa"/>
            <w:vAlign w:val="center"/>
          </w:tcPr>
          <w:p w:rsidR="002E26A9" w:rsidRDefault="002E26A9">
            <w:pPr>
              <w:pStyle w:val="2"/>
            </w:pPr>
            <w:r>
              <w:rPr>
                <w:rFonts w:hint="eastAsia"/>
              </w:rPr>
              <w:t>一、一般公共服务支出</w:t>
            </w:r>
          </w:p>
        </w:tc>
        <w:tc>
          <w:tcPr>
            <w:tcW w:w="1474" w:type="dxa"/>
            <w:vAlign w:val="center"/>
          </w:tcPr>
          <w:p w:rsidR="002E26A9" w:rsidRDefault="002E26A9">
            <w:pPr>
              <w:pStyle w:val="4"/>
            </w:pPr>
            <w:r>
              <w:t>6425.26</w:t>
            </w:r>
          </w:p>
        </w:tc>
        <w:tc>
          <w:tcPr>
            <w:tcW w:w="1474" w:type="dxa"/>
            <w:vAlign w:val="center"/>
          </w:tcPr>
          <w:p w:rsidR="002E26A9" w:rsidRDefault="002E26A9">
            <w:pPr>
              <w:pStyle w:val="4"/>
            </w:pPr>
            <w:r>
              <w:t>6425.26</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二、外交支出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三、国防支出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四、公共安全支出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五、教育支出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六、科学技术支出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七、文化旅游体育与传媒支出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八、社会保障和就业支出</w:t>
            </w:r>
          </w:p>
        </w:tc>
        <w:tc>
          <w:tcPr>
            <w:tcW w:w="1474" w:type="dxa"/>
            <w:vAlign w:val="center"/>
          </w:tcPr>
          <w:p w:rsidR="002E26A9" w:rsidRDefault="002E26A9">
            <w:pPr>
              <w:pStyle w:val="4"/>
            </w:pPr>
            <w:r>
              <w:t>1.80</w:t>
            </w:r>
          </w:p>
        </w:tc>
        <w:tc>
          <w:tcPr>
            <w:tcW w:w="1474" w:type="dxa"/>
            <w:vAlign w:val="center"/>
          </w:tcPr>
          <w:p w:rsidR="002E26A9" w:rsidRDefault="002E26A9">
            <w:pPr>
              <w:pStyle w:val="4"/>
            </w:pPr>
            <w:r>
              <w:t>1.80</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九、社会保险基金支出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十、卫生健康支出</w:t>
            </w:r>
          </w:p>
        </w:tc>
        <w:tc>
          <w:tcPr>
            <w:tcW w:w="1474" w:type="dxa"/>
            <w:vAlign w:val="center"/>
          </w:tcPr>
          <w:p w:rsidR="002E26A9" w:rsidRDefault="002E26A9">
            <w:pPr>
              <w:pStyle w:val="4"/>
            </w:pPr>
            <w:r>
              <w:t>35.25</w:t>
            </w:r>
          </w:p>
        </w:tc>
        <w:tc>
          <w:tcPr>
            <w:tcW w:w="1474" w:type="dxa"/>
            <w:vAlign w:val="center"/>
          </w:tcPr>
          <w:p w:rsidR="002E26A9" w:rsidRDefault="002E26A9">
            <w:pPr>
              <w:pStyle w:val="4"/>
            </w:pPr>
            <w:r>
              <w:t>35.25</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十一、节能环保支出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十二、城乡社区支出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十三、农林水支出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十四、交通运输支出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十五、资源勘探工业信息等支出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十六、商业服务业等支出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十七、金融支出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十八、援助其他地区支出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十九、自然资源海洋气象等支出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二十、住房保障支出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二十一、粮油物资储备支出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二十二、国有资本经营预算支出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二十三、灾害防治及应急管理支出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二十四、预备费</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二十五、其他支出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二十六、转移性支出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二十七、债务还本支出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二十八、债务付息支出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二十九、债务发行费用支出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三十、抗疫特别国债安排的支出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3402" w:type="dxa"/>
            <w:vAlign w:val="center"/>
          </w:tcPr>
          <w:p w:rsidR="002E26A9" w:rsidRDefault="002E26A9">
            <w:pPr>
              <w:pStyle w:val="6"/>
            </w:pPr>
            <w:r>
              <w:rPr>
                <w:rFonts w:hint="eastAsia"/>
              </w:rPr>
              <w:t>本年收入合计</w:t>
            </w:r>
          </w:p>
        </w:tc>
        <w:tc>
          <w:tcPr>
            <w:tcW w:w="1474" w:type="dxa"/>
            <w:vAlign w:val="center"/>
          </w:tcPr>
          <w:p w:rsidR="002E26A9" w:rsidRDefault="002E26A9">
            <w:pPr>
              <w:pStyle w:val="7"/>
            </w:pPr>
            <w:r>
              <w:t>6462.31</w:t>
            </w:r>
          </w:p>
        </w:tc>
        <w:tc>
          <w:tcPr>
            <w:tcW w:w="3402" w:type="dxa"/>
            <w:vAlign w:val="center"/>
          </w:tcPr>
          <w:p w:rsidR="002E26A9" w:rsidRDefault="002E26A9">
            <w:pPr>
              <w:pStyle w:val="6"/>
            </w:pPr>
            <w:r>
              <w:rPr>
                <w:rFonts w:hint="eastAsia"/>
              </w:rPr>
              <w:t>本年支出合计</w:t>
            </w:r>
          </w:p>
        </w:tc>
        <w:tc>
          <w:tcPr>
            <w:tcW w:w="1474" w:type="dxa"/>
            <w:vAlign w:val="center"/>
          </w:tcPr>
          <w:p w:rsidR="002E26A9" w:rsidRDefault="002E26A9">
            <w:pPr>
              <w:pStyle w:val="7"/>
            </w:pPr>
            <w:r>
              <w:t>6462.31</w:t>
            </w:r>
          </w:p>
        </w:tc>
        <w:tc>
          <w:tcPr>
            <w:tcW w:w="1474" w:type="dxa"/>
            <w:vAlign w:val="center"/>
          </w:tcPr>
          <w:p w:rsidR="002E26A9" w:rsidRDefault="002E26A9">
            <w:pPr>
              <w:pStyle w:val="7"/>
            </w:pPr>
            <w:r>
              <w:t>6462.31</w:t>
            </w:r>
          </w:p>
        </w:tc>
        <w:tc>
          <w:tcPr>
            <w:tcW w:w="1474" w:type="dxa"/>
            <w:vAlign w:val="center"/>
          </w:tcPr>
          <w:p w:rsidR="002E26A9" w:rsidRDefault="002E26A9">
            <w:pPr>
              <w:pStyle w:val="7"/>
            </w:pPr>
          </w:p>
        </w:tc>
        <w:tc>
          <w:tcPr>
            <w:tcW w:w="1474"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32</w:t>
            </w:r>
          </w:p>
        </w:tc>
        <w:tc>
          <w:tcPr>
            <w:tcW w:w="3402" w:type="dxa"/>
            <w:vAlign w:val="center"/>
          </w:tcPr>
          <w:p w:rsidR="002E26A9" w:rsidRDefault="002E26A9">
            <w:pPr>
              <w:pStyle w:val="2"/>
            </w:pPr>
            <w:r>
              <w:rPr>
                <w:rFonts w:hint="eastAsia"/>
              </w:rPr>
              <w:t>年初财政拨款结转和结余</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年末财政拨款结转和结余</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34</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35</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36</w:t>
            </w:r>
          </w:p>
        </w:tc>
        <w:tc>
          <w:tcPr>
            <w:tcW w:w="3402" w:type="dxa"/>
            <w:vAlign w:val="center"/>
          </w:tcPr>
          <w:p w:rsidR="002E26A9" w:rsidRDefault="002E26A9">
            <w:pPr>
              <w:pStyle w:val="6"/>
            </w:pPr>
            <w:r>
              <w:rPr>
                <w:rFonts w:hint="eastAsia"/>
              </w:rPr>
              <w:t>收入总计</w:t>
            </w:r>
          </w:p>
        </w:tc>
        <w:tc>
          <w:tcPr>
            <w:tcW w:w="1474" w:type="dxa"/>
            <w:vAlign w:val="center"/>
          </w:tcPr>
          <w:p w:rsidR="002E26A9" w:rsidRDefault="002E26A9">
            <w:pPr>
              <w:pStyle w:val="7"/>
            </w:pPr>
            <w:r>
              <w:t>6462.31</w:t>
            </w:r>
          </w:p>
        </w:tc>
        <w:tc>
          <w:tcPr>
            <w:tcW w:w="3402" w:type="dxa"/>
            <w:vAlign w:val="center"/>
          </w:tcPr>
          <w:p w:rsidR="002E26A9" w:rsidRDefault="002E26A9">
            <w:pPr>
              <w:pStyle w:val="6"/>
            </w:pPr>
            <w:r>
              <w:rPr>
                <w:rFonts w:hint="eastAsia"/>
              </w:rPr>
              <w:t>支出总计</w:t>
            </w:r>
          </w:p>
        </w:tc>
        <w:tc>
          <w:tcPr>
            <w:tcW w:w="1474" w:type="dxa"/>
            <w:vAlign w:val="center"/>
          </w:tcPr>
          <w:p w:rsidR="002E26A9" w:rsidRDefault="002E26A9">
            <w:pPr>
              <w:pStyle w:val="7"/>
            </w:pPr>
            <w:r>
              <w:t>6462.31</w:t>
            </w:r>
          </w:p>
        </w:tc>
        <w:tc>
          <w:tcPr>
            <w:tcW w:w="1474" w:type="dxa"/>
            <w:vAlign w:val="center"/>
          </w:tcPr>
          <w:p w:rsidR="002E26A9" w:rsidRDefault="002E26A9">
            <w:pPr>
              <w:pStyle w:val="7"/>
            </w:pPr>
            <w:r>
              <w:t>6462.31</w:t>
            </w:r>
          </w:p>
        </w:tc>
        <w:tc>
          <w:tcPr>
            <w:tcW w:w="1474" w:type="dxa"/>
            <w:vAlign w:val="center"/>
          </w:tcPr>
          <w:p w:rsidR="002E26A9" w:rsidRDefault="002E26A9">
            <w:pPr>
              <w:pStyle w:val="7"/>
            </w:pPr>
          </w:p>
        </w:tc>
        <w:tc>
          <w:tcPr>
            <w:tcW w:w="1474" w:type="dxa"/>
            <w:vAlign w:val="center"/>
          </w:tcPr>
          <w:p w:rsidR="002E26A9" w:rsidRDefault="002E26A9">
            <w:pPr>
              <w:pStyle w:val="7"/>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5" w:name="_Toc_2_2_0000000005"/>
      <w:r>
        <w:rPr>
          <w:rFonts w:ascii="方正小标宋_GBK" w:eastAsia="方正小标宋_GBK" w:hAnsi="方正小标宋_GBK" w:cs="方正小标宋_GBK" w:hint="eastAsia"/>
          <w:color w:val="000000"/>
          <w:sz w:val="36"/>
        </w:rPr>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r>
              <w:t>1</w:t>
            </w:r>
          </w:p>
        </w:tc>
        <w:tc>
          <w:tcPr>
            <w:tcW w:w="1191"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2551" w:type="dxa"/>
            <w:vAlign w:val="center"/>
          </w:tcPr>
          <w:p w:rsidR="002E26A9" w:rsidRDefault="002E26A9">
            <w:pPr>
              <w:pStyle w:val="7"/>
            </w:pPr>
            <w:r>
              <w:t>6462.31</w:t>
            </w:r>
          </w:p>
        </w:tc>
        <w:tc>
          <w:tcPr>
            <w:tcW w:w="2551" w:type="dxa"/>
            <w:vAlign w:val="center"/>
          </w:tcPr>
          <w:p w:rsidR="002E26A9" w:rsidRDefault="002E26A9">
            <w:pPr>
              <w:pStyle w:val="7"/>
            </w:pPr>
            <w:r>
              <w:t>713.38</w:t>
            </w:r>
          </w:p>
        </w:tc>
        <w:tc>
          <w:tcPr>
            <w:tcW w:w="2551" w:type="dxa"/>
            <w:vAlign w:val="center"/>
          </w:tcPr>
          <w:p w:rsidR="002E26A9" w:rsidRDefault="002E26A9">
            <w:pPr>
              <w:pStyle w:val="7"/>
            </w:pPr>
            <w:r>
              <w:t>5748.93</w:t>
            </w:r>
          </w:p>
        </w:tc>
      </w:tr>
      <w:tr w:rsidR="002E26A9">
        <w:trPr>
          <w:trHeight w:val="369"/>
          <w:jc w:val="center"/>
        </w:trPr>
        <w:tc>
          <w:tcPr>
            <w:tcW w:w="850" w:type="dxa"/>
            <w:vAlign w:val="center"/>
          </w:tcPr>
          <w:p w:rsidR="002E26A9" w:rsidRDefault="002E26A9">
            <w:pPr>
              <w:pStyle w:val="3"/>
            </w:pPr>
            <w:r>
              <w:t>2</w:t>
            </w:r>
          </w:p>
        </w:tc>
        <w:tc>
          <w:tcPr>
            <w:tcW w:w="1191" w:type="dxa"/>
            <w:vAlign w:val="center"/>
          </w:tcPr>
          <w:p w:rsidR="002E26A9" w:rsidRDefault="002E26A9">
            <w:pPr>
              <w:pStyle w:val="2"/>
            </w:pPr>
            <w:r>
              <w:t>201</w:t>
            </w:r>
          </w:p>
        </w:tc>
        <w:tc>
          <w:tcPr>
            <w:tcW w:w="4535" w:type="dxa"/>
            <w:vAlign w:val="center"/>
          </w:tcPr>
          <w:p w:rsidR="002E26A9" w:rsidRDefault="002E26A9">
            <w:pPr>
              <w:pStyle w:val="2"/>
            </w:pPr>
            <w:r>
              <w:rPr>
                <w:rFonts w:hint="eastAsia"/>
              </w:rPr>
              <w:t>一般公共服务支出</w:t>
            </w:r>
          </w:p>
        </w:tc>
        <w:tc>
          <w:tcPr>
            <w:tcW w:w="2551" w:type="dxa"/>
            <w:vAlign w:val="center"/>
          </w:tcPr>
          <w:p w:rsidR="002E26A9" w:rsidRDefault="002E26A9">
            <w:pPr>
              <w:pStyle w:val="4"/>
            </w:pPr>
            <w:r>
              <w:t>6425.26</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5748.93</w:t>
            </w:r>
          </w:p>
        </w:tc>
      </w:tr>
      <w:tr w:rsidR="002E26A9">
        <w:trPr>
          <w:trHeight w:val="369"/>
          <w:jc w:val="center"/>
        </w:trPr>
        <w:tc>
          <w:tcPr>
            <w:tcW w:w="850" w:type="dxa"/>
            <w:vAlign w:val="center"/>
          </w:tcPr>
          <w:p w:rsidR="002E26A9" w:rsidRDefault="002E26A9">
            <w:pPr>
              <w:pStyle w:val="3"/>
            </w:pPr>
            <w:r>
              <w:t>3</w:t>
            </w:r>
          </w:p>
        </w:tc>
        <w:tc>
          <w:tcPr>
            <w:tcW w:w="1191" w:type="dxa"/>
            <w:vAlign w:val="center"/>
          </w:tcPr>
          <w:p w:rsidR="002E26A9" w:rsidRDefault="002E26A9">
            <w:pPr>
              <w:pStyle w:val="2"/>
            </w:pPr>
            <w:r>
              <w:t>20103</w:t>
            </w:r>
          </w:p>
        </w:tc>
        <w:tc>
          <w:tcPr>
            <w:tcW w:w="4535" w:type="dxa"/>
            <w:vAlign w:val="center"/>
          </w:tcPr>
          <w:p w:rsidR="002E26A9" w:rsidRDefault="002E26A9">
            <w:pPr>
              <w:pStyle w:val="2"/>
            </w:pPr>
            <w:r>
              <w:rPr>
                <w:rFonts w:hint="eastAsia"/>
              </w:rPr>
              <w:t>政府办公厅（室）及相关机构事务</w:t>
            </w:r>
          </w:p>
        </w:tc>
        <w:tc>
          <w:tcPr>
            <w:tcW w:w="2551" w:type="dxa"/>
            <w:vAlign w:val="center"/>
          </w:tcPr>
          <w:p w:rsidR="002E26A9" w:rsidRDefault="002E26A9">
            <w:pPr>
              <w:pStyle w:val="4"/>
            </w:pPr>
            <w:r>
              <w:t>6425.26</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5748.93</w:t>
            </w:r>
          </w:p>
        </w:tc>
      </w:tr>
      <w:tr w:rsidR="002E26A9">
        <w:trPr>
          <w:trHeight w:val="369"/>
          <w:jc w:val="center"/>
        </w:trPr>
        <w:tc>
          <w:tcPr>
            <w:tcW w:w="850" w:type="dxa"/>
            <w:vAlign w:val="center"/>
          </w:tcPr>
          <w:p w:rsidR="002E26A9" w:rsidRDefault="002E26A9">
            <w:pPr>
              <w:pStyle w:val="3"/>
            </w:pPr>
            <w:r>
              <w:t>4</w:t>
            </w:r>
          </w:p>
        </w:tc>
        <w:tc>
          <w:tcPr>
            <w:tcW w:w="1191" w:type="dxa"/>
            <w:vAlign w:val="center"/>
          </w:tcPr>
          <w:p w:rsidR="002E26A9" w:rsidRDefault="002E26A9">
            <w:pPr>
              <w:pStyle w:val="2"/>
            </w:pPr>
            <w:r>
              <w:t>2010301</w:t>
            </w:r>
          </w:p>
        </w:tc>
        <w:tc>
          <w:tcPr>
            <w:tcW w:w="4535" w:type="dxa"/>
            <w:vAlign w:val="center"/>
          </w:tcPr>
          <w:p w:rsidR="002E26A9" w:rsidRDefault="002E26A9">
            <w:pPr>
              <w:pStyle w:val="2"/>
            </w:pPr>
            <w:r>
              <w:rPr>
                <w:rFonts w:hint="eastAsia"/>
              </w:rPr>
              <w:t>行政运行</w:t>
            </w:r>
          </w:p>
        </w:tc>
        <w:tc>
          <w:tcPr>
            <w:tcW w:w="2551" w:type="dxa"/>
            <w:vAlign w:val="center"/>
          </w:tcPr>
          <w:p w:rsidR="002E26A9" w:rsidRDefault="002E26A9">
            <w:pPr>
              <w:pStyle w:val="4"/>
            </w:pPr>
            <w:r>
              <w:t>982.33</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306.00</w:t>
            </w:r>
          </w:p>
        </w:tc>
      </w:tr>
      <w:tr w:rsidR="002E26A9">
        <w:trPr>
          <w:trHeight w:val="369"/>
          <w:jc w:val="center"/>
        </w:trPr>
        <w:tc>
          <w:tcPr>
            <w:tcW w:w="850" w:type="dxa"/>
            <w:vAlign w:val="center"/>
          </w:tcPr>
          <w:p w:rsidR="002E26A9" w:rsidRDefault="002E26A9">
            <w:pPr>
              <w:pStyle w:val="3"/>
            </w:pPr>
            <w:r>
              <w:t>5</w:t>
            </w:r>
          </w:p>
        </w:tc>
        <w:tc>
          <w:tcPr>
            <w:tcW w:w="1191" w:type="dxa"/>
            <w:vAlign w:val="center"/>
          </w:tcPr>
          <w:p w:rsidR="002E26A9" w:rsidRDefault="002E26A9">
            <w:pPr>
              <w:pStyle w:val="2"/>
            </w:pPr>
            <w:r>
              <w:t>2010399</w:t>
            </w:r>
          </w:p>
        </w:tc>
        <w:tc>
          <w:tcPr>
            <w:tcW w:w="4535" w:type="dxa"/>
            <w:vAlign w:val="center"/>
          </w:tcPr>
          <w:p w:rsidR="002E26A9" w:rsidRDefault="002E26A9">
            <w:pPr>
              <w:pStyle w:val="2"/>
            </w:pPr>
            <w:r>
              <w:rPr>
                <w:rFonts w:hint="eastAsia"/>
              </w:rPr>
              <w:t>其他政府办公厅（室）及相关机构事务支出</w:t>
            </w:r>
          </w:p>
        </w:tc>
        <w:tc>
          <w:tcPr>
            <w:tcW w:w="2551" w:type="dxa"/>
            <w:vAlign w:val="center"/>
          </w:tcPr>
          <w:p w:rsidR="002E26A9" w:rsidRDefault="002E26A9">
            <w:pPr>
              <w:pStyle w:val="4"/>
            </w:pPr>
            <w:r>
              <w:t>5442.93</w:t>
            </w:r>
          </w:p>
        </w:tc>
        <w:tc>
          <w:tcPr>
            <w:tcW w:w="2551" w:type="dxa"/>
            <w:vAlign w:val="center"/>
          </w:tcPr>
          <w:p w:rsidR="002E26A9" w:rsidRDefault="002E26A9">
            <w:pPr>
              <w:pStyle w:val="4"/>
            </w:pPr>
          </w:p>
        </w:tc>
        <w:tc>
          <w:tcPr>
            <w:tcW w:w="2551" w:type="dxa"/>
            <w:vAlign w:val="center"/>
          </w:tcPr>
          <w:p w:rsidR="002E26A9" w:rsidRDefault="002E26A9">
            <w:pPr>
              <w:pStyle w:val="4"/>
            </w:pPr>
            <w:r>
              <w:t>5442.93</w:t>
            </w:r>
          </w:p>
        </w:tc>
      </w:tr>
      <w:tr w:rsidR="002E26A9">
        <w:trPr>
          <w:trHeight w:val="369"/>
          <w:jc w:val="center"/>
        </w:trPr>
        <w:tc>
          <w:tcPr>
            <w:tcW w:w="850" w:type="dxa"/>
            <w:vAlign w:val="center"/>
          </w:tcPr>
          <w:p w:rsidR="002E26A9" w:rsidRDefault="002E26A9">
            <w:pPr>
              <w:pStyle w:val="3"/>
            </w:pPr>
            <w:r>
              <w:t>6</w:t>
            </w:r>
          </w:p>
        </w:tc>
        <w:tc>
          <w:tcPr>
            <w:tcW w:w="1191" w:type="dxa"/>
            <w:vAlign w:val="center"/>
          </w:tcPr>
          <w:p w:rsidR="002E26A9" w:rsidRDefault="002E26A9">
            <w:pPr>
              <w:pStyle w:val="2"/>
            </w:pPr>
            <w:r>
              <w:t>208</w:t>
            </w:r>
          </w:p>
        </w:tc>
        <w:tc>
          <w:tcPr>
            <w:tcW w:w="4535" w:type="dxa"/>
            <w:vAlign w:val="center"/>
          </w:tcPr>
          <w:p w:rsidR="002E26A9" w:rsidRDefault="002E26A9">
            <w:pPr>
              <w:pStyle w:val="2"/>
            </w:pPr>
            <w:r>
              <w:rPr>
                <w:rFonts w:hint="eastAsia"/>
              </w:rPr>
              <w:t>社会保障和就业支出</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1191" w:type="dxa"/>
            <w:vAlign w:val="center"/>
          </w:tcPr>
          <w:p w:rsidR="002E26A9" w:rsidRDefault="002E26A9">
            <w:pPr>
              <w:pStyle w:val="2"/>
            </w:pPr>
            <w:r>
              <w:t>20805</w:t>
            </w:r>
          </w:p>
        </w:tc>
        <w:tc>
          <w:tcPr>
            <w:tcW w:w="4535" w:type="dxa"/>
            <w:vAlign w:val="center"/>
          </w:tcPr>
          <w:p w:rsidR="002E26A9" w:rsidRDefault="002E26A9">
            <w:pPr>
              <w:pStyle w:val="2"/>
            </w:pPr>
            <w:r>
              <w:rPr>
                <w:rFonts w:hint="eastAsia"/>
              </w:rPr>
              <w:t>行政事业单位养老支出</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1191" w:type="dxa"/>
            <w:vAlign w:val="center"/>
          </w:tcPr>
          <w:p w:rsidR="002E26A9" w:rsidRDefault="002E26A9">
            <w:pPr>
              <w:pStyle w:val="2"/>
            </w:pPr>
            <w:r>
              <w:t>2080501</w:t>
            </w:r>
          </w:p>
        </w:tc>
        <w:tc>
          <w:tcPr>
            <w:tcW w:w="4535" w:type="dxa"/>
            <w:vAlign w:val="center"/>
          </w:tcPr>
          <w:p w:rsidR="002E26A9" w:rsidRDefault="002E26A9">
            <w:pPr>
              <w:pStyle w:val="2"/>
            </w:pPr>
            <w:r>
              <w:rPr>
                <w:rFonts w:hint="eastAsia"/>
              </w:rPr>
              <w:t>行政单位离退休</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1191" w:type="dxa"/>
            <w:vAlign w:val="center"/>
          </w:tcPr>
          <w:p w:rsidR="002E26A9" w:rsidRDefault="002E26A9">
            <w:pPr>
              <w:pStyle w:val="2"/>
            </w:pPr>
            <w:r>
              <w:t>210</w:t>
            </w:r>
          </w:p>
        </w:tc>
        <w:tc>
          <w:tcPr>
            <w:tcW w:w="4535" w:type="dxa"/>
            <w:vAlign w:val="center"/>
          </w:tcPr>
          <w:p w:rsidR="002E26A9" w:rsidRDefault="002E26A9">
            <w:pPr>
              <w:pStyle w:val="2"/>
            </w:pPr>
            <w:r>
              <w:rPr>
                <w:rFonts w:hint="eastAsia"/>
              </w:rPr>
              <w:t>卫生健康支出</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1191" w:type="dxa"/>
            <w:vAlign w:val="center"/>
          </w:tcPr>
          <w:p w:rsidR="002E26A9" w:rsidRDefault="002E26A9">
            <w:pPr>
              <w:pStyle w:val="2"/>
            </w:pPr>
            <w:r>
              <w:t>21011</w:t>
            </w:r>
          </w:p>
        </w:tc>
        <w:tc>
          <w:tcPr>
            <w:tcW w:w="4535" w:type="dxa"/>
            <w:vAlign w:val="center"/>
          </w:tcPr>
          <w:p w:rsidR="002E26A9" w:rsidRDefault="002E26A9">
            <w:pPr>
              <w:pStyle w:val="2"/>
            </w:pPr>
            <w:r>
              <w:rPr>
                <w:rFonts w:hint="eastAsia"/>
              </w:rPr>
              <w:t>行政事业单位医疗</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1191" w:type="dxa"/>
            <w:vAlign w:val="center"/>
          </w:tcPr>
          <w:p w:rsidR="002E26A9" w:rsidRDefault="002E26A9">
            <w:pPr>
              <w:pStyle w:val="2"/>
            </w:pPr>
            <w:r>
              <w:t>2101199</w:t>
            </w:r>
          </w:p>
        </w:tc>
        <w:tc>
          <w:tcPr>
            <w:tcW w:w="4535" w:type="dxa"/>
            <w:vAlign w:val="center"/>
          </w:tcPr>
          <w:p w:rsidR="002E26A9" w:rsidRDefault="002E26A9">
            <w:pPr>
              <w:pStyle w:val="2"/>
            </w:pPr>
            <w:r>
              <w:rPr>
                <w:rFonts w:hint="eastAsia"/>
              </w:rPr>
              <w:t>其他行政事业单位医疗支出</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6" w:name="_Toc_2_2_0000000006"/>
      <w:r>
        <w:rPr>
          <w:rFonts w:ascii="方正小标宋_GBK" w:eastAsia="方正小标宋_GBK" w:hAnsi="方正小标宋_GBK" w:cs="方正小标宋_GBK" w:hint="eastAsia"/>
          <w:color w:val="000000"/>
          <w:sz w:val="36"/>
        </w:rPr>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支出部门经济分类科目</w:t>
            </w:r>
          </w:p>
        </w:tc>
        <w:tc>
          <w:tcPr>
            <w:tcW w:w="7654" w:type="dxa"/>
            <w:gridSpan w:val="3"/>
            <w:vAlign w:val="center"/>
          </w:tcPr>
          <w:p w:rsidR="002E26A9" w:rsidRDefault="002E26A9">
            <w:pPr>
              <w:pStyle w:val="1"/>
            </w:pPr>
            <w:r>
              <w:rPr>
                <w:rFonts w:hint="eastAsia"/>
              </w:rPr>
              <w:t>一般公共预算基本支出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Align w:val="center"/>
          </w:tcPr>
          <w:p w:rsidR="002E26A9" w:rsidRDefault="002E26A9">
            <w:pPr>
              <w:pStyle w:val="1"/>
            </w:pPr>
            <w:r>
              <w:rPr>
                <w:rFonts w:hint="eastAsia"/>
              </w:rPr>
              <w:t>合计</w:t>
            </w:r>
          </w:p>
        </w:tc>
        <w:tc>
          <w:tcPr>
            <w:tcW w:w="2551" w:type="dxa"/>
            <w:vAlign w:val="center"/>
          </w:tcPr>
          <w:p w:rsidR="002E26A9" w:rsidRDefault="002E26A9">
            <w:pPr>
              <w:pStyle w:val="1"/>
            </w:pPr>
            <w:r>
              <w:rPr>
                <w:rFonts w:hint="eastAsia"/>
              </w:rPr>
              <w:t>人员经费</w:t>
            </w:r>
          </w:p>
        </w:tc>
        <w:tc>
          <w:tcPr>
            <w:tcW w:w="2551" w:type="dxa"/>
            <w:vAlign w:val="center"/>
          </w:tcPr>
          <w:p w:rsidR="002E26A9" w:rsidRDefault="002E26A9">
            <w:pPr>
              <w:pStyle w:val="1"/>
            </w:pPr>
            <w:r>
              <w:rPr>
                <w:rFonts w:hint="eastAsia"/>
              </w:rPr>
              <w:t>公用经费</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r>
              <w:t>1</w:t>
            </w:r>
          </w:p>
        </w:tc>
        <w:tc>
          <w:tcPr>
            <w:tcW w:w="1191"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2551" w:type="dxa"/>
            <w:vAlign w:val="center"/>
          </w:tcPr>
          <w:p w:rsidR="002E26A9" w:rsidRDefault="002E26A9">
            <w:pPr>
              <w:pStyle w:val="7"/>
            </w:pPr>
            <w:r>
              <w:t>713.38</w:t>
            </w:r>
          </w:p>
        </w:tc>
        <w:tc>
          <w:tcPr>
            <w:tcW w:w="2551" w:type="dxa"/>
            <w:vAlign w:val="center"/>
          </w:tcPr>
          <w:p w:rsidR="002E26A9" w:rsidRDefault="002E26A9">
            <w:pPr>
              <w:pStyle w:val="7"/>
            </w:pPr>
            <w:r>
              <w:t>612.96</w:t>
            </w:r>
          </w:p>
        </w:tc>
        <w:tc>
          <w:tcPr>
            <w:tcW w:w="2551" w:type="dxa"/>
            <w:vAlign w:val="center"/>
          </w:tcPr>
          <w:p w:rsidR="002E26A9" w:rsidRDefault="002E26A9">
            <w:pPr>
              <w:pStyle w:val="7"/>
            </w:pPr>
            <w:r>
              <w:t>100.42</w:t>
            </w:r>
          </w:p>
        </w:tc>
      </w:tr>
      <w:tr w:rsidR="002E26A9">
        <w:trPr>
          <w:trHeight w:val="369"/>
          <w:jc w:val="center"/>
        </w:trPr>
        <w:tc>
          <w:tcPr>
            <w:tcW w:w="850" w:type="dxa"/>
            <w:vAlign w:val="center"/>
          </w:tcPr>
          <w:p w:rsidR="002E26A9" w:rsidRDefault="002E26A9">
            <w:pPr>
              <w:pStyle w:val="3"/>
            </w:pPr>
            <w:r>
              <w:t>2</w:t>
            </w:r>
          </w:p>
        </w:tc>
        <w:tc>
          <w:tcPr>
            <w:tcW w:w="1191" w:type="dxa"/>
            <w:vAlign w:val="center"/>
          </w:tcPr>
          <w:p w:rsidR="002E26A9" w:rsidRDefault="002E26A9">
            <w:pPr>
              <w:pStyle w:val="2"/>
            </w:pPr>
            <w:r>
              <w:t>301</w:t>
            </w:r>
          </w:p>
        </w:tc>
        <w:tc>
          <w:tcPr>
            <w:tcW w:w="4535" w:type="dxa"/>
            <w:vAlign w:val="center"/>
          </w:tcPr>
          <w:p w:rsidR="002E26A9" w:rsidRDefault="002E26A9">
            <w:pPr>
              <w:pStyle w:val="2"/>
            </w:pPr>
            <w:r>
              <w:rPr>
                <w:rFonts w:hint="eastAsia"/>
              </w:rPr>
              <w:t>工资福利支出</w:t>
            </w:r>
          </w:p>
        </w:tc>
        <w:tc>
          <w:tcPr>
            <w:tcW w:w="2551" w:type="dxa"/>
            <w:vAlign w:val="center"/>
          </w:tcPr>
          <w:p w:rsidR="002E26A9" w:rsidRDefault="002E26A9">
            <w:pPr>
              <w:pStyle w:val="4"/>
            </w:pPr>
            <w:r>
              <w:t>608.54</w:t>
            </w:r>
          </w:p>
        </w:tc>
        <w:tc>
          <w:tcPr>
            <w:tcW w:w="2551" w:type="dxa"/>
            <w:vAlign w:val="center"/>
          </w:tcPr>
          <w:p w:rsidR="002E26A9" w:rsidRDefault="002E26A9">
            <w:pPr>
              <w:pStyle w:val="4"/>
            </w:pPr>
            <w:r>
              <w:t>608.54</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1191" w:type="dxa"/>
            <w:vAlign w:val="center"/>
          </w:tcPr>
          <w:p w:rsidR="002E26A9" w:rsidRDefault="002E26A9">
            <w:pPr>
              <w:pStyle w:val="2"/>
            </w:pPr>
            <w:r>
              <w:t>30101</w:t>
            </w:r>
          </w:p>
        </w:tc>
        <w:tc>
          <w:tcPr>
            <w:tcW w:w="4535" w:type="dxa"/>
            <w:vAlign w:val="center"/>
          </w:tcPr>
          <w:p w:rsidR="002E26A9" w:rsidRDefault="002E26A9">
            <w:pPr>
              <w:pStyle w:val="2"/>
            </w:pPr>
            <w:r>
              <w:rPr>
                <w:rFonts w:hint="eastAsia"/>
              </w:rPr>
              <w:t>基本工资</w:t>
            </w:r>
          </w:p>
        </w:tc>
        <w:tc>
          <w:tcPr>
            <w:tcW w:w="2551" w:type="dxa"/>
            <w:vAlign w:val="center"/>
          </w:tcPr>
          <w:p w:rsidR="002E26A9" w:rsidRDefault="002E26A9">
            <w:pPr>
              <w:pStyle w:val="4"/>
            </w:pPr>
            <w:r>
              <w:t>386.62</w:t>
            </w:r>
          </w:p>
        </w:tc>
        <w:tc>
          <w:tcPr>
            <w:tcW w:w="2551" w:type="dxa"/>
            <w:vAlign w:val="center"/>
          </w:tcPr>
          <w:p w:rsidR="002E26A9" w:rsidRDefault="002E26A9">
            <w:pPr>
              <w:pStyle w:val="4"/>
            </w:pPr>
            <w:r>
              <w:t>386.62</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1191" w:type="dxa"/>
            <w:vAlign w:val="center"/>
          </w:tcPr>
          <w:p w:rsidR="002E26A9" w:rsidRDefault="002E26A9">
            <w:pPr>
              <w:pStyle w:val="2"/>
            </w:pPr>
            <w:r>
              <w:t>30102</w:t>
            </w:r>
          </w:p>
        </w:tc>
        <w:tc>
          <w:tcPr>
            <w:tcW w:w="4535" w:type="dxa"/>
            <w:vAlign w:val="center"/>
          </w:tcPr>
          <w:p w:rsidR="002E26A9" w:rsidRDefault="002E26A9">
            <w:pPr>
              <w:pStyle w:val="2"/>
            </w:pPr>
            <w:r>
              <w:rPr>
                <w:rFonts w:hint="eastAsia"/>
              </w:rPr>
              <w:t>津贴补贴</w:t>
            </w:r>
          </w:p>
        </w:tc>
        <w:tc>
          <w:tcPr>
            <w:tcW w:w="2551" w:type="dxa"/>
            <w:vAlign w:val="center"/>
          </w:tcPr>
          <w:p w:rsidR="002E26A9" w:rsidRDefault="002E26A9">
            <w:pPr>
              <w:pStyle w:val="4"/>
            </w:pPr>
            <w:r>
              <w:t>0.10</w:t>
            </w:r>
          </w:p>
        </w:tc>
        <w:tc>
          <w:tcPr>
            <w:tcW w:w="2551" w:type="dxa"/>
            <w:vAlign w:val="center"/>
          </w:tcPr>
          <w:p w:rsidR="002E26A9" w:rsidRDefault="002E26A9">
            <w:pPr>
              <w:pStyle w:val="4"/>
            </w:pPr>
            <w:r>
              <w:t>0.10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1191" w:type="dxa"/>
            <w:vAlign w:val="center"/>
          </w:tcPr>
          <w:p w:rsidR="002E26A9" w:rsidRDefault="002E26A9">
            <w:pPr>
              <w:pStyle w:val="2"/>
            </w:pPr>
            <w:r>
              <w:t>30103</w:t>
            </w:r>
          </w:p>
        </w:tc>
        <w:tc>
          <w:tcPr>
            <w:tcW w:w="4535" w:type="dxa"/>
            <w:vAlign w:val="center"/>
          </w:tcPr>
          <w:p w:rsidR="002E26A9" w:rsidRDefault="002E26A9">
            <w:pPr>
              <w:pStyle w:val="2"/>
            </w:pPr>
            <w:r>
              <w:rPr>
                <w:rFonts w:hint="eastAsia"/>
              </w:rPr>
              <w:t>奖金</w:t>
            </w:r>
          </w:p>
        </w:tc>
        <w:tc>
          <w:tcPr>
            <w:tcW w:w="2551" w:type="dxa"/>
            <w:vAlign w:val="center"/>
          </w:tcPr>
          <w:p w:rsidR="002E26A9" w:rsidRDefault="002E26A9">
            <w:pPr>
              <w:pStyle w:val="4"/>
            </w:pPr>
            <w:r>
              <w:t>11.49</w:t>
            </w:r>
          </w:p>
        </w:tc>
        <w:tc>
          <w:tcPr>
            <w:tcW w:w="2551" w:type="dxa"/>
            <w:vAlign w:val="center"/>
          </w:tcPr>
          <w:p w:rsidR="002E26A9" w:rsidRDefault="002E26A9">
            <w:pPr>
              <w:pStyle w:val="4"/>
            </w:pPr>
            <w:r>
              <w:t>11.49</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1191" w:type="dxa"/>
            <w:vAlign w:val="center"/>
          </w:tcPr>
          <w:p w:rsidR="002E26A9" w:rsidRDefault="002E26A9">
            <w:pPr>
              <w:pStyle w:val="2"/>
            </w:pPr>
            <w:r>
              <w:t>30107</w:t>
            </w:r>
          </w:p>
        </w:tc>
        <w:tc>
          <w:tcPr>
            <w:tcW w:w="4535" w:type="dxa"/>
            <w:vAlign w:val="center"/>
          </w:tcPr>
          <w:p w:rsidR="002E26A9" w:rsidRDefault="002E26A9">
            <w:pPr>
              <w:pStyle w:val="2"/>
            </w:pPr>
            <w:r>
              <w:rPr>
                <w:rFonts w:hint="eastAsia"/>
              </w:rPr>
              <w:t>绩效工资</w:t>
            </w:r>
          </w:p>
        </w:tc>
        <w:tc>
          <w:tcPr>
            <w:tcW w:w="2551" w:type="dxa"/>
            <w:vAlign w:val="center"/>
          </w:tcPr>
          <w:p w:rsidR="002E26A9" w:rsidRDefault="002E26A9">
            <w:pPr>
              <w:pStyle w:val="4"/>
            </w:pPr>
            <w:r>
              <w:t>18.74</w:t>
            </w:r>
          </w:p>
        </w:tc>
        <w:tc>
          <w:tcPr>
            <w:tcW w:w="2551" w:type="dxa"/>
            <w:vAlign w:val="center"/>
          </w:tcPr>
          <w:p w:rsidR="002E26A9" w:rsidRDefault="002E26A9">
            <w:pPr>
              <w:pStyle w:val="4"/>
            </w:pPr>
            <w:r>
              <w:t>18.74</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1191" w:type="dxa"/>
            <w:vAlign w:val="center"/>
          </w:tcPr>
          <w:p w:rsidR="002E26A9" w:rsidRDefault="002E26A9">
            <w:pPr>
              <w:pStyle w:val="2"/>
            </w:pPr>
            <w:r>
              <w:t>30108</w:t>
            </w:r>
          </w:p>
        </w:tc>
        <w:tc>
          <w:tcPr>
            <w:tcW w:w="4535" w:type="dxa"/>
            <w:vAlign w:val="center"/>
          </w:tcPr>
          <w:p w:rsidR="002E26A9" w:rsidRDefault="002E26A9">
            <w:pPr>
              <w:pStyle w:val="2"/>
            </w:pPr>
            <w:r>
              <w:rPr>
                <w:rFonts w:hint="eastAsia"/>
              </w:rPr>
              <w:t>机关事业单位基本养老保险缴费</w:t>
            </w:r>
          </w:p>
        </w:tc>
        <w:tc>
          <w:tcPr>
            <w:tcW w:w="2551" w:type="dxa"/>
            <w:vAlign w:val="center"/>
          </w:tcPr>
          <w:p w:rsidR="002E26A9" w:rsidRDefault="002E26A9">
            <w:pPr>
              <w:pStyle w:val="4"/>
            </w:pPr>
            <w:r>
              <w:t>58.29</w:t>
            </w:r>
          </w:p>
        </w:tc>
        <w:tc>
          <w:tcPr>
            <w:tcW w:w="2551" w:type="dxa"/>
            <w:vAlign w:val="center"/>
          </w:tcPr>
          <w:p w:rsidR="002E26A9" w:rsidRDefault="002E26A9">
            <w:pPr>
              <w:pStyle w:val="4"/>
            </w:pPr>
            <w:r>
              <w:t>58.29</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1191" w:type="dxa"/>
            <w:vAlign w:val="center"/>
          </w:tcPr>
          <w:p w:rsidR="002E26A9" w:rsidRDefault="002E26A9">
            <w:pPr>
              <w:pStyle w:val="2"/>
            </w:pPr>
            <w:r>
              <w:t>30109</w:t>
            </w:r>
          </w:p>
        </w:tc>
        <w:tc>
          <w:tcPr>
            <w:tcW w:w="4535" w:type="dxa"/>
            <w:vAlign w:val="center"/>
          </w:tcPr>
          <w:p w:rsidR="002E26A9" w:rsidRDefault="002E26A9">
            <w:pPr>
              <w:pStyle w:val="2"/>
            </w:pPr>
            <w:r>
              <w:rPr>
                <w:rFonts w:hint="eastAsia"/>
              </w:rPr>
              <w:t>职业年金缴费</w:t>
            </w:r>
          </w:p>
        </w:tc>
        <w:tc>
          <w:tcPr>
            <w:tcW w:w="2551" w:type="dxa"/>
            <w:vAlign w:val="center"/>
          </w:tcPr>
          <w:p w:rsidR="002E26A9" w:rsidRDefault="002E26A9">
            <w:pPr>
              <w:pStyle w:val="4"/>
            </w:pPr>
            <w:r>
              <w:t>29.15</w:t>
            </w:r>
          </w:p>
        </w:tc>
        <w:tc>
          <w:tcPr>
            <w:tcW w:w="2551" w:type="dxa"/>
            <w:vAlign w:val="center"/>
          </w:tcPr>
          <w:p w:rsidR="002E26A9" w:rsidRDefault="002E26A9">
            <w:pPr>
              <w:pStyle w:val="4"/>
            </w:pPr>
            <w:r>
              <w:t>29.15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1191" w:type="dxa"/>
            <w:vAlign w:val="center"/>
          </w:tcPr>
          <w:p w:rsidR="002E26A9" w:rsidRDefault="002E26A9">
            <w:pPr>
              <w:pStyle w:val="2"/>
            </w:pPr>
            <w:r>
              <w:t>30110</w:t>
            </w:r>
          </w:p>
        </w:tc>
        <w:tc>
          <w:tcPr>
            <w:tcW w:w="4535" w:type="dxa"/>
            <w:vAlign w:val="center"/>
          </w:tcPr>
          <w:p w:rsidR="002E26A9" w:rsidRDefault="002E26A9">
            <w:pPr>
              <w:pStyle w:val="2"/>
            </w:pPr>
            <w:r>
              <w:rPr>
                <w:rFonts w:hint="eastAsia"/>
              </w:rPr>
              <w:t>职工基本医疗保险缴费</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1191" w:type="dxa"/>
            <w:vAlign w:val="center"/>
          </w:tcPr>
          <w:p w:rsidR="002E26A9" w:rsidRDefault="002E26A9">
            <w:pPr>
              <w:pStyle w:val="2"/>
            </w:pPr>
            <w:r>
              <w:t>30199</w:t>
            </w:r>
          </w:p>
        </w:tc>
        <w:tc>
          <w:tcPr>
            <w:tcW w:w="4535" w:type="dxa"/>
            <w:vAlign w:val="center"/>
          </w:tcPr>
          <w:p w:rsidR="002E26A9" w:rsidRDefault="002E26A9">
            <w:pPr>
              <w:pStyle w:val="2"/>
            </w:pPr>
            <w:r>
              <w:rPr>
                <w:rFonts w:hint="eastAsia"/>
              </w:rPr>
              <w:t>其他工资福利支出</w:t>
            </w:r>
          </w:p>
        </w:tc>
        <w:tc>
          <w:tcPr>
            <w:tcW w:w="2551" w:type="dxa"/>
            <w:vAlign w:val="center"/>
          </w:tcPr>
          <w:p w:rsidR="002E26A9" w:rsidRDefault="002E26A9">
            <w:pPr>
              <w:pStyle w:val="4"/>
            </w:pPr>
            <w:r>
              <w:t>68.90</w:t>
            </w:r>
          </w:p>
        </w:tc>
        <w:tc>
          <w:tcPr>
            <w:tcW w:w="2551" w:type="dxa"/>
            <w:vAlign w:val="center"/>
          </w:tcPr>
          <w:p w:rsidR="002E26A9" w:rsidRDefault="002E26A9">
            <w:pPr>
              <w:pStyle w:val="4"/>
            </w:pPr>
            <w:r>
              <w:t>68.90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1191" w:type="dxa"/>
            <w:vAlign w:val="center"/>
          </w:tcPr>
          <w:p w:rsidR="002E26A9" w:rsidRDefault="002E26A9">
            <w:pPr>
              <w:pStyle w:val="2"/>
            </w:pPr>
            <w:r>
              <w:t>302</w:t>
            </w:r>
          </w:p>
        </w:tc>
        <w:tc>
          <w:tcPr>
            <w:tcW w:w="4535" w:type="dxa"/>
            <w:vAlign w:val="center"/>
          </w:tcPr>
          <w:p w:rsidR="002E26A9" w:rsidRDefault="002E26A9">
            <w:pPr>
              <w:pStyle w:val="2"/>
            </w:pPr>
            <w:r>
              <w:rPr>
                <w:rFonts w:hint="eastAsia"/>
              </w:rPr>
              <w:t>商品和服务支出</w:t>
            </w:r>
          </w:p>
        </w:tc>
        <w:tc>
          <w:tcPr>
            <w:tcW w:w="2551" w:type="dxa"/>
            <w:vAlign w:val="center"/>
          </w:tcPr>
          <w:p w:rsidR="002E26A9" w:rsidRDefault="002E26A9">
            <w:pPr>
              <w:pStyle w:val="4"/>
            </w:pPr>
            <w:r>
              <w:t>100.42</w:t>
            </w:r>
          </w:p>
        </w:tc>
        <w:tc>
          <w:tcPr>
            <w:tcW w:w="2551" w:type="dxa"/>
            <w:vAlign w:val="center"/>
          </w:tcPr>
          <w:p w:rsidR="002E26A9" w:rsidRDefault="002E26A9">
            <w:pPr>
              <w:pStyle w:val="4"/>
            </w:pPr>
          </w:p>
        </w:tc>
        <w:tc>
          <w:tcPr>
            <w:tcW w:w="2551" w:type="dxa"/>
            <w:vAlign w:val="center"/>
          </w:tcPr>
          <w:p w:rsidR="002E26A9" w:rsidRDefault="002E26A9">
            <w:pPr>
              <w:pStyle w:val="4"/>
            </w:pPr>
            <w:r>
              <w:t>100.42</w:t>
            </w:r>
          </w:p>
        </w:tc>
      </w:tr>
      <w:tr w:rsidR="002E26A9">
        <w:trPr>
          <w:trHeight w:val="369"/>
          <w:jc w:val="center"/>
        </w:trPr>
        <w:tc>
          <w:tcPr>
            <w:tcW w:w="850" w:type="dxa"/>
            <w:vAlign w:val="center"/>
          </w:tcPr>
          <w:p w:rsidR="002E26A9" w:rsidRDefault="002E26A9">
            <w:pPr>
              <w:pStyle w:val="3"/>
            </w:pPr>
            <w:r>
              <w:t>12</w:t>
            </w:r>
          </w:p>
        </w:tc>
        <w:tc>
          <w:tcPr>
            <w:tcW w:w="1191" w:type="dxa"/>
            <w:vAlign w:val="center"/>
          </w:tcPr>
          <w:p w:rsidR="002E26A9" w:rsidRDefault="002E26A9">
            <w:pPr>
              <w:pStyle w:val="2"/>
            </w:pPr>
            <w:r>
              <w:t>30201</w:t>
            </w:r>
          </w:p>
        </w:tc>
        <w:tc>
          <w:tcPr>
            <w:tcW w:w="4535" w:type="dxa"/>
            <w:vAlign w:val="center"/>
          </w:tcPr>
          <w:p w:rsidR="002E26A9" w:rsidRDefault="002E26A9">
            <w:pPr>
              <w:pStyle w:val="2"/>
            </w:pPr>
            <w:r>
              <w:rPr>
                <w:rFonts w:hint="eastAsia"/>
              </w:rPr>
              <w:t>办公费</w:t>
            </w:r>
          </w:p>
        </w:tc>
        <w:tc>
          <w:tcPr>
            <w:tcW w:w="2551" w:type="dxa"/>
            <w:vAlign w:val="center"/>
          </w:tcPr>
          <w:p w:rsidR="002E26A9" w:rsidRDefault="002E26A9">
            <w:pPr>
              <w:pStyle w:val="4"/>
            </w:pPr>
            <w:r>
              <w:t>75.00</w:t>
            </w:r>
          </w:p>
        </w:tc>
        <w:tc>
          <w:tcPr>
            <w:tcW w:w="2551" w:type="dxa"/>
            <w:vAlign w:val="center"/>
          </w:tcPr>
          <w:p w:rsidR="002E26A9" w:rsidRDefault="002E26A9">
            <w:pPr>
              <w:pStyle w:val="4"/>
            </w:pPr>
          </w:p>
        </w:tc>
        <w:tc>
          <w:tcPr>
            <w:tcW w:w="2551" w:type="dxa"/>
            <w:vAlign w:val="center"/>
          </w:tcPr>
          <w:p w:rsidR="002E26A9" w:rsidRDefault="002E26A9">
            <w:pPr>
              <w:pStyle w:val="4"/>
            </w:pPr>
            <w:r>
              <w:t>75.00</w:t>
            </w:r>
          </w:p>
        </w:tc>
      </w:tr>
      <w:tr w:rsidR="002E26A9">
        <w:trPr>
          <w:trHeight w:val="369"/>
          <w:jc w:val="center"/>
        </w:trPr>
        <w:tc>
          <w:tcPr>
            <w:tcW w:w="850" w:type="dxa"/>
            <w:vAlign w:val="center"/>
          </w:tcPr>
          <w:p w:rsidR="002E26A9" w:rsidRDefault="002E26A9">
            <w:pPr>
              <w:pStyle w:val="3"/>
            </w:pPr>
            <w:r>
              <w:t>13</w:t>
            </w:r>
          </w:p>
        </w:tc>
        <w:tc>
          <w:tcPr>
            <w:tcW w:w="1191" w:type="dxa"/>
            <w:vAlign w:val="center"/>
          </w:tcPr>
          <w:p w:rsidR="002E26A9" w:rsidRDefault="002E26A9">
            <w:pPr>
              <w:pStyle w:val="2"/>
            </w:pPr>
            <w:r>
              <w:t>30239</w:t>
            </w:r>
          </w:p>
        </w:tc>
        <w:tc>
          <w:tcPr>
            <w:tcW w:w="4535" w:type="dxa"/>
            <w:vAlign w:val="center"/>
          </w:tcPr>
          <w:p w:rsidR="002E26A9" w:rsidRDefault="002E26A9">
            <w:pPr>
              <w:pStyle w:val="2"/>
            </w:pPr>
            <w:r>
              <w:rPr>
                <w:rFonts w:hint="eastAsia"/>
              </w:rPr>
              <w:t>其他交通费用</w:t>
            </w:r>
          </w:p>
        </w:tc>
        <w:tc>
          <w:tcPr>
            <w:tcW w:w="2551" w:type="dxa"/>
            <w:vAlign w:val="center"/>
          </w:tcPr>
          <w:p w:rsidR="002E26A9" w:rsidRDefault="002E26A9">
            <w:pPr>
              <w:pStyle w:val="4"/>
            </w:pPr>
            <w:r>
              <w:t>25.42</w:t>
            </w:r>
          </w:p>
        </w:tc>
        <w:tc>
          <w:tcPr>
            <w:tcW w:w="2551" w:type="dxa"/>
            <w:vAlign w:val="center"/>
          </w:tcPr>
          <w:p w:rsidR="002E26A9" w:rsidRDefault="002E26A9">
            <w:pPr>
              <w:pStyle w:val="4"/>
            </w:pPr>
          </w:p>
        </w:tc>
        <w:tc>
          <w:tcPr>
            <w:tcW w:w="2551" w:type="dxa"/>
            <w:vAlign w:val="center"/>
          </w:tcPr>
          <w:p w:rsidR="002E26A9" w:rsidRDefault="002E26A9">
            <w:pPr>
              <w:pStyle w:val="4"/>
            </w:pPr>
            <w:r>
              <w:t>25.42</w:t>
            </w:r>
          </w:p>
        </w:tc>
      </w:tr>
      <w:tr w:rsidR="002E26A9">
        <w:trPr>
          <w:trHeight w:val="369"/>
          <w:jc w:val="center"/>
        </w:trPr>
        <w:tc>
          <w:tcPr>
            <w:tcW w:w="850" w:type="dxa"/>
            <w:vAlign w:val="center"/>
          </w:tcPr>
          <w:p w:rsidR="002E26A9" w:rsidRDefault="002E26A9">
            <w:pPr>
              <w:pStyle w:val="3"/>
            </w:pPr>
            <w:r>
              <w:t>14</w:t>
            </w:r>
          </w:p>
        </w:tc>
        <w:tc>
          <w:tcPr>
            <w:tcW w:w="1191" w:type="dxa"/>
            <w:vAlign w:val="center"/>
          </w:tcPr>
          <w:p w:rsidR="002E26A9" w:rsidRDefault="002E26A9">
            <w:pPr>
              <w:pStyle w:val="2"/>
            </w:pPr>
            <w:r>
              <w:t>303</w:t>
            </w:r>
          </w:p>
        </w:tc>
        <w:tc>
          <w:tcPr>
            <w:tcW w:w="4535" w:type="dxa"/>
            <w:vAlign w:val="center"/>
          </w:tcPr>
          <w:p w:rsidR="002E26A9" w:rsidRDefault="002E26A9">
            <w:pPr>
              <w:pStyle w:val="2"/>
            </w:pPr>
            <w:r>
              <w:rPr>
                <w:rFonts w:hint="eastAsia"/>
              </w:rPr>
              <w:t>对个人和家庭的补助</w:t>
            </w:r>
          </w:p>
        </w:tc>
        <w:tc>
          <w:tcPr>
            <w:tcW w:w="2551" w:type="dxa"/>
            <w:vAlign w:val="center"/>
          </w:tcPr>
          <w:p w:rsidR="002E26A9" w:rsidRDefault="002E26A9">
            <w:pPr>
              <w:pStyle w:val="4"/>
            </w:pPr>
            <w:r>
              <w:t>4.42</w:t>
            </w:r>
          </w:p>
        </w:tc>
        <w:tc>
          <w:tcPr>
            <w:tcW w:w="2551" w:type="dxa"/>
            <w:vAlign w:val="center"/>
          </w:tcPr>
          <w:p w:rsidR="002E26A9" w:rsidRDefault="002E26A9">
            <w:pPr>
              <w:pStyle w:val="4"/>
            </w:pPr>
            <w:r>
              <w:t>4.42</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1191" w:type="dxa"/>
            <w:vAlign w:val="center"/>
          </w:tcPr>
          <w:p w:rsidR="002E26A9" w:rsidRDefault="002E26A9">
            <w:pPr>
              <w:pStyle w:val="2"/>
            </w:pPr>
            <w:r>
              <w:t>30302</w:t>
            </w:r>
          </w:p>
        </w:tc>
        <w:tc>
          <w:tcPr>
            <w:tcW w:w="4535" w:type="dxa"/>
            <w:vAlign w:val="center"/>
          </w:tcPr>
          <w:p w:rsidR="002E26A9" w:rsidRDefault="002E26A9">
            <w:pPr>
              <w:pStyle w:val="2"/>
            </w:pPr>
            <w:r>
              <w:rPr>
                <w:rFonts w:hint="eastAsia"/>
              </w:rPr>
              <w:t>退休费</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1191" w:type="dxa"/>
            <w:vAlign w:val="center"/>
          </w:tcPr>
          <w:p w:rsidR="002E26A9" w:rsidRDefault="002E26A9">
            <w:pPr>
              <w:pStyle w:val="2"/>
            </w:pPr>
            <w:r>
              <w:t>30305</w:t>
            </w:r>
          </w:p>
        </w:tc>
        <w:tc>
          <w:tcPr>
            <w:tcW w:w="4535" w:type="dxa"/>
            <w:vAlign w:val="center"/>
          </w:tcPr>
          <w:p w:rsidR="002E26A9" w:rsidRDefault="002E26A9">
            <w:pPr>
              <w:pStyle w:val="2"/>
            </w:pPr>
            <w:r>
              <w:rPr>
                <w:rFonts w:hint="eastAsia"/>
              </w:rPr>
              <w:t>生活补助</w:t>
            </w:r>
          </w:p>
        </w:tc>
        <w:tc>
          <w:tcPr>
            <w:tcW w:w="2551" w:type="dxa"/>
            <w:vAlign w:val="center"/>
          </w:tcPr>
          <w:p w:rsidR="002E26A9" w:rsidRDefault="002E26A9">
            <w:pPr>
              <w:pStyle w:val="4"/>
            </w:pPr>
            <w:r>
              <w:t>2.62</w:t>
            </w:r>
          </w:p>
        </w:tc>
        <w:tc>
          <w:tcPr>
            <w:tcW w:w="2551" w:type="dxa"/>
            <w:vAlign w:val="center"/>
          </w:tcPr>
          <w:p w:rsidR="002E26A9" w:rsidRDefault="002E26A9">
            <w:pPr>
              <w:pStyle w:val="4"/>
            </w:pPr>
            <w:r>
              <w:t>2.62</w:t>
            </w:r>
          </w:p>
        </w:tc>
        <w:tc>
          <w:tcPr>
            <w:tcW w:w="255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1"/>
      </w:pPr>
      <w:bookmarkStart w:id="7" w:name="_Toc_2_2_0000000007"/>
      <w:r>
        <w:rPr>
          <w:rFonts w:ascii="方正小标宋_GBK" w:eastAsia="方正小标宋_GBK" w:hAnsi="方正小标宋_GBK" w:cs="方正小标宋_GBK" w:hint="eastAsia"/>
          <w:color w:val="000000"/>
          <w:sz w:val="36"/>
        </w:rPr>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E26A9" w:rsidRDefault="002E26A9">
      <w:pPr>
        <w:jc w:val="center"/>
        <w:outlineLvl w:val="1"/>
      </w:pPr>
      <w:bookmarkStart w:id="8" w:name="_Toc_2_2_0000000008"/>
      <w:r>
        <w:rPr>
          <w:rFonts w:ascii="方正小标宋_GBK" w:eastAsia="方正小标宋_GBK" w:hAnsi="方正小标宋_GBK" w:cs="方正小标宋_GBK" w:hint="eastAsia"/>
          <w:color w:val="000000"/>
          <w:sz w:val="36"/>
        </w:rPr>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E26A9" w:rsidRDefault="002E26A9">
      <w:pPr>
        <w:jc w:val="center"/>
        <w:outlineLvl w:val="1"/>
      </w:pPr>
      <w:bookmarkStart w:id="9" w:name="_Toc_2_2_0000000009"/>
      <w:r>
        <w:rPr>
          <w:rFonts w:ascii="方正小标宋_GBK" w:eastAsia="方正小标宋_GBK" w:hAnsi="方正小标宋_GBK" w:cs="方正小标宋_GBK" w:hint="eastAsia"/>
          <w:color w:val="000000"/>
          <w:sz w:val="36"/>
        </w:rPr>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E26A9"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238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3798" w:type="dxa"/>
            <w:vMerge w:val="restart"/>
            <w:vAlign w:val="center"/>
          </w:tcPr>
          <w:p w:rsidR="002E26A9" w:rsidRDefault="002E26A9">
            <w:pPr>
              <w:pStyle w:val="1"/>
            </w:pPr>
            <w:r>
              <w:rPr>
                <w:rFonts w:hint="eastAsia"/>
              </w:rPr>
              <w:t>项</w:t>
            </w:r>
            <w:r>
              <w:t xml:space="preserve">  </w:t>
            </w:r>
            <w:r>
              <w:rPr>
                <w:rFonts w:hint="eastAsia"/>
              </w:rPr>
              <w:t>目</w:t>
            </w:r>
          </w:p>
        </w:tc>
        <w:tc>
          <w:tcPr>
            <w:tcW w:w="9524" w:type="dxa"/>
            <w:gridSpan w:val="4"/>
            <w:vAlign w:val="center"/>
          </w:tcPr>
          <w:p w:rsidR="002E26A9" w:rsidRDefault="002E26A9">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E26A9">
        <w:trPr>
          <w:trHeight w:val="567"/>
          <w:tblHeader/>
          <w:jc w:val="center"/>
        </w:trPr>
        <w:tc>
          <w:tcPr>
            <w:tcW w:w="850" w:type="dxa"/>
            <w:vMerge/>
          </w:tcPr>
          <w:p w:rsidR="002E26A9" w:rsidRDefault="002E26A9"/>
        </w:tc>
        <w:tc>
          <w:tcPr>
            <w:tcW w:w="3798" w:type="dxa"/>
            <w:vMerge/>
          </w:tcPr>
          <w:p w:rsidR="002E26A9" w:rsidRDefault="002E26A9"/>
        </w:tc>
        <w:tc>
          <w:tcPr>
            <w:tcW w:w="2381" w:type="dxa"/>
            <w:vAlign w:val="center"/>
          </w:tcPr>
          <w:p w:rsidR="002E26A9" w:rsidRDefault="002E26A9">
            <w:pPr>
              <w:pStyle w:val="1"/>
            </w:pPr>
            <w:r>
              <w:rPr>
                <w:rFonts w:hint="eastAsia"/>
              </w:rPr>
              <w:t>合计</w:t>
            </w:r>
          </w:p>
        </w:tc>
        <w:tc>
          <w:tcPr>
            <w:tcW w:w="2381" w:type="dxa"/>
            <w:vAlign w:val="center"/>
          </w:tcPr>
          <w:p w:rsidR="002E26A9" w:rsidRDefault="002E26A9">
            <w:pPr>
              <w:pStyle w:val="1"/>
            </w:pPr>
            <w:r>
              <w:rPr>
                <w:rFonts w:hint="eastAsia"/>
              </w:rPr>
              <w:t>一般公共预算</w:t>
            </w:r>
            <w:r>
              <w:t xml:space="preserve">              </w:t>
            </w:r>
            <w:r>
              <w:rPr>
                <w:rFonts w:hint="eastAsia"/>
              </w:rPr>
              <w:t>财政拨款</w:t>
            </w:r>
          </w:p>
        </w:tc>
        <w:tc>
          <w:tcPr>
            <w:tcW w:w="2381" w:type="dxa"/>
            <w:vAlign w:val="center"/>
          </w:tcPr>
          <w:p w:rsidR="002E26A9" w:rsidRDefault="002E26A9">
            <w:pPr>
              <w:pStyle w:val="1"/>
            </w:pPr>
            <w:r>
              <w:rPr>
                <w:rFonts w:hint="eastAsia"/>
              </w:rPr>
              <w:t>政府性基金</w:t>
            </w:r>
            <w:r>
              <w:t xml:space="preserve">                  </w:t>
            </w:r>
            <w:r>
              <w:rPr>
                <w:rFonts w:hint="eastAsia"/>
              </w:rPr>
              <w:t>预算拨款</w:t>
            </w:r>
          </w:p>
        </w:tc>
        <w:tc>
          <w:tcPr>
            <w:tcW w:w="2381" w:type="dxa"/>
            <w:vAlign w:val="center"/>
          </w:tcPr>
          <w:p w:rsidR="002E26A9" w:rsidRDefault="002E26A9">
            <w:pPr>
              <w:pStyle w:val="1"/>
            </w:pPr>
            <w:r>
              <w:rPr>
                <w:rFonts w:hint="eastAsia"/>
              </w:rPr>
              <w:t>国有资本经营</w:t>
            </w:r>
            <w:r>
              <w:t xml:space="preserve">              </w:t>
            </w:r>
            <w:r>
              <w:rPr>
                <w:rFonts w:hint="eastAsia"/>
              </w:rPr>
              <w:t>预算财政拨款</w:t>
            </w:r>
          </w:p>
        </w:tc>
      </w:tr>
      <w:tr w:rsidR="002E26A9">
        <w:trPr>
          <w:trHeight w:val="567"/>
          <w:tblHeader/>
          <w:jc w:val="center"/>
        </w:trPr>
        <w:tc>
          <w:tcPr>
            <w:tcW w:w="850" w:type="dxa"/>
            <w:vAlign w:val="center"/>
          </w:tcPr>
          <w:p w:rsidR="002E26A9" w:rsidRDefault="002E26A9">
            <w:pPr>
              <w:pStyle w:val="1"/>
            </w:pPr>
            <w:r>
              <w:rPr>
                <w:rFonts w:hint="eastAsia"/>
              </w:rPr>
              <w:t>栏次</w:t>
            </w:r>
          </w:p>
        </w:tc>
        <w:tc>
          <w:tcPr>
            <w:tcW w:w="3798" w:type="dxa"/>
            <w:vAlign w:val="center"/>
          </w:tcPr>
          <w:p w:rsidR="002E26A9" w:rsidRDefault="002E26A9">
            <w:pPr>
              <w:pStyle w:val="1"/>
            </w:pPr>
            <w:r>
              <w:t>1</w:t>
            </w:r>
          </w:p>
        </w:tc>
        <w:tc>
          <w:tcPr>
            <w:tcW w:w="2381" w:type="dxa"/>
            <w:vAlign w:val="center"/>
          </w:tcPr>
          <w:p w:rsidR="002E26A9" w:rsidRDefault="002E26A9">
            <w:pPr>
              <w:pStyle w:val="1"/>
            </w:pPr>
            <w:r>
              <w:t>2</w:t>
            </w:r>
          </w:p>
        </w:tc>
        <w:tc>
          <w:tcPr>
            <w:tcW w:w="2381" w:type="dxa"/>
            <w:vAlign w:val="center"/>
          </w:tcPr>
          <w:p w:rsidR="002E26A9" w:rsidRDefault="002E26A9">
            <w:pPr>
              <w:pStyle w:val="1"/>
            </w:pPr>
            <w:r>
              <w:t>3</w:t>
            </w:r>
          </w:p>
        </w:tc>
        <w:tc>
          <w:tcPr>
            <w:tcW w:w="2381" w:type="dxa"/>
            <w:vAlign w:val="center"/>
          </w:tcPr>
          <w:p w:rsidR="002E26A9" w:rsidRDefault="002E26A9">
            <w:pPr>
              <w:pStyle w:val="1"/>
            </w:pPr>
            <w:r>
              <w:t>4</w:t>
            </w:r>
          </w:p>
        </w:tc>
        <w:tc>
          <w:tcPr>
            <w:tcW w:w="2381" w:type="dxa"/>
            <w:vAlign w:val="center"/>
          </w:tcPr>
          <w:p w:rsidR="002E26A9" w:rsidRDefault="002E26A9">
            <w:pPr>
              <w:pStyle w:val="1"/>
            </w:pPr>
            <w:r>
              <w:t>5</w:t>
            </w:r>
          </w:p>
        </w:tc>
      </w:tr>
      <w:tr w:rsidR="002E26A9">
        <w:trPr>
          <w:trHeight w:val="567"/>
          <w:jc w:val="center"/>
        </w:trPr>
        <w:tc>
          <w:tcPr>
            <w:tcW w:w="850" w:type="dxa"/>
            <w:vAlign w:val="center"/>
          </w:tcPr>
          <w:p w:rsidR="002E26A9" w:rsidRDefault="002E26A9">
            <w:pPr>
              <w:pStyle w:val="3"/>
            </w:pPr>
            <w:r>
              <w:t>1</w:t>
            </w:r>
          </w:p>
        </w:tc>
        <w:tc>
          <w:tcPr>
            <w:tcW w:w="3798" w:type="dxa"/>
            <w:vAlign w:val="center"/>
          </w:tcPr>
          <w:p w:rsidR="002E26A9" w:rsidRDefault="002E26A9">
            <w:pPr>
              <w:pStyle w:val="6"/>
            </w:pPr>
            <w:r>
              <w:rPr>
                <w:rFonts w:hint="eastAsia"/>
              </w:rPr>
              <w:t>合计</w:t>
            </w:r>
          </w:p>
        </w:tc>
        <w:tc>
          <w:tcPr>
            <w:tcW w:w="2381" w:type="dxa"/>
            <w:vAlign w:val="center"/>
          </w:tcPr>
          <w:p w:rsidR="002E26A9" w:rsidRDefault="002E26A9">
            <w:pPr>
              <w:pStyle w:val="7"/>
            </w:pPr>
            <w:r>
              <w:t>50.00</w:t>
            </w:r>
          </w:p>
        </w:tc>
        <w:tc>
          <w:tcPr>
            <w:tcW w:w="2381" w:type="dxa"/>
            <w:vAlign w:val="center"/>
          </w:tcPr>
          <w:p w:rsidR="002E26A9" w:rsidRDefault="002E26A9">
            <w:pPr>
              <w:pStyle w:val="7"/>
            </w:pPr>
            <w:r>
              <w:t>50.00</w:t>
            </w:r>
          </w:p>
        </w:tc>
        <w:tc>
          <w:tcPr>
            <w:tcW w:w="2381" w:type="dxa"/>
            <w:vAlign w:val="center"/>
          </w:tcPr>
          <w:p w:rsidR="002E26A9" w:rsidRDefault="002E26A9">
            <w:pPr>
              <w:pStyle w:val="7"/>
            </w:pPr>
          </w:p>
        </w:tc>
        <w:tc>
          <w:tcPr>
            <w:tcW w:w="2381" w:type="dxa"/>
            <w:vAlign w:val="center"/>
          </w:tcPr>
          <w:p w:rsidR="002E26A9" w:rsidRDefault="002E26A9">
            <w:pPr>
              <w:pStyle w:val="7"/>
            </w:pPr>
          </w:p>
        </w:tc>
      </w:tr>
      <w:tr w:rsidR="002E26A9">
        <w:trPr>
          <w:trHeight w:val="567"/>
          <w:jc w:val="center"/>
        </w:trPr>
        <w:tc>
          <w:tcPr>
            <w:tcW w:w="850" w:type="dxa"/>
            <w:vAlign w:val="center"/>
          </w:tcPr>
          <w:p w:rsidR="002E26A9" w:rsidRDefault="002E26A9">
            <w:pPr>
              <w:pStyle w:val="3"/>
            </w:pPr>
            <w:r>
              <w:t>2</w:t>
            </w:r>
          </w:p>
        </w:tc>
        <w:tc>
          <w:tcPr>
            <w:tcW w:w="3798" w:type="dxa"/>
            <w:vAlign w:val="center"/>
          </w:tcPr>
          <w:p w:rsidR="002E26A9" w:rsidRDefault="002E26A9">
            <w:pPr>
              <w:pStyle w:val="2"/>
            </w:pPr>
            <w:r>
              <w:rPr>
                <w:rFonts w:hint="eastAsia"/>
              </w:rPr>
              <w:t>“三公”经费小计</w:t>
            </w:r>
          </w:p>
        </w:tc>
        <w:tc>
          <w:tcPr>
            <w:tcW w:w="2381" w:type="dxa"/>
            <w:vAlign w:val="center"/>
          </w:tcPr>
          <w:p w:rsidR="002E26A9" w:rsidRDefault="002E26A9">
            <w:pPr>
              <w:pStyle w:val="4"/>
            </w:pPr>
            <w:r>
              <w:t>50.00</w:t>
            </w:r>
          </w:p>
        </w:tc>
        <w:tc>
          <w:tcPr>
            <w:tcW w:w="2381" w:type="dxa"/>
            <w:vAlign w:val="center"/>
          </w:tcPr>
          <w:p w:rsidR="002E26A9" w:rsidRDefault="002E26A9">
            <w:pPr>
              <w:pStyle w:val="4"/>
            </w:pPr>
            <w:r>
              <w:t>50.00</w:t>
            </w: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3</w:t>
            </w:r>
          </w:p>
        </w:tc>
        <w:tc>
          <w:tcPr>
            <w:tcW w:w="3798" w:type="dxa"/>
            <w:vAlign w:val="center"/>
          </w:tcPr>
          <w:p w:rsidR="002E26A9" w:rsidRDefault="002E26A9">
            <w:pPr>
              <w:pStyle w:val="2"/>
            </w:pPr>
            <w:r>
              <w:rPr>
                <w:rFonts w:hint="eastAsia"/>
              </w:rPr>
              <w:t>一、因公出国（境）费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4</w:t>
            </w:r>
          </w:p>
        </w:tc>
        <w:tc>
          <w:tcPr>
            <w:tcW w:w="3798" w:type="dxa"/>
            <w:vAlign w:val="center"/>
          </w:tcPr>
          <w:p w:rsidR="002E26A9" w:rsidRDefault="002E26A9">
            <w:pPr>
              <w:pStyle w:val="2"/>
            </w:pPr>
            <w:r>
              <w:t xml:space="preserve">    </w:t>
            </w:r>
            <w:r>
              <w:rPr>
                <w:rFonts w:hint="eastAsia"/>
              </w:rPr>
              <w:t>其中：教学科研人员因公出国（境）</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5</w:t>
            </w:r>
          </w:p>
        </w:tc>
        <w:tc>
          <w:tcPr>
            <w:tcW w:w="3798" w:type="dxa"/>
            <w:vAlign w:val="center"/>
          </w:tcPr>
          <w:p w:rsidR="002E26A9" w:rsidRDefault="002E26A9">
            <w:pPr>
              <w:pStyle w:val="2"/>
            </w:pPr>
            <w:r>
              <w:t xml:space="preserve">          </w:t>
            </w:r>
            <w:r>
              <w:rPr>
                <w:rFonts w:hint="eastAsia"/>
              </w:rPr>
              <w:t>其他因公出国（境）费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6</w:t>
            </w:r>
          </w:p>
        </w:tc>
        <w:tc>
          <w:tcPr>
            <w:tcW w:w="3798" w:type="dxa"/>
            <w:vAlign w:val="center"/>
          </w:tcPr>
          <w:p w:rsidR="002E26A9" w:rsidRDefault="002E26A9">
            <w:pPr>
              <w:pStyle w:val="2"/>
            </w:pPr>
            <w:r>
              <w:rPr>
                <w:rFonts w:hint="eastAsia"/>
              </w:rPr>
              <w:t>二、公务用车购置及运维费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7</w:t>
            </w:r>
          </w:p>
        </w:tc>
        <w:tc>
          <w:tcPr>
            <w:tcW w:w="3798" w:type="dxa"/>
            <w:vAlign w:val="center"/>
          </w:tcPr>
          <w:p w:rsidR="002E26A9" w:rsidRDefault="002E26A9">
            <w:pPr>
              <w:pStyle w:val="2"/>
            </w:pPr>
            <w:r>
              <w:t xml:space="preserve">    </w:t>
            </w:r>
            <w:r>
              <w:rPr>
                <w:rFonts w:hint="eastAsia"/>
              </w:rPr>
              <w:t>其中：公务用车购置费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8</w:t>
            </w:r>
          </w:p>
        </w:tc>
        <w:tc>
          <w:tcPr>
            <w:tcW w:w="3798" w:type="dxa"/>
            <w:vAlign w:val="center"/>
          </w:tcPr>
          <w:p w:rsidR="002E26A9" w:rsidRDefault="002E26A9">
            <w:pPr>
              <w:pStyle w:val="2"/>
            </w:pPr>
            <w:r>
              <w:t xml:space="preserve">          </w:t>
            </w:r>
            <w:r>
              <w:rPr>
                <w:rFonts w:hint="eastAsia"/>
              </w:rPr>
              <w:t>公务用车运行维护费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9</w:t>
            </w:r>
          </w:p>
        </w:tc>
        <w:tc>
          <w:tcPr>
            <w:tcW w:w="3798" w:type="dxa"/>
            <w:vAlign w:val="center"/>
          </w:tcPr>
          <w:p w:rsidR="002E26A9" w:rsidRDefault="002E26A9">
            <w:pPr>
              <w:pStyle w:val="2"/>
            </w:pPr>
            <w:r>
              <w:rPr>
                <w:rFonts w:hint="eastAsia"/>
              </w:rPr>
              <w:t>三、公务接待费</w:t>
            </w:r>
          </w:p>
        </w:tc>
        <w:tc>
          <w:tcPr>
            <w:tcW w:w="2381" w:type="dxa"/>
            <w:vAlign w:val="center"/>
          </w:tcPr>
          <w:p w:rsidR="002E26A9" w:rsidRDefault="002E26A9">
            <w:pPr>
              <w:pStyle w:val="4"/>
            </w:pPr>
            <w:r>
              <w:t>50.00</w:t>
            </w:r>
          </w:p>
        </w:tc>
        <w:tc>
          <w:tcPr>
            <w:tcW w:w="2381" w:type="dxa"/>
            <w:vAlign w:val="center"/>
          </w:tcPr>
          <w:p w:rsidR="002E26A9" w:rsidRDefault="002E26A9">
            <w:pPr>
              <w:pStyle w:val="4"/>
            </w:pPr>
            <w:r>
              <w:t>50.00</w:t>
            </w:r>
          </w:p>
        </w:tc>
        <w:tc>
          <w:tcPr>
            <w:tcW w:w="2381" w:type="dxa"/>
            <w:vAlign w:val="center"/>
          </w:tcPr>
          <w:p w:rsidR="002E26A9" w:rsidRDefault="002E26A9">
            <w:pPr>
              <w:pStyle w:val="4"/>
            </w:pPr>
          </w:p>
        </w:tc>
        <w:tc>
          <w:tcPr>
            <w:tcW w:w="2381" w:type="dxa"/>
            <w:vAlign w:val="center"/>
          </w:tcPr>
          <w:p w:rsidR="002E26A9" w:rsidRDefault="002E26A9">
            <w:pPr>
              <w:pStyle w:val="4"/>
            </w:pPr>
          </w:p>
        </w:tc>
      </w:tr>
    </w:tbl>
    <w:p w:rsidR="002E26A9" w:rsidRDefault="002E26A9">
      <w:pPr>
        <w:jc w:val="center"/>
        <w:outlineLvl w:val="0"/>
        <w:sectPr w:rsidR="002E26A9">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魏县人民政府办公室</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年部门预算信息公开情况说明</w:t>
      </w:r>
    </w:p>
    <w:p w:rsidR="002E26A9" w:rsidRDefault="002E26A9">
      <w:pPr>
        <w:jc w:val="center"/>
      </w:pPr>
      <w:r>
        <w:rPr>
          <w:rFonts w:ascii="方正小标宋_GBK" w:eastAsia="方正小标宋_GBK" w:hAnsi="方正小标宋_GBK" w:cs="方正小标宋_GBK" w:hint="eastAsia"/>
          <w:color w:val="000000"/>
          <w:sz w:val="44"/>
        </w:rPr>
        <w:t>魏县人民政府办公室</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年部门预算信息公开情况说明</w:t>
      </w:r>
    </w:p>
    <w:p w:rsidR="002E26A9" w:rsidRDefault="002E26A9">
      <w:pPr>
        <w:spacing w:line="500" w:lineRule="exact"/>
        <w:ind w:firstLine="560"/>
      </w:pPr>
      <w:r>
        <w:rPr>
          <w:rFonts w:eastAsia="方正仿宋_GBK" w:hint="eastAsia"/>
          <w:color w:val="000000"/>
          <w:sz w:val="28"/>
        </w:rPr>
        <w:t>按照《预算法》、《地方预决算公开操作规程》和《关于进一步推进预算公开工作的实施意见》规定，现将魏县人民政府办公室</w:t>
      </w:r>
      <w:r>
        <w:rPr>
          <w:rFonts w:eastAsia="方正仿宋_GBK"/>
          <w:color w:val="000000"/>
          <w:sz w:val="28"/>
        </w:rPr>
        <w:t>2022</w:t>
      </w:r>
      <w:r>
        <w:rPr>
          <w:rFonts w:eastAsia="方正仿宋_GBK" w:hint="eastAsia"/>
          <w:color w:val="000000"/>
          <w:sz w:val="28"/>
        </w:rPr>
        <w:t>年部门预算公开如下：</w:t>
      </w:r>
    </w:p>
    <w:p w:rsidR="002E26A9" w:rsidRDefault="002E26A9">
      <w:pPr>
        <w:spacing w:before="10" w:after="10" w:line="360" w:lineRule="auto"/>
        <w:ind w:firstLine="640"/>
        <w:outlineLvl w:val="2"/>
      </w:pPr>
      <w:bookmarkStart w:id="10" w:name="_Toc_3_3_0000000010"/>
      <w:r>
        <w:rPr>
          <w:rFonts w:ascii="黑体" w:eastAsia="黑体" w:hAnsi="黑体" w:cs="黑体" w:hint="eastAsia"/>
          <w:color w:val="000000"/>
          <w:sz w:val="32"/>
        </w:rPr>
        <w:t>一、部门职责及机构设置情况</w:t>
      </w:r>
      <w:bookmarkEnd w:id="10"/>
    </w:p>
    <w:p w:rsidR="002E26A9" w:rsidRDefault="002E26A9">
      <w:pPr>
        <w:ind w:firstLine="640"/>
      </w:pPr>
      <w:r>
        <w:rPr>
          <w:rFonts w:ascii="方正楷体_GBK" w:eastAsia="方正楷体_GBK" w:hAnsi="方正楷体_GBK" w:cs="方正楷体_GBK" w:hint="eastAsia"/>
          <w:b/>
          <w:color w:val="000000"/>
          <w:sz w:val="32"/>
        </w:rPr>
        <w:t>部门职责：</w:t>
      </w:r>
    </w:p>
    <w:p w:rsidR="002E26A9" w:rsidRDefault="002E26A9">
      <w:pPr>
        <w:pStyle w:val="-"/>
      </w:pPr>
      <w:r>
        <w:rPr>
          <w:rFonts w:hint="eastAsia"/>
        </w:rP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2E26A9" w:rsidRDefault="002E26A9">
      <w:pPr>
        <w:pStyle w:val="-"/>
      </w:pPr>
      <w:r>
        <w:rPr>
          <w:rFonts w:hint="eastAsia"/>
        </w:rPr>
        <w:t>（二）负责县政府领导活动的组织和协调工作；负责县政府会议的准备和服务工作，协助县政府领导组织落实会议决定事项。</w:t>
      </w:r>
    </w:p>
    <w:p w:rsidR="002E26A9" w:rsidRDefault="002E26A9">
      <w:pPr>
        <w:pStyle w:val="-"/>
      </w:pPr>
      <w:r>
        <w:rPr>
          <w:rFonts w:hint="eastAsia"/>
        </w:rPr>
        <w:t>（三）研究县政府各部门和各乡镇政府、经济技术开发区请示县政府的事项，提出审核意见，报县政府领导审批。</w:t>
      </w:r>
    </w:p>
    <w:p w:rsidR="002E26A9" w:rsidRDefault="002E26A9">
      <w:pPr>
        <w:pStyle w:val="-"/>
      </w:pPr>
      <w:r>
        <w:rPr>
          <w:rFonts w:hint="eastAsia"/>
        </w:rPr>
        <w:t>（四）根据县政府领导的批示，对县政府各部门间出现的争议问题提出处理意见，报县政府领导决定。</w:t>
      </w:r>
    </w:p>
    <w:p w:rsidR="002E26A9" w:rsidRDefault="002E26A9">
      <w:pPr>
        <w:pStyle w:val="-"/>
      </w:pPr>
      <w:r>
        <w:rPr>
          <w:rFonts w:hint="eastAsia"/>
        </w:rPr>
        <w:t>（五）组织起草县政府领导重要讲话及其他重要文稿。</w:t>
      </w:r>
    </w:p>
    <w:p w:rsidR="002E26A9" w:rsidRDefault="002E26A9">
      <w:pPr>
        <w:pStyle w:val="-"/>
      </w:pPr>
      <w:r>
        <w:rPr>
          <w:rFonts w:hint="eastAsia"/>
        </w:rPr>
        <w:t>（六）督促检查县政府各部门、各乡镇政府、经济技术开发区对国务院、省政府、市政府、县政府决定事项及国务院、省政府、市政府、县政府领导重要批示的执行落实情况并跟踪调研，及时向县政府领导报告。</w:t>
      </w:r>
    </w:p>
    <w:p w:rsidR="002E26A9" w:rsidRDefault="002E26A9">
      <w:pPr>
        <w:pStyle w:val="-"/>
      </w:pPr>
      <w:r>
        <w:rPr>
          <w:rFonts w:hint="eastAsia"/>
        </w:rPr>
        <w:t>（七）组织承办人大代表建议和政协提案工作。</w:t>
      </w:r>
    </w:p>
    <w:p w:rsidR="002E26A9" w:rsidRDefault="002E26A9">
      <w:pPr>
        <w:pStyle w:val="-"/>
      </w:pPr>
      <w:r>
        <w:rPr>
          <w:rFonts w:hint="eastAsia"/>
        </w:rPr>
        <w:t>（八）负责县政府值班工作，及时报告重要情况，传达和督促落实县政府领导工作要求。</w:t>
      </w:r>
    </w:p>
    <w:p w:rsidR="002E26A9" w:rsidRDefault="002E26A9">
      <w:pPr>
        <w:pStyle w:val="-"/>
      </w:pPr>
      <w:r>
        <w:rPr>
          <w:rFonts w:hint="eastAsia"/>
        </w:rPr>
        <w:t>（九）根据县政府工作部署和县政府领导要求，组织专题调研，及时反映情况，提出建议。</w:t>
      </w:r>
    </w:p>
    <w:p w:rsidR="002E26A9" w:rsidRDefault="002E26A9">
      <w:pPr>
        <w:pStyle w:val="-"/>
      </w:pPr>
      <w:r>
        <w:rPr>
          <w:rFonts w:hint="eastAsia"/>
        </w:rPr>
        <w:t>（十）负责推进、指导、协调、监督、考核评估全县政务公开和政府信息公开工作。</w:t>
      </w:r>
    </w:p>
    <w:p w:rsidR="002E26A9" w:rsidRDefault="002E26A9">
      <w:pPr>
        <w:pStyle w:val="-"/>
      </w:pPr>
      <w:r>
        <w:rPr>
          <w:rFonts w:hint="eastAsia"/>
        </w:rPr>
        <w:t>（十一）负责政务信息（包括舆情信息）服务工作。</w:t>
      </w:r>
    </w:p>
    <w:p w:rsidR="002E26A9" w:rsidRDefault="002E26A9">
      <w:pPr>
        <w:pStyle w:val="-"/>
      </w:pPr>
      <w:r>
        <w:rPr>
          <w:rFonts w:hint="eastAsia"/>
        </w:rPr>
        <w:t>（十二）协同有关部门统筹协调县政府新闻宣传、舆情回应等工作。</w:t>
      </w:r>
    </w:p>
    <w:p w:rsidR="002E26A9" w:rsidRDefault="002E26A9">
      <w:pPr>
        <w:pStyle w:val="-"/>
      </w:pPr>
      <w:r>
        <w:rPr>
          <w:rFonts w:hint="eastAsia"/>
        </w:rPr>
        <w:t>（十三）负责全县政府系统电子政务工作。</w:t>
      </w:r>
    </w:p>
    <w:p w:rsidR="002E26A9" w:rsidRDefault="002E26A9">
      <w:pPr>
        <w:pStyle w:val="-"/>
      </w:pPr>
      <w:r>
        <w:rPr>
          <w:rFonts w:hint="eastAsia"/>
        </w:rPr>
        <w:t>（十四）负责县政府办公室所属单位的管理工作。</w:t>
      </w:r>
    </w:p>
    <w:p w:rsidR="002E26A9" w:rsidRDefault="002E26A9">
      <w:pPr>
        <w:pStyle w:val="-"/>
      </w:pPr>
      <w:r>
        <w:rPr>
          <w:rFonts w:hint="eastAsia"/>
        </w:rPr>
        <w:t>（十五）办理县政府智库顾问、专家聘任手续。负责县政府智库顾问、专家的服务、协调、保障等日常工作。组织县政府智库顾问、专家围绕政府中心工作调查研究，参政议政、建言献策。</w:t>
      </w:r>
    </w:p>
    <w:p w:rsidR="002E26A9" w:rsidRDefault="002E26A9">
      <w:pPr>
        <w:pStyle w:val="-"/>
      </w:pPr>
      <w:r>
        <w:rPr>
          <w:rFonts w:hint="eastAsia"/>
        </w:rPr>
        <w:t>（十六）对我县改革开放和经济社会发展中重大问题进行调查研究，提出政策性建议。组织县政府各部门和各乡镇政府围绕县政府确定的重要课题协作攻关。</w:t>
      </w:r>
    </w:p>
    <w:p w:rsidR="002E26A9" w:rsidRDefault="002E26A9">
      <w:pPr>
        <w:pStyle w:val="-"/>
      </w:pPr>
      <w:r>
        <w:rPr>
          <w:rFonts w:hint="eastAsia"/>
        </w:rPr>
        <w:t>（十七）根据工作需要承担县委外事工作委员会办公室相关工作，接受县委外事工作委员会办公室的统筹协调。</w:t>
      </w:r>
    </w:p>
    <w:p w:rsidR="002E26A9" w:rsidRDefault="002E26A9">
      <w:pPr>
        <w:pStyle w:val="-"/>
      </w:pPr>
      <w:r>
        <w:rPr>
          <w:rFonts w:hint="eastAsia"/>
        </w:rPr>
        <w:t>（十八）贯彻执行党和国家对外方针政策、涉港澳方针政策和法律法规。贯彻执行县委、县政府和市外办外事、港澳工作的决策部署，拟订全县性外事、港澳工作规定。</w:t>
      </w:r>
    </w:p>
    <w:p w:rsidR="002E26A9" w:rsidRDefault="002E26A9">
      <w:pPr>
        <w:pStyle w:val="-"/>
      </w:pPr>
      <w:r>
        <w:rPr>
          <w:rFonts w:hint="eastAsia"/>
        </w:rPr>
        <w:t>（十九）贯彻执行和协调推进全县对外交流合作规划和部署，对全县外事工作履行综合归口管理职能。</w:t>
      </w:r>
    </w:p>
    <w:p w:rsidR="002E26A9" w:rsidRDefault="002E26A9">
      <w:pPr>
        <w:pStyle w:val="-"/>
      </w:pPr>
      <w:r>
        <w:rPr>
          <w:rFonts w:hint="eastAsia"/>
        </w:rPr>
        <w:t>（二十）承担我县涉港澳事务综合性工作，指导我县与港澳的交往。</w:t>
      </w:r>
    </w:p>
    <w:p w:rsidR="002E26A9" w:rsidRDefault="002E26A9">
      <w:pPr>
        <w:pStyle w:val="-"/>
      </w:pPr>
      <w:r>
        <w:rPr>
          <w:rFonts w:hint="eastAsia"/>
        </w:rPr>
        <w:t>（二十一）承办县领导对外交往事宜，会同有关部门推动全县各领域对外交往。</w:t>
      </w:r>
    </w:p>
    <w:p w:rsidR="002E26A9" w:rsidRDefault="002E26A9">
      <w:pPr>
        <w:pStyle w:val="-"/>
      </w:pPr>
      <w:r>
        <w:rPr>
          <w:rFonts w:hint="eastAsia"/>
        </w:rPr>
        <w:t>（二十二）负责指导和管理全县因公出国、赴港澳工作。统筹管理我县邀请外国人来华相关事宜。</w:t>
      </w:r>
    </w:p>
    <w:p w:rsidR="002E26A9" w:rsidRDefault="002E26A9">
      <w:pPr>
        <w:pStyle w:val="-"/>
      </w:pPr>
      <w:r>
        <w:rPr>
          <w:rFonts w:hint="eastAsia"/>
        </w:rPr>
        <w:t>（二十三）负责重要外宾邀请、报批工作，组织接待来访的党宾、国宾、政要等重要外宾及外国驻华外交人员。</w:t>
      </w:r>
    </w:p>
    <w:p w:rsidR="002E26A9" w:rsidRDefault="002E26A9">
      <w:pPr>
        <w:pStyle w:val="-"/>
      </w:pPr>
      <w:r>
        <w:rPr>
          <w:rFonts w:hint="eastAsia"/>
        </w:rPr>
        <w:t>（二十四）负责我县境外机构和公民领事保护协调工作，会同或配合有关部门处理我县的涉外事务。</w:t>
      </w:r>
    </w:p>
    <w:p w:rsidR="002E26A9" w:rsidRDefault="002E26A9">
      <w:pPr>
        <w:pStyle w:val="-"/>
      </w:pPr>
      <w:r>
        <w:rPr>
          <w:rFonts w:hint="eastAsia"/>
        </w:rPr>
        <w:t>（二十五）办理来我县采访的外国记者相关事务，会同有关部门办理港澳记者来我县采访的有关事宜，会同有关部门开展对外宣传工作。</w:t>
      </w:r>
    </w:p>
    <w:p w:rsidR="002E26A9" w:rsidRDefault="002E26A9">
      <w:pPr>
        <w:pStyle w:val="-"/>
      </w:pPr>
      <w:r>
        <w:rPr>
          <w:rFonts w:hint="eastAsia"/>
        </w:rPr>
        <w:t>（二十六）统筹协调全县友好城市工作，指导魏县人民对外友好协会的工作。</w:t>
      </w:r>
    </w:p>
    <w:p w:rsidR="002E26A9" w:rsidRDefault="002E26A9">
      <w:pPr>
        <w:pStyle w:val="-"/>
      </w:pPr>
      <w:r>
        <w:rPr>
          <w:rFonts w:hint="eastAsia"/>
        </w:rPr>
        <w:t>（二十七）完成中央外事工作委员会办公室、中央对外联络部、外交部、国务院港澳事务办公室和省委、省政府，市委、市政府，县委、县政府交办的其他任务。</w:t>
      </w:r>
    </w:p>
    <w:p w:rsidR="002E26A9" w:rsidRDefault="002E26A9">
      <w:pPr>
        <w:pStyle w:val="-"/>
      </w:pPr>
      <w:r>
        <w:rPr>
          <w:rFonts w:hint="eastAsia"/>
        </w:rPr>
        <w:t>（二十八）负责地方金融监督管理工作。</w:t>
      </w:r>
    </w:p>
    <w:p w:rsidR="002E26A9" w:rsidRDefault="002E26A9">
      <w:pPr>
        <w:pStyle w:val="-"/>
      </w:pPr>
      <w:r>
        <w:rPr>
          <w:rFonts w:hint="eastAsia"/>
        </w:rPr>
        <w:t>（二十九）完成县政府交办的其他任务</w:t>
      </w:r>
    </w:p>
    <w:p w:rsidR="002E26A9" w:rsidRDefault="002E26A9">
      <w:pPr>
        <w:ind w:firstLine="640"/>
      </w:pPr>
      <w:r>
        <w:rPr>
          <w:rFonts w:ascii="方正楷体_GBK" w:eastAsia="方正楷体_GBK" w:hAnsi="方正楷体_GBK" w:cs="方正楷体_GBK" w:hint="eastAsia"/>
          <w:b/>
          <w:color w:val="000000"/>
          <w:sz w:val="32"/>
        </w:rPr>
        <w:t>机构设置：</w:t>
      </w:r>
    </w:p>
    <w:p w:rsidR="002E26A9" w:rsidRDefault="002E26A9">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E26A9">
        <w:trPr>
          <w:trHeight w:val="567"/>
          <w:tblHeader/>
          <w:jc w:val="center"/>
        </w:trPr>
        <w:tc>
          <w:tcPr>
            <w:tcW w:w="5669" w:type="dxa"/>
            <w:vAlign w:val="center"/>
          </w:tcPr>
          <w:p w:rsidR="002E26A9" w:rsidRDefault="002E26A9">
            <w:pPr>
              <w:pStyle w:val="1"/>
            </w:pPr>
            <w:r>
              <w:rPr>
                <w:rFonts w:hint="eastAsia"/>
              </w:rPr>
              <w:t>单位名称</w:t>
            </w:r>
          </w:p>
        </w:tc>
        <w:tc>
          <w:tcPr>
            <w:tcW w:w="1843" w:type="dxa"/>
            <w:vAlign w:val="center"/>
          </w:tcPr>
          <w:p w:rsidR="002E26A9" w:rsidRDefault="002E26A9">
            <w:pPr>
              <w:pStyle w:val="1"/>
            </w:pPr>
            <w:r>
              <w:rPr>
                <w:rFonts w:hint="eastAsia"/>
              </w:rPr>
              <w:t>单位性质</w:t>
            </w:r>
          </w:p>
        </w:tc>
        <w:tc>
          <w:tcPr>
            <w:tcW w:w="2126" w:type="dxa"/>
            <w:vAlign w:val="center"/>
          </w:tcPr>
          <w:p w:rsidR="002E26A9" w:rsidRDefault="002E26A9">
            <w:pPr>
              <w:pStyle w:val="1"/>
            </w:pPr>
            <w:r>
              <w:rPr>
                <w:rFonts w:hint="eastAsia"/>
              </w:rPr>
              <w:t>单位规格</w:t>
            </w:r>
          </w:p>
        </w:tc>
        <w:tc>
          <w:tcPr>
            <w:tcW w:w="3827" w:type="dxa"/>
            <w:vAlign w:val="center"/>
          </w:tcPr>
          <w:p w:rsidR="002E26A9" w:rsidRDefault="002E26A9">
            <w:pPr>
              <w:pStyle w:val="1"/>
            </w:pPr>
            <w:r>
              <w:rPr>
                <w:rFonts w:hint="eastAsia"/>
              </w:rPr>
              <w:t>经费保障形式</w:t>
            </w:r>
          </w:p>
        </w:tc>
      </w:tr>
      <w:tr w:rsidR="002E26A9">
        <w:trPr>
          <w:trHeight w:val="369"/>
          <w:jc w:val="center"/>
        </w:trPr>
        <w:tc>
          <w:tcPr>
            <w:tcW w:w="5669" w:type="dxa"/>
            <w:vAlign w:val="center"/>
          </w:tcPr>
          <w:p w:rsidR="002E26A9" w:rsidRDefault="002E26A9">
            <w:pPr>
              <w:pStyle w:val="2"/>
            </w:pPr>
            <w:r>
              <w:rPr>
                <w:rFonts w:hint="eastAsia"/>
              </w:rPr>
              <w:t>魏县人民政府办公室本级</w:t>
            </w:r>
          </w:p>
        </w:tc>
        <w:tc>
          <w:tcPr>
            <w:tcW w:w="1843" w:type="dxa"/>
            <w:vAlign w:val="center"/>
          </w:tcPr>
          <w:p w:rsidR="002E26A9" w:rsidRDefault="002E26A9">
            <w:pPr>
              <w:pStyle w:val="3"/>
            </w:pPr>
            <w:r>
              <w:rPr>
                <w:rFonts w:hint="eastAsia"/>
              </w:rPr>
              <w:t>行政</w:t>
            </w:r>
          </w:p>
        </w:tc>
        <w:tc>
          <w:tcPr>
            <w:tcW w:w="2126" w:type="dxa"/>
            <w:vAlign w:val="center"/>
          </w:tcPr>
          <w:p w:rsidR="002E26A9" w:rsidRDefault="002E26A9">
            <w:pPr>
              <w:pStyle w:val="3"/>
            </w:pPr>
            <w:r>
              <w:rPr>
                <w:rFonts w:hint="eastAsia"/>
              </w:rPr>
              <w:t>正科级</w:t>
            </w:r>
          </w:p>
        </w:tc>
        <w:tc>
          <w:tcPr>
            <w:tcW w:w="3827" w:type="dxa"/>
            <w:vAlign w:val="center"/>
          </w:tcPr>
          <w:p w:rsidR="002E26A9" w:rsidRDefault="002E26A9">
            <w:pPr>
              <w:pStyle w:val="3"/>
            </w:pPr>
            <w:r>
              <w:rPr>
                <w:rFonts w:hint="eastAsia"/>
              </w:rPr>
              <w:t>财政拨款</w:t>
            </w:r>
          </w:p>
        </w:tc>
      </w:tr>
      <w:tr w:rsidR="002E26A9">
        <w:trPr>
          <w:trHeight w:val="369"/>
          <w:jc w:val="center"/>
        </w:trPr>
        <w:tc>
          <w:tcPr>
            <w:tcW w:w="5669" w:type="dxa"/>
            <w:vAlign w:val="center"/>
          </w:tcPr>
          <w:p w:rsidR="002E26A9" w:rsidRDefault="002E26A9">
            <w:pPr>
              <w:pStyle w:val="2"/>
            </w:pPr>
            <w:r>
              <w:rPr>
                <w:rFonts w:hint="eastAsia"/>
              </w:rPr>
              <w:t>政府金融办</w:t>
            </w:r>
          </w:p>
        </w:tc>
        <w:tc>
          <w:tcPr>
            <w:tcW w:w="1843" w:type="dxa"/>
            <w:vAlign w:val="center"/>
          </w:tcPr>
          <w:p w:rsidR="002E26A9" w:rsidRDefault="002E26A9">
            <w:pPr>
              <w:pStyle w:val="3"/>
            </w:pPr>
            <w:r>
              <w:rPr>
                <w:rFonts w:hint="eastAsia"/>
              </w:rPr>
              <w:t>行政</w:t>
            </w:r>
          </w:p>
        </w:tc>
        <w:tc>
          <w:tcPr>
            <w:tcW w:w="2126" w:type="dxa"/>
            <w:vAlign w:val="center"/>
          </w:tcPr>
          <w:p w:rsidR="002E26A9" w:rsidRDefault="002E26A9">
            <w:pPr>
              <w:pStyle w:val="3"/>
            </w:pPr>
            <w:r>
              <w:rPr>
                <w:rFonts w:hint="eastAsia"/>
              </w:rPr>
              <w:t>正科级</w:t>
            </w:r>
          </w:p>
        </w:tc>
        <w:tc>
          <w:tcPr>
            <w:tcW w:w="3827" w:type="dxa"/>
            <w:vAlign w:val="center"/>
          </w:tcPr>
          <w:p w:rsidR="002E26A9" w:rsidRDefault="002E26A9">
            <w:pPr>
              <w:pStyle w:val="3"/>
            </w:pPr>
            <w:r>
              <w:rPr>
                <w:rFonts w:hint="eastAsia"/>
              </w:rPr>
              <w:t>财政拨款</w:t>
            </w:r>
          </w:p>
        </w:tc>
      </w:tr>
    </w:tbl>
    <w:p w:rsidR="002E26A9" w:rsidRDefault="002E26A9">
      <w:pPr>
        <w:spacing w:before="10" w:after="10" w:line="360" w:lineRule="auto"/>
        <w:ind w:firstLine="640"/>
        <w:outlineLvl w:val="2"/>
      </w:pPr>
      <w:bookmarkStart w:id="11" w:name="_Toc_3_3_0000000011"/>
      <w:r>
        <w:rPr>
          <w:rFonts w:ascii="黑体" w:eastAsia="黑体" w:hAnsi="黑体" w:cs="黑体" w:hint="eastAsia"/>
          <w:color w:val="000000"/>
          <w:sz w:val="32"/>
        </w:rPr>
        <w:t>二、部门预算安排的总体情况</w:t>
      </w:r>
      <w:bookmarkEnd w:id="11"/>
    </w:p>
    <w:p w:rsidR="002E26A9" w:rsidRDefault="002E26A9">
      <w:pPr>
        <w:spacing w:line="500" w:lineRule="exact"/>
        <w:ind w:firstLine="560"/>
      </w:pPr>
      <w:r>
        <w:rPr>
          <w:rFonts w:eastAsia="方正仿宋_GBK" w:hint="eastAsia"/>
          <w:color w:val="000000"/>
          <w:sz w:val="28"/>
        </w:rPr>
        <w:t>按照预算管理有关规定，目前我</w:t>
      </w:r>
      <w:r>
        <w:rPr>
          <w:rFonts w:eastAsia="方正仿宋_GBK" w:hint="eastAsia"/>
          <w:color w:val="000000"/>
          <w:sz w:val="28"/>
          <w:lang w:eastAsia="zh-CN"/>
        </w:rPr>
        <w:t>县</w:t>
      </w:r>
      <w:r>
        <w:rPr>
          <w:rFonts w:eastAsia="方正仿宋_GBK" w:hint="eastAsia"/>
          <w:color w:val="000000"/>
          <w:sz w:val="28"/>
        </w:rPr>
        <w:t>部门预算的编制实行综合预算管理，即全部收入和支出都反映在预算中。魏县人民政府办公室机关及所属事业单位的收支包含在部门预算中。</w:t>
      </w:r>
    </w:p>
    <w:p w:rsidR="002E26A9" w:rsidRDefault="002E26A9">
      <w:pPr>
        <w:pStyle w:val="-0"/>
      </w:pPr>
      <w:r>
        <w:t>1</w:t>
      </w:r>
      <w:r>
        <w:rPr>
          <w:rFonts w:hint="eastAsia"/>
        </w:rPr>
        <w:t>、收入说明：</w:t>
      </w:r>
      <w:r>
        <w:t>2022</w:t>
      </w:r>
      <w:r>
        <w:rPr>
          <w:rFonts w:hint="eastAsia"/>
        </w:rPr>
        <w:t>年收入预算共计</w:t>
      </w:r>
      <w:r>
        <w:t>6462.31</w:t>
      </w:r>
      <w:r>
        <w:rPr>
          <w:rFonts w:hint="eastAsia"/>
        </w:rPr>
        <w:t>万元，全部为财政拨款收入。</w:t>
      </w:r>
    </w:p>
    <w:p w:rsidR="002E26A9" w:rsidRDefault="002E26A9">
      <w:pPr>
        <w:pStyle w:val="-0"/>
      </w:pPr>
      <w:r>
        <w:t>2</w:t>
      </w:r>
      <w:r>
        <w:rPr>
          <w:rFonts w:hint="eastAsia"/>
        </w:rPr>
        <w:t>、支出说明：</w:t>
      </w:r>
      <w:r>
        <w:t>2022</w:t>
      </w:r>
      <w:r>
        <w:rPr>
          <w:rFonts w:hint="eastAsia"/>
        </w:rPr>
        <w:t>年支出预算共计</w:t>
      </w:r>
      <w:r>
        <w:t>6462.31</w:t>
      </w:r>
      <w:r>
        <w:rPr>
          <w:rFonts w:hint="eastAsia"/>
        </w:rPr>
        <w:t>万元，其中人员经费支出预算</w:t>
      </w:r>
      <w:r>
        <w:t>612.96</w:t>
      </w:r>
      <w:r>
        <w:rPr>
          <w:rFonts w:hint="eastAsia"/>
        </w:rPr>
        <w:t>万元，日常公用经费支出预算</w:t>
      </w:r>
      <w:r>
        <w:t>100.42</w:t>
      </w:r>
      <w:r>
        <w:rPr>
          <w:rFonts w:hint="eastAsia"/>
        </w:rPr>
        <w:t>万元，项目支出</w:t>
      </w:r>
      <w:r>
        <w:t>5748.93</w:t>
      </w:r>
      <w:r>
        <w:rPr>
          <w:rFonts w:hint="eastAsia"/>
        </w:rPr>
        <w:t>万元。</w:t>
      </w:r>
    </w:p>
    <w:p w:rsidR="002E26A9" w:rsidRDefault="002E26A9">
      <w:pPr>
        <w:pStyle w:val="-0"/>
      </w:pPr>
      <w:r>
        <w:t>3</w:t>
      </w:r>
      <w:r>
        <w:rPr>
          <w:rFonts w:hint="eastAsia"/>
        </w:rPr>
        <w:t>、比上年增减情况：经过对比测算，</w:t>
      </w:r>
      <w:r>
        <w:t>2022</w:t>
      </w:r>
      <w:r>
        <w:rPr>
          <w:rFonts w:hint="eastAsia"/>
        </w:rPr>
        <w:t>年财政拨款预算比</w:t>
      </w:r>
      <w:r>
        <w:t>2021</w:t>
      </w:r>
      <w:r>
        <w:rPr>
          <w:rFonts w:hint="eastAsia"/>
        </w:rPr>
        <w:t>年增加</w:t>
      </w:r>
      <w:r>
        <w:t>5262.85</w:t>
      </w:r>
      <w:r>
        <w:rPr>
          <w:rFonts w:hint="eastAsia"/>
        </w:rPr>
        <w:t>万元，主要是：人员经费增加</w:t>
      </w:r>
      <w:r>
        <w:t>145.4</w:t>
      </w:r>
      <w:r>
        <w:rPr>
          <w:rFonts w:hint="eastAsia"/>
        </w:rPr>
        <w:t>万元（单位人员正常调入及调资等），日常公用经费增加</w:t>
      </w:r>
      <w:r>
        <w:t>42.42</w:t>
      </w:r>
      <w:r>
        <w:rPr>
          <w:rFonts w:hint="eastAsia"/>
        </w:rPr>
        <w:t>万元（列支公务交通补贴等），项目经费增加</w:t>
      </w:r>
      <w:r>
        <w:t>5075.03</w:t>
      </w:r>
      <w:r>
        <w:rPr>
          <w:rFonts w:hint="eastAsia"/>
        </w:rPr>
        <w:t>万元（根据实际工作需求，增加临时性项目款）。</w:t>
      </w:r>
    </w:p>
    <w:p w:rsidR="002E26A9" w:rsidRDefault="002E26A9">
      <w:pPr>
        <w:spacing w:before="10" w:after="10" w:line="360" w:lineRule="auto"/>
        <w:ind w:firstLine="640"/>
        <w:outlineLvl w:val="2"/>
      </w:pPr>
      <w:bookmarkStart w:id="12" w:name="_Toc_3_3_0000000012"/>
      <w:r>
        <w:rPr>
          <w:rFonts w:ascii="黑体" w:eastAsia="黑体" w:hAnsi="黑体" w:cs="黑体" w:hint="eastAsia"/>
          <w:color w:val="000000"/>
          <w:sz w:val="32"/>
        </w:rPr>
        <w:t>三、机关运行经费安排情况</w:t>
      </w:r>
      <w:bookmarkEnd w:id="12"/>
    </w:p>
    <w:p w:rsidR="002E26A9" w:rsidRDefault="002E26A9">
      <w:pPr>
        <w:pStyle w:val="-1"/>
      </w:pPr>
      <w:r>
        <w:rPr>
          <w:rFonts w:hint="eastAsia"/>
        </w:rPr>
        <w:t>机关运行经费共计安排</w:t>
      </w:r>
      <w:r>
        <w:t>100.42</w:t>
      </w:r>
      <w:r>
        <w:rPr>
          <w:rFonts w:hint="eastAsia"/>
        </w:rPr>
        <w:t>元，主要用于保证正常办公的基本需要和维持单位日常业务运转，包括：办公费、邮电费、差旅费、手续费、公务接待费、工会经费、离退休干部经费。</w:t>
      </w:r>
    </w:p>
    <w:p w:rsidR="002E26A9" w:rsidRDefault="002E26A9">
      <w:pPr>
        <w:spacing w:before="10" w:after="10" w:line="360" w:lineRule="auto"/>
        <w:ind w:firstLine="640"/>
        <w:outlineLvl w:val="2"/>
      </w:pPr>
      <w:bookmarkStart w:id="13" w:name="_Toc_3_3_0000000013"/>
      <w:r>
        <w:rPr>
          <w:rFonts w:ascii="黑体" w:eastAsia="黑体" w:hAnsi="黑体" w:cs="黑体" w:hint="eastAsia"/>
          <w:color w:val="000000"/>
          <w:sz w:val="32"/>
        </w:rPr>
        <w:t>四、财政拨款“三公”经费预算情况及增减变化原因</w:t>
      </w:r>
      <w:bookmarkEnd w:id="13"/>
    </w:p>
    <w:p w:rsidR="002E26A9" w:rsidRDefault="002E26A9">
      <w:pPr>
        <w:pStyle w:val="-2"/>
      </w:pPr>
      <w:r>
        <w:t>2022</w:t>
      </w:r>
      <w:r>
        <w:rPr>
          <w:rFonts w:hint="eastAsia"/>
        </w:rPr>
        <w:t>年，财政拨款</w:t>
      </w:r>
      <w:r>
        <w:t>“</w:t>
      </w:r>
      <w:r>
        <w:rPr>
          <w:rFonts w:hint="eastAsia"/>
        </w:rPr>
        <w:t>三公</w:t>
      </w:r>
      <w:r>
        <w:t>”</w:t>
      </w:r>
      <w:r>
        <w:rPr>
          <w:rFonts w:hint="eastAsia"/>
        </w:rPr>
        <w:t>经费预算安排</w:t>
      </w:r>
      <w:r>
        <w:t>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50</w:t>
      </w:r>
      <w:r>
        <w:rPr>
          <w:rFonts w:hint="eastAsia"/>
        </w:rPr>
        <w:t>万元。与</w:t>
      </w:r>
      <w:r>
        <w:t>2021</w:t>
      </w:r>
      <w:r>
        <w:rPr>
          <w:rFonts w:hint="eastAsia"/>
        </w:rPr>
        <w:t>年相比，因公出国</w:t>
      </w:r>
      <w:r>
        <w:t>(</w:t>
      </w:r>
      <w:r>
        <w:rPr>
          <w:rFonts w:hint="eastAsia"/>
        </w:rPr>
        <w:t>境</w:t>
      </w:r>
      <w:r>
        <w:t>)</w:t>
      </w:r>
      <w:r>
        <w:rPr>
          <w:rFonts w:hint="eastAsia"/>
        </w:rPr>
        <w:t>费</w:t>
      </w:r>
      <w:r>
        <w:t>0</w:t>
      </w:r>
      <w:r>
        <w:rPr>
          <w:rFonts w:hint="eastAsia"/>
        </w:rPr>
        <w:t>万元没有变动，与去年持平；公务用车运行费</w:t>
      </w:r>
      <w:r>
        <w:t>0</w:t>
      </w:r>
      <w:r>
        <w:rPr>
          <w:rFonts w:hint="eastAsia"/>
        </w:rPr>
        <w:t>万元没有变动，与去年持平；公务接待费减少</w:t>
      </w:r>
      <w:r>
        <w:t>0</w:t>
      </w:r>
      <w:r>
        <w:rPr>
          <w:rFonts w:hint="eastAsia"/>
        </w:rPr>
        <w:t>万元，与去年持平，原因是我单位根据单位业务需要，按照有关要求，强化</w:t>
      </w:r>
      <w:r>
        <w:t>“</w:t>
      </w:r>
      <w:r>
        <w:rPr>
          <w:rFonts w:hint="eastAsia"/>
        </w:rPr>
        <w:t>三公</w:t>
      </w:r>
      <w:r>
        <w:t>”</w:t>
      </w:r>
      <w:r>
        <w:rPr>
          <w:rFonts w:hint="eastAsia"/>
        </w:rPr>
        <w:t>经费管理，已将业务招待费压减到最低限度。</w:t>
      </w:r>
    </w:p>
    <w:p w:rsidR="002E26A9" w:rsidRDefault="002E26A9">
      <w:pPr>
        <w:spacing w:before="10" w:after="10" w:line="360" w:lineRule="auto"/>
        <w:ind w:firstLine="640"/>
        <w:outlineLvl w:val="2"/>
      </w:pPr>
      <w:bookmarkStart w:id="14" w:name="_Toc_3_3_0000000014"/>
      <w:r>
        <w:rPr>
          <w:rFonts w:ascii="黑体" w:eastAsia="黑体" w:hAnsi="黑体" w:cs="黑体" w:hint="eastAsia"/>
          <w:color w:val="000000"/>
          <w:sz w:val="32"/>
        </w:rPr>
        <w:t>五、预算绩效信息</w:t>
      </w:r>
      <w:bookmarkEnd w:id="14"/>
    </w:p>
    <w:p w:rsidR="002E26A9" w:rsidRDefault="002E26A9">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2E26A9" w:rsidRDefault="002E26A9">
      <w:pPr>
        <w:spacing w:line="500" w:lineRule="exact"/>
        <w:ind w:firstLine="560"/>
      </w:pPr>
      <w:r>
        <w:rPr>
          <w:rFonts w:eastAsia="方正仿宋_GBK" w:hint="eastAsia"/>
          <w:color w:val="000000"/>
          <w:sz w:val="28"/>
        </w:rPr>
        <w:t>（一）总体绩效目标</w:t>
      </w:r>
    </w:p>
    <w:p w:rsidR="002E26A9" w:rsidRDefault="002E26A9">
      <w:pPr>
        <w:pStyle w:val="-3"/>
      </w:pPr>
      <w:r>
        <w:rPr>
          <w:rFonts w:hint="eastAsia"/>
        </w:rPr>
        <w:t>政府办作为上传下达、沟通内外、联系左右的枢纽，</w:t>
      </w:r>
      <w:r>
        <w:t>2022</w:t>
      </w:r>
      <w:r>
        <w:rPr>
          <w:rFonts w:hint="eastAsia"/>
        </w:rPr>
        <w:t>年围绕县委、县政府的中心工作，以精致、细致、极致的工作标准，以讲忠诚、敢担当、能奉献的工作作风，推动县政府相关工作的高效率运转，实现经济社会又好又快发展。</w:t>
      </w:r>
    </w:p>
    <w:p w:rsidR="002E26A9" w:rsidRDefault="002E26A9">
      <w:pPr>
        <w:spacing w:line="500" w:lineRule="exact"/>
        <w:ind w:firstLine="560"/>
      </w:pPr>
      <w:r>
        <w:rPr>
          <w:rFonts w:eastAsia="方正仿宋_GBK" w:hint="eastAsia"/>
          <w:color w:val="000000"/>
          <w:sz w:val="28"/>
        </w:rPr>
        <w:t>（二）分项绩效目标</w:t>
      </w:r>
    </w:p>
    <w:p w:rsidR="002E26A9" w:rsidRDefault="002E26A9">
      <w:pPr>
        <w:pStyle w:val="-4"/>
      </w:pPr>
      <w:r>
        <w:rPr>
          <w:rFonts w:hint="eastAsia"/>
        </w:rPr>
        <w:t>根据《魏县人民政府办公室职能配置、内设机构和人员编制方案》规定，魏县人民政府办公室的主要职责是</w:t>
      </w:r>
      <w:r>
        <w:t xml:space="preserve">: </w:t>
      </w:r>
    </w:p>
    <w:p w:rsidR="002E26A9" w:rsidRDefault="002E26A9">
      <w:pPr>
        <w:pStyle w:val="-4"/>
      </w:pPr>
      <w:r>
        <w:t>1</w:t>
      </w:r>
      <w:r>
        <w:rPr>
          <w:rFonts w:hint="eastAsia"/>
        </w:rPr>
        <w:t>、负责收集、掌握、整理全县经济社会发展情况和县政府工作情况，超前研究分析全县经济社会发展工作趋势和动向，为领导科学决策和正确指导工作提供有价值的信息、资料。</w:t>
      </w:r>
    </w:p>
    <w:p w:rsidR="002E26A9" w:rsidRDefault="002E26A9">
      <w:pPr>
        <w:pStyle w:val="-4"/>
      </w:pPr>
      <w:r>
        <w:t>2</w:t>
      </w:r>
      <w:r>
        <w:rPr>
          <w:rFonts w:hint="eastAsia"/>
        </w:rPr>
        <w:t>、负责决策方案的制定、选择，进行调查研究和可行性论证，为领导决策提供必要的事实依据；决策方案确定后，负责组织实施。</w:t>
      </w:r>
    </w:p>
    <w:p w:rsidR="002E26A9" w:rsidRDefault="002E26A9">
      <w:pPr>
        <w:pStyle w:val="-4"/>
      </w:pPr>
      <w:r>
        <w:t>3</w:t>
      </w:r>
      <w:r>
        <w:rPr>
          <w:rFonts w:hint="eastAsia"/>
        </w:rPr>
        <w:t>、组织有关部门和乡镇围绕县政府安排的重要课题和全县经济社会发展中的重大问题，进行实际调查和理论探讨，提出相应对策，供领导参考。</w:t>
      </w:r>
    </w:p>
    <w:p w:rsidR="002E26A9" w:rsidRDefault="002E26A9">
      <w:pPr>
        <w:pStyle w:val="-4"/>
      </w:pPr>
      <w:r>
        <w:t>4</w:t>
      </w:r>
      <w:r>
        <w:rPr>
          <w:rFonts w:hint="eastAsia"/>
        </w:rPr>
        <w:t>、检查、了解党的路线、方针、政策和国家法律、法规贯彻执行情况，督促检查县政府各项工作的落实，及时向县领导提出推进工作、解决问题的办法和建议。</w:t>
      </w:r>
    </w:p>
    <w:p w:rsidR="002E26A9" w:rsidRDefault="002E26A9">
      <w:pPr>
        <w:pStyle w:val="-4"/>
      </w:pPr>
      <w:r>
        <w:t>5</w:t>
      </w:r>
      <w:r>
        <w:rPr>
          <w:rFonts w:hint="eastAsia"/>
        </w:rPr>
        <w:t>、协助县政府领导搞好工作协调，协调处理在权限内能够解决的问题。对县领导交办的事项进行督办和反馈。</w:t>
      </w:r>
    </w:p>
    <w:p w:rsidR="002E26A9" w:rsidRDefault="002E26A9">
      <w:pPr>
        <w:pStyle w:val="-4"/>
      </w:pPr>
      <w:r>
        <w:t>6</w:t>
      </w:r>
      <w:r>
        <w:rPr>
          <w:rFonts w:hint="eastAsia"/>
        </w:rPr>
        <w:t>、负责县政府及县政府办公室文件的起草、审核、把关、印发；负责来文接收、传阅、登记、立卷、归档。</w:t>
      </w:r>
    </w:p>
    <w:p w:rsidR="002E26A9" w:rsidRDefault="002E26A9">
      <w:pPr>
        <w:pStyle w:val="-4"/>
      </w:pPr>
      <w:r>
        <w:t>7</w:t>
      </w:r>
      <w:r>
        <w:rPr>
          <w:rFonts w:hint="eastAsia"/>
        </w:rPr>
        <w:t>、负责会议安排、县政府印信管理、后勤服务、行政事务等工作。</w:t>
      </w:r>
    </w:p>
    <w:p w:rsidR="002E26A9" w:rsidRDefault="002E26A9">
      <w:pPr>
        <w:pStyle w:val="-4"/>
      </w:pPr>
      <w:r>
        <w:t>8</w:t>
      </w:r>
      <w:r>
        <w:rPr>
          <w:rFonts w:hint="eastAsia"/>
        </w:rPr>
        <w:t>、承办县委、县政府交办的其他工作。</w:t>
      </w:r>
    </w:p>
    <w:p w:rsidR="002E26A9" w:rsidRDefault="002E26A9">
      <w:pPr>
        <w:spacing w:line="500" w:lineRule="exact"/>
        <w:ind w:firstLine="560"/>
      </w:pPr>
      <w:r>
        <w:rPr>
          <w:rFonts w:eastAsia="方正仿宋_GBK" w:hint="eastAsia"/>
          <w:color w:val="000000"/>
          <w:sz w:val="28"/>
        </w:rPr>
        <w:t>（三）工作保障措施</w:t>
      </w:r>
    </w:p>
    <w:p w:rsidR="002E26A9" w:rsidRDefault="002E26A9">
      <w:pPr>
        <w:pStyle w:val="-5"/>
      </w:pPr>
    </w:p>
    <w:p w:rsidR="002E26A9" w:rsidRDefault="002E26A9">
      <w:pPr>
        <w:pStyle w:val="-5"/>
      </w:pPr>
      <w:r>
        <w:t>1</w:t>
      </w:r>
      <w:r>
        <w:rPr>
          <w:rFonts w:hint="eastAsia"/>
        </w:rPr>
        <w:t>、搞好组织协调，促进工作落实；</w:t>
      </w:r>
      <w:r>
        <w:t>2</w:t>
      </w:r>
      <w:r>
        <w:rPr>
          <w:rFonts w:hint="eastAsia"/>
        </w:rPr>
        <w:t>、超前调查研究，当好参谋助手；</w:t>
      </w:r>
      <w:r>
        <w:t>3</w:t>
      </w:r>
      <w:r>
        <w:rPr>
          <w:rFonts w:hint="eastAsia"/>
        </w:rPr>
        <w:t>、督查督办工作；</w:t>
      </w:r>
      <w:r>
        <w:t>4</w:t>
      </w:r>
      <w:r>
        <w:rPr>
          <w:rFonts w:hint="eastAsia"/>
        </w:rPr>
        <w:t>、做好上级来文来电、后勤服务、会议安排等事务性工作；</w:t>
      </w:r>
      <w:r>
        <w:t>5</w:t>
      </w:r>
      <w:r>
        <w:rPr>
          <w:rFonts w:hint="eastAsia"/>
        </w:rPr>
        <w:t>、做好信息工作；</w:t>
      </w:r>
      <w:r>
        <w:t>6</w:t>
      </w:r>
      <w:r>
        <w:rPr>
          <w:rFonts w:hint="eastAsia"/>
        </w:rPr>
        <w:t>、做好公文处理及领导讲话和上级材料起草工作；</w:t>
      </w:r>
      <w:r>
        <w:t>7</w:t>
      </w:r>
      <w:r>
        <w:rPr>
          <w:rFonts w:hint="eastAsia"/>
        </w:rPr>
        <w:t>、做好人大代表建议、政协提案办理；</w:t>
      </w:r>
      <w:r>
        <w:t>8</w:t>
      </w:r>
      <w:r>
        <w:rPr>
          <w:rFonts w:hint="eastAsia"/>
        </w:rPr>
        <w:t>、做好依法行政工作；</w:t>
      </w:r>
      <w:r>
        <w:t>9</w:t>
      </w:r>
      <w:r>
        <w:rPr>
          <w:rFonts w:hint="eastAsia"/>
        </w:rPr>
        <w:t>、做好政务公开工作；</w:t>
      </w:r>
      <w:r>
        <w:t>10</w:t>
      </w:r>
      <w:r>
        <w:rPr>
          <w:rFonts w:hint="eastAsia"/>
        </w:rPr>
        <w:t>、做好信息网络建设工作。</w:t>
      </w:r>
    </w:p>
    <w:p w:rsidR="002E26A9" w:rsidRDefault="002E26A9">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2E26A9" w:rsidRDefault="002E26A9">
      <w:pPr>
        <w:ind w:firstLine="640"/>
        <w:rPr>
          <w:rFonts w:ascii="方正楷体_GBK" w:eastAsia="方正楷体_GBK" w:hAnsi="方正楷体_GBK" w:cs="方正楷体_GBK"/>
          <w:b/>
          <w:color w:val="000000"/>
          <w:sz w:val="32"/>
          <w:lang w:eastAsia="zh-CN"/>
        </w:rPr>
      </w:pPr>
    </w:p>
    <w:p w:rsidR="002E26A9" w:rsidRPr="00ED3024" w:rsidRDefault="002E26A9" w:rsidP="00FD0ADB">
      <w:pPr>
        <w:ind w:firstLine="640"/>
        <w:rPr>
          <w:sz w:val="28"/>
          <w:szCs w:val="28"/>
          <w:lang w:eastAsia="zh-CN"/>
        </w:rPr>
        <w:sectPr w:rsidR="002E26A9" w:rsidRPr="00ED3024">
          <w:pgSz w:w="16840" w:h="11900" w:orient="landscape"/>
          <w:pgMar w:top="1361" w:right="1020" w:bottom="1361" w:left="1020" w:header="720" w:footer="720" w:gutter="0"/>
          <w:cols w:space="720"/>
        </w:sectPr>
      </w:pPr>
      <w:r w:rsidRPr="00ED3024">
        <w:rPr>
          <w:rFonts w:ascii="方正楷体_GBK" w:eastAsia="方正楷体_GBK" w:hAnsi="方正楷体_GBK" w:cs="方正楷体_GBK" w:hint="eastAsia"/>
          <w:color w:val="000000"/>
          <w:sz w:val="28"/>
          <w:szCs w:val="28"/>
          <w:lang w:eastAsia="zh-CN"/>
        </w:rPr>
        <w:t>我单位未安排专项资金预算</w:t>
      </w:r>
      <w:r>
        <w:rPr>
          <w:rFonts w:ascii="方正楷体_GBK" w:eastAsia="方正楷体_GBK" w:hAnsi="方正楷体_GBK" w:cs="方正楷体_GBK" w:hint="eastAsia"/>
          <w:color w:val="000000"/>
          <w:sz w:val="28"/>
          <w:szCs w:val="28"/>
          <w:lang w:eastAsia="zh-CN"/>
        </w:rPr>
        <w:t>，此项不涉及</w:t>
      </w:r>
      <w:r w:rsidRPr="00ED3024">
        <w:rPr>
          <w:rFonts w:ascii="方正楷体_GBK" w:eastAsia="方正楷体_GBK" w:hAnsi="方正楷体_GBK" w:cs="方正楷体_GBK" w:hint="eastAsia"/>
          <w:color w:val="000000"/>
          <w:sz w:val="28"/>
          <w:szCs w:val="28"/>
          <w:lang w:eastAsia="zh-CN"/>
        </w:rPr>
        <w:t>。</w:t>
      </w:r>
    </w:p>
    <w:p w:rsidR="002E26A9" w:rsidRDefault="002E26A9">
      <w:pPr>
        <w:ind w:firstLine="640"/>
        <w:sectPr w:rsidR="002E26A9">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2E26A9" w:rsidRDefault="002E26A9">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从政府办工作需要出发，为科学决策提供约</w:t>
            </w:r>
            <w:r>
              <w:t>6</w:t>
            </w:r>
            <w:r>
              <w:rPr>
                <w:rFonts w:hint="eastAsia"/>
              </w:rPr>
              <w:t>次培训活动，及保障政府网络运行和综合业务及时处理，力争让全县约</w:t>
            </w:r>
            <w:r>
              <w:t>100</w:t>
            </w:r>
            <w:r>
              <w:rPr>
                <w:rFonts w:hint="eastAsia"/>
              </w:rPr>
              <w:t>多个部门及群众满意。</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举办专业培训</w:t>
            </w:r>
            <w:r>
              <w:t>/</w:t>
            </w:r>
            <w:r>
              <w:rPr>
                <w:rFonts w:hint="eastAsia"/>
              </w:rPr>
              <w:t>辅导场次数量</w:t>
            </w:r>
          </w:p>
        </w:tc>
        <w:tc>
          <w:tcPr>
            <w:tcW w:w="2835" w:type="dxa"/>
            <w:vAlign w:val="center"/>
          </w:tcPr>
          <w:p w:rsidR="002E26A9" w:rsidRDefault="002E26A9">
            <w:pPr>
              <w:pStyle w:val="2"/>
            </w:pPr>
            <w:r>
              <w:rPr>
                <w:rFonts w:hint="eastAsia"/>
              </w:rPr>
              <w:t>举办专业培训</w:t>
            </w:r>
            <w:r>
              <w:t>/</w:t>
            </w:r>
            <w:r>
              <w:rPr>
                <w:rFonts w:hint="eastAsia"/>
              </w:rPr>
              <w:t>辅导场次数量</w:t>
            </w:r>
          </w:p>
        </w:tc>
        <w:tc>
          <w:tcPr>
            <w:tcW w:w="2551" w:type="dxa"/>
            <w:vAlign w:val="center"/>
          </w:tcPr>
          <w:p w:rsidR="002E26A9" w:rsidRDefault="002E26A9">
            <w:pPr>
              <w:pStyle w:val="2"/>
            </w:pPr>
            <w:r>
              <w:t>6</w:t>
            </w:r>
            <w:r>
              <w:rPr>
                <w:rFonts w:hint="eastAsia"/>
              </w:rPr>
              <w:t>次</w:t>
            </w:r>
          </w:p>
        </w:tc>
        <w:tc>
          <w:tcPr>
            <w:tcW w:w="2268" w:type="dxa"/>
            <w:vAlign w:val="center"/>
          </w:tcPr>
          <w:p w:rsidR="002E26A9" w:rsidRDefault="002E26A9">
            <w:pPr>
              <w:pStyle w:val="2"/>
            </w:pPr>
            <w:r>
              <w:rPr>
                <w:rFonts w:hint="eastAsia"/>
              </w:rPr>
              <w:t>为科学决策提供约</w:t>
            </w:r>
            <w:r>
              <w:t>6</w:t>
            </w:r>
            <w:r>
              <w:rPr>
                <w:rFonts w:hint="eastAsia"/>
              </w:rPr>
              <w:t>次培训活动</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参加培训人员信息获得合格率</w:t>
            </w:r>
          </w:p>
        </w:tc>
        <w:tc>
          <w:tcPr>
            <w:tcW w:w="2835" w:type="dxa"/>
            <w:vAlign w:val="center"/>
          </w:tcPr>
          <w:p w:rsidR="002E26A9" w:rsidRDefault="002E26A9">
            <w:pPr>
              <w:pStyle w:val="2"/>
            </w:pPr>
            <w:r>
              <w:rPr>
                <w:rFonts w:hint="eastAsia"/>
              </w:rPr>
              <w:t>与会人员合格率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与会人员领悟培训精神完成率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综合业务处理及时性</w:t>
            </w:r>
          </w:p>
        </w:tc>
        <w:tc>
          <w:tcPr>
            <w:tcW w:w="2835" w:type="dxa"/>
            <w:vAlign w:val="center"/>
          </w:tcPr>
          <w:p w:rsidR="002E26A9" w:rsidRDefault="002E26A9">
            <w:pPr>
              <w:pStyle w:val="2"/>
            </w:pPr>
            <w:r>
              <w:rPr>
                <w:rFonts w:hint="eastAsia"/>
              </w:rPr>
              <w:t>及时处理业务数占总处理数的比例</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实际工作完成比例。</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年初预算安排资金</w:t>
            </w:r>
          </w:p>
        </w:tc>
        <w:tc>
          <w:tcPr>
            <w:tcW w:w="2551" w:type="dxa"/>
            <w:vAlign w:val="center"/>
          </w:tcPr>
          <w:p w:rsidR="002E26A9" w:rsidRDefault="002E26A9">
            <w:pPr>
              <w:pStyle w:val="2"/>
            </w:pPr>
            <w:r>
              <w:t>291</w:t>
            </w:r>
            <w:r>
              <w:rPr>
                <w:rFonts w:hint="eastAsia"/>
              </w:rPr>
              <w:t>预算资金数</w:t>
            </w:r>
            <w:r>
              <w:t>291</w:t>
            </w:r>
            <w:r>
              <w:rPr>
                <w:rFonts w:hint="eastAsia"/>
              </w:rPr>
              <w:t>万元。</w:t>
            </w:r>
          </w:p>
        </w:tc>
        <w:tc>
          <w:tcPr>
            <w:tcW w:w="2268" w:type="dxa"/>
            <w:vAlign w:val="center"/>
          </w:tcPr>
          <w:p w:rsidR="002E26A9" w:rsidRDefault="002E26A9">
            <w:pPr>
              <w:pStyle w:val="2"/>
            </w:pPr>
            <w:r>
              <w:rPr>
                <w:rFonts w:hint="eastAsia"/>
              </w:rPr>
              <w:t>预算资金控制数</w:t>
            </w:r>
            <w:r>
              <w:t>291</w:t>
            </w:r>
            <w:r>
              <w:rPr>
                <w:rFonts w:hint="eastAsia"/>
              </w:rPr>
              <w:t>万元。</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综合业务处理保障率</w:t>
            </w:r>
          </w:p>
        </w:tc>
        <w:tc>
          <w:tcPr>
            <w:tcW w:w="2835" w:type="dxa"/>
            <w:vAlign w:val="center"/>
          </w:tcPr>
          <w:p w:rsidR="002E26A9" w:rsidRDefault="002E26A9">
            <w:pPr>
              <w:pStyle w:val="2"/>
            </w:pPr>
            <w:r>
              <w:rPr>
                <w:rFonts w:hint="eastAsia"/>
              </w:rPr>
              <w:t>综合事务按照年度计划完成程度</w:t>
            </w:r>
          </w:p>
        </w:tc>
        <w:tc>
          <w:tcPr>
            <w:tcW w:w="2551" w:type="dxa"/>
            <w:vAlign w:val="center"/>
          </w:tcPr>
          <w:p w:rsidR="002E26A9" w:rsidRDefault="002E26A9">
            <w:pPr>
              <w:pStyle w:val="2"/>
            </w:pPr>
            <w:r>
              <w:rPr>
                <w:rFonts w:hint="eastAsia"/>
              </w:rPr>
              <w:t>≥</w:t>
            </w:r>
            <w:r>
              <w:t>95</w:t>
            </w:r>
            <w:r>
              <w:rPr>
                <w:rFonts w:hint="eastAsia"/>
              </w:rPr>
              <w:t>综合业务保障情况。</w:t>
            </w:r>
          </w:p>
        </w:tc>
        <w:tc>
          <w:tcPr>
            <w:tcW w:w="2268" w:type="dxa"/>
            <w:vAlign w:val="center"/>
          </w:tcPr>
          <w:p w:rsidR="002E26A9" w:rsidRDefault="002E26A9">
            <w:pPr>
              <w:pStyle w:val="2"/>
            </w:pPr>
            <w:r>
              <w:rPr>
                <w:rFonts w:hint="eastAsia"/>
              </w:rPr>
              <w:t>按照年初工作方案</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长期促进县域经济社会健康发展</w:t>
            </w:r>
          </w:p>
        </w:tc>
        <w:tc>
          <w:tcPr>
            <w:tcW w:w="2835" w:type="dxa"/>
            <w:vAlign w:val="center"/>
          </w:tcPr>
          <w:p w:rsidR="002E26A9" w:rsidRDefault="002E26A9">
            <w:pPr>
              <w:pStyle w:val="2"/>
            </w:pPr>
            <w:r>
              <w:rPr>
                <w:rFonts w:hint="eastAsia"/>
              </w:rPr>
              <w:t>持续服务率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工作完成提升率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服务对象满意度</w:t>
            </w:r>
          </w:p>
        </w:tc>
        <w:tc>
          <w:tcPr>
            <w:tcW w:w="2835" w:type="dxa"/>
            <w:vAlign w:val="center"/>
          </w:tcPr>
          <w:p w:rsidR="002E26A9" w:rsidRDefault="002E26A9">
            <w:pPr>
              <w:pStyle w:val="2"/>
            </w:pPr>
            <w:r>
              <w:rPr>
                <w:rFonts w:hint="eastAsia"/>
              </w:rPr>
              <w:t>服务对象满意度</w:t>
            </w:r>
          </w:p>
        </w:tc>
        <w:tc>
          <w:tcPr>
            <w:tcW w:w="2551" w:type="dxa"/>
            <w:vAlign w:val="center"/>
          </w:tcPr>
          <w:p w:rsidR="002E26A9" w:rsidRDefault="002E26A9">
            <w:pPr>
              <w:pStyle w:val="2"/>
            </w:pPr>
            <w:r>
              <w:rPr>
                <w:rFonts w:hint="eastAsia"/>
              </w:rPr>
              <w:t>≥</w:t>
            </w:r>
            <w:r>
              <w:t>95</w:t>
            </w:r>
            <w:r>
              <w:rPr>
                <w:rFonts w:hint="eastAsia"/>
              </w:rPr>
              <w:t>群众满意度</w:t>
            </w:r>
          </w:p>
        </w:tc>
        <w:tc>
          <w:tcPr>
            <w:tcW w:w="2268" w:type="dxa"/>
            <w:vAlign w:val="center"/>
          </w:tcPr>
          <w:p w:rsidR="002E26A9" w:rsidRDefault="002E26A9">
            <w:pPr>
              <w:pStyle w:val="2"/>
            </w:pPr>
            <w:r>
              <w:rPr>
                <w:rFonts w:hint="eastAsia"/>
              </w:rPr>
              <w:t>发放实际问卷调查表</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完成该年度《魏县年鉴》编纂任务。一年共需</w:t>
            </w:r>
            <w:r>
              <w:t>13</w:t>
            </w:r>
            <w:r>
              <w:rPr>
                <w:rFonts w:hint="eastAsia"/>
              </w:rPr>
              <w:t>万元。</w:t>
            </w:r>
          </w:p>
          <w:p w:rsidR="002E26A9" w:rsidRDefault="002E26A9">
            <w:pPr>
              <w:pStyle w:val="2"/>
            </w:pPr>
          </w:p>
          <w:p w:rsidR="002E26A9" w:rsidRDefault="002E26A9">
            <w:pPr>
              <w:pStyle w:val="2"/>
            </w:pPr>
            <w:r>
              <w:t>2.</w:t>
            </w:r>
            <w:r>
              <w:rPr>
                <w:rFonts w:hint="eastAsia"/>
              </w:rPr>
              <w:t>并按国务院、省、市要求公开发行，正规书号印刷。</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记录魏县经济发展成就</w:t>
            </w:r>
          </w:p>
        </w:tc>
        <w:tc>
          <w:tcPr>
            <w:tcW w:w="2835" w:type="dxa"/>
            <w:vAlign w:val="center"/>
          </w:tcPr>
          <w:p w:rsidR="002E26A9" w:rsidRDefault="002E26A9">
            <w:pPr>
              <w:pStyle w:val="2"/>
            </w:pPr>
            <w:r>
              <w:rPr>
                <w:rFonts w:hint="eastAsia"/>
              </w:rPr>
              <w:t>记录当年经济发展。</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依照政府工作报告及市政府工作报告。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t>2021</w:t>
            </w:r>
            <w:r>
              <w:rPr>
                <w:rFonts w:hint="eastAsia"/>
              </w:rPr>
              <w:t>年</w:t>
            </w:r>
            <w:r>
              <w:t>12</w:t>
            </w:r>
            <w:r>
              <w:rPr>
                <w:rFonts w:hint="eastAsia"/>
              </w:rPr>
              <w:t>底前完成</w:t>
            </w:r>
          </w:p>
        </w:tc>
        <w:tc>
          <w:tcPr>
            <w:tcW w:w="2835" w:type="dxa"/>
            <w:vAlign w:val="center"/>
          </w:tcPr>
          <w:p w:rsidR="002E26A9" w:rsidRDefault="002E26A9">
            <w:pPr>
              <w:pStyle w:val="2"/>
            </w:pPr>
            <w:r>
              <w:rPr>
                <w:rFonts w:hint="eastAsia"/>
              </w:rPr>
              <w:t>能按照规定时间编纂完成。</w:t>
            </w:r>
          </w:p>
        </w:tc>
        <w:tc>
          <w:tcPr>
            <w:tcW w:w="2551" w:type="dxa"/>
            <w:vAlign w:val="center"/>
          </w:tcPr>
          <w:p w:rsidR="002E26A9" w:rsidRDefault="002E26A9">
            <w:pPr>
              <w:pStyle w:val="2"/>
            </w:pPr>
            <w:r>
              <w:t>&lt;11</w:t>
            </w:r>
            <w:r>
              <w:rPr>
                <w:rFonts w:hint="eastAsia"/>
              </w:rPr>
              <w:t>周</w:t>
            </w:r>
          </w:p>
        </w:tc>
        <w:tc>
          <w:tcPr>
            <w:tcW w:w="2268" w:type="dxa"/>
            <w:vAlign w:val="center"/>
          </w:tcPr>
          <w:p w:rsidR="002E26A9" w:rsidRDefault="002E26A9">
            <w:pPr>
              <w:pStyle w:val="2"/>
            </w:pPr>
            <w:r>
              <w:rPr>
                <w:rFonts w:hint="eastAsia"/>
              </w:rPr>
              <w:t>省、市有关时间规定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保证印制质量</w:t>
            </w:r>
          </w:p>
        </w:tc>
        <w:tc>
          <w:tcPr>
            <w:tcW w:w="2835" w:type="dxa"/>
            <w:vAlign w:val="center"/>
          </w:tcPr>
          <w:p w:rsidR="002E26A9" w:rsidRDefault="002E26A9">
            <w:pPr>
              <w:pStyle w:val="2"/>
            </w:pPr>
            <w:r>
              <w:rPr>
                <w:rFonts w:hint="eastAsia"/>
              </w:rPr>
              <w:t>印制质量不得出现错页、排序错误。</w:t>
            </w:r>
          </w:p>
        </w:tc>
        <w:tc>
          <w:tcPr>
            <w:tcW w:w="2551" w:type="dxa"/>
            <w:vAlign w:val="center"/>
          </w:tcPr>
          <w:p w:rsidR="002E26A9" w:rsidRDefault="002E26A9">
            <w:pPr>
              <w:pStyle w:val="2"/>
            </w:pPr>
            <w:r>
              <w:t>0</w:t>
            </w:r>
            <w:r>
              <w:rPr>
                <w:rFonts w:hint="eastAsia"/>
              </w:rPr>
              <w:t>次</w:t>
            </w:r>
          </w:p>
        </w:tc>
        <w:tc>
          <w:tcPr>
            <w:tcW w:w="2268" w:type="dxa"/>
            <w:vAlign w:val="center"/>
          </w:tcPr>
          <w:p w:rsidR="002E26A9" w:rsidRDefault="002E26A9">
            <w:pPr>
              <w:pStyle w:val="2"/>
            </w:pPr>
            <w:r>
              <w:rPr>
                <w:rFonts w:hint="eastAsia"/>
              </w:rPr>
              <w:t>省、市、县有关文件规定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足额印制年鉴</w:t>
            </w:r>
          </w:p>
        </w:tc>
        <w:tc>
          <w:tcPr>
            <w:tcW w:w="2835" w:type="dxa"/>
            <w:vAlign w:val="center"/>
          </w:tcPr>
          <w:p w:rsidR="002E26A9" w:rsidRDefault="002E26A9">
            <w:pPr>
              <w:pStyle w:val="2"/>
            </w:pPr>
            <w:r>
              <w:rPr>
                <w:rFonts w:hint="eastAsia"/>
              </w:rPr>
              <w:t>按照报告数量印制。</w:t>
            </w:r>
          </w:p>
        </w:tc>
        <w:tc>
          <w:tcPr>
            <w:tcW w:w="2551" w:type="dxa"/>
            <w:vAlign w:val="center"/>
          </w:tcPr>
          <w:p w:rsidR="002E26A9" w:rsidRDefault="002E26A9">
            <w:pPr>
              <w:pStyle w:val="2"/>
            </w:pPr>
            <w:r>
              <w:rPr>
                <w:rFonts w:hint="eastAsia"/>
              </w:rPr>
              <w:t>≥</w:t>
            </w:r>
            <w:r>
              <w:t>500</w:t>
            </w:r>
            <w:r>
              <w:rPr>
                <w:rFonts w:hint="eastAsia"/>
              </w:rPr>
              <w:t>本</w:t>
            </w:r>
          </w:p>
        </w:tc>
        <w:tc>
          <w:tcPr>
            <w:tcW w:w="2268" w:type="dxa"/>
            <w:vAlign w:val="center"/>
          </w:tcPr>
          <w:p w:rsidR="002E26A9" w:rsidRDefault="002E26A9">
            <w:pPr>
              <w:pStyle w:val="2"/>
            </w:pPr>
            <w:r>
              <w:rPr>
                <w:rFonts w:hint="eastAsia"/>
              </w:rPr>
              <w:t>省市规定印制</w:t>
            </w:r>
            <w:r>
              <w:t>500</w:t>
            </w:r>
            <w:r>
              <w:rPr>
                <w:rFonts w:hint="eastAsia"/>
              </w:rPr>
              <w:t>本</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魏县先进工作宣传。</w:t>
            </w:r>
          </w:p>
        </w:tc>
        <w:tc>
          <w:tcPr>
            <w:tcW w:w="2835" w:type="dxa"/>
            <w:vAlign w:val="center"/>
          </w:tcPr>
          <w:p w:rsidR="002E26A9" w:rsidRDefault="002E26A9">
            <w:pPr>
              <w:pStyle w:val="2"/>
            </w:pPr>
            <w:r>
              <w:rPr>
                <w:rFonts w:hint="eastAsia"/>
              </w:rPr>
              <w:t>问卷调查宣传推介展示魏县经济发展成果达到</w:t>
            </w:r>
            <w:r>
              <w:t>60%</w:t>
            </w:r>
            <w:r>
              <w:rPr>
                <w:rFonts w:hint="eastAsia"/>
              </w:rPr>
              <w:t>。</w:t>
            </w:r>
          </w:p>
        </w:tc>
        <w:tc>
          <w:tcPr>
            <w:tcW w:w="2551" w:type="dxa"/>
            <w:vAlign w:val="center"/>
          </w:tcPr>
          <w:p w:rsidR="002E26A9" w:rsidRDefault="002E26A9">
            <w:pPr>
              <w:pStyle w:val="2"/>
            </w:pPr>
            <w:r>
              <w:rPr>
                <w:rFonts w:hint="eastAsia"/>
              </w:rPr>
              <w:t>≥</w:t>
            </w:r>
            <w:r>
              <w:t>60%</w:t>
            </w:r>
          </w:p>
        </w:tc>
        <w:tc>
          <w:tcPr>
            <w:tcW w:w="2268" w:type="dxa"/>
            <w:vAlign w:val="center"/>
          </w:tcPr>
          <w:p w:rsidR="002E26A9" w:rsidRDefault="002E26A9">
            <w:pPr>
              <w:pStyle w:val="2"/>
            </w:pPr>
            <w:r>
              <w:rPr>
                <w:rFonts w:hint="eastAsia"/>
              </w:rPr>
              <w:t>省、市有关文件规定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记录魏县发展历史</w:t>
            </w:r>
          </w:p>
        </w:tc>
        <w:tc>
          <w:tcPr>
            <w:tcW w:w="2835" w:type="dxa"/>
            <w:vAlign w:val="center"/>
          </w:tcPr>
          <w:p w:rsidR="002E26A9" w:rsidRDefault="002E26A9">
            <w:pPr>
              <w:pStyle w:val="2"/>
            </w:pPr>
            <w:r>
              <w:rPr>
                <w:rFonts w:hint="eastAsia"/>
              </w:rPr>
              <w:t>达到完整记录魏县历史发展事件</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省、市有关文件规定</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县四套班子领导满意度调查问卷</w:t>
            </w:r>
          </w:p>
        </w:tc>
        <w:tc>
          <w:tcPr>
            <w:tcW w:w="2835" w:type="dxa"/>
            <w:vAlign w:val="center"/>
          </w:tcPr>
          <w:p w:rsidR="002E26A9" w:rsidRDefault="002E26A9">
            <w:pPr>
              <w:pStyle w:val="2"/>
            </w:pPr>
            <w:r>
              <w:rPr>
                <w:rFonts w:hint="eastAsia"/>
              </w:rPr>
              <w:t>满意度达到</w:t>
            </w:r>
            <w:r>
              <w:t>90%</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省、市有关规定</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开展金融风险防控活动及对小额贷款公司、典当公司、担保公司、农村合作社等机构进行培训。对接会</w:t>
            </w:r>
            <w:r>
              <w:t>6</w:t>
            </w:r>
            <w:r>
              <w:rPr>
                <w:rFonts w:hint="eastAsia"/>
              </w:rPr>
              <w:t>次，金融培训会</w:t>
            </w:r>
            <w:r>
              <w:t>6</w:t>
            </w:r>
            <w:r>
              <w:rPr>
                <w:rFonts w:hint="eastAsia"/>
              </w:rPr>
              <w:t>次。共需资金</w:t>
            </w:r>
            <w:r>
              <w:t>7</w:t>
            </w:r>
            <w:r>
              <w:rPr>
                <w:rFonts w:hint="eastAsia"/>
              </w:rPr>
              <w:t>万元</w:t>
            </w:r>
          </w:p>
          <w:p w:rsidR="002E26A9" w:rsidRDefault="002E26A9">
            <w:pPr>
              <w:pStyle w:val="2"/>
            </w:pPr>
          </w:p>
          <w:p w:rsidR="002E26A9" w:rsidRDefault="002E26A9">
            <w:pPr>
              <w:pStyle w:val="2"/>
            </w:pPr>
            <w:r>
              <w:t>2.</w:t>
            </w:r>
            <w:r>
              <w:rPr>
                <w:rFonts w:hint="eastAsia"/>
              </w:rPr>
              <w:t>开展打击和处置非法集资工作；开展政银企对接；开展企业挂牌上市工作培训等。</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实际完成率</w:t>
            </w:r>
          </w:p>
        </w:tc>
        <w:tc>
          <w:tcPr>
            <w:tcW w:w="2835" w:type="dxa"/>
            <w:vAlign w:val="center"/>
          </w:tcPr>
          <w:p w:rsidR="002E26A9" w:rsidRDefault="002E26A9">
            <w:pPr>
              <w:pStyle w:val="2"/>
            </w:pPr>
            <w:r>
              <w:rPr>
                <w:rFonts w:hint="eastAsia"/>
              </w:rPr>
              <w:t>完成率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工作完成量</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预算资金</w:t>
            </w:r>
          </w:p>
        </w:tc>
        <w:tc>
          <w:tcPr>
            <w:tcW w:w="2551" w:type="dxa"/>
            <w:vAlign w:val="center"/>
          </w:tcPr>
          <w:p w:rsidR="002E26A9" w:rsidRDefault="002E26A9">
            <w:pPr>
              <w:pStyle w:val="2"/>
            </w:pPr>
            <w:r>
              <w:t>7</w:t>
            </w:r>
            <w:r>
              <w:rPr>
                <w:rFonts w:hint="eastAsia"/>
              </w:rPr>
              <w:t>万元</w:t>
            </w:r>
          </w:p>
        </w:tc>
        <w:tc>
          <w:tcPr>
            <w:tcW w:w="2268" w:type="dxa"/>
            <w:vAlign w:val="center"/>
          </w:tcPr>
          <w:p w:rsidR="002E26A9" w:rsidRDefault="002E26A9">
            <w:pPr>
              <w:pStyle w:val="2"/>
            </w:pPr>
            <w:r>
              <w:rPr>
                <w:rFonts w:hint="eastAsia"/>
              </w:rPr>
              <w:t>预算资金控制数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工作完成及时率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各项业务完成率</w:t>
            </w:r>
          </w:p>
        </w:tc>
        <w:tc>
          <w:tcPr>
            <w:tcW w:w="2835" w:type="dxa"/>
            <w:vAlign w:val="center"/>
          </w:tcPr>
          <w:p w:rsidR="002E26A9" w:rsidRDefault="002E26A9">
            <w:pPr>
              <w:pStyle w:val="2"/>
            </w:pPr>
            <w:r>
              <w:rPr>
                <w:rFonts w:hint="eastAsia"/>
              </w:rPr>
              <w:t>开展银企对接会</w:t>
            </w:r>
            <w:r>
              <w:t>6</w:t>
            </w:r>
            <w:r>
              <w:rPr>
                <w:rFonts w:hint="eastAsia"/>
              </w:rPr>
              <w:t>次、金融培训</w:t>
            </w:r>
            <w:r>
              <w:t>6</w:t>
            </w:r>
            <w:r>
              <w:rPr>
                <w:rFonts w:hint="eastAsia"/>
              </w:rPr>
              <w:t>次</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业务完成率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县域经济社会健康发展</w:t>
            </w:r>
          </w:p>
        </w:tc>
        <w:tc>
          <w:tcPr>
            <w:tcW w:w="2835" w:type="dxa"/>
            <w:vAlign w:val="center"/>
          </w:tcPr>
          <w:p w:rsidR="002E26A9" w:rsidRDefault="002E26A9">
            <w:pPr>
              <w:pStyle w:val="2"/>
            </w:pPr>
            <w:r>
              <w:rPr>
                <w:rFonts w:hint="eastAsia"/>
              </w:rPr>
              <w:t>对县域经济有促进作用</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对经济发展有促进作用</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事务保障率</w:t>
            </w:r>
          </w:p>
        </w:tc>
        <w:tc>
          <w:tcPr>
            <w:tcW w:w="2835" w:type="dxa"/>
            <w:vAlign w:val="center"/>
          </w:tcPr>
          <w:p w:rsidR="002E26A9" w:rsidRDefault="002E26A9">
            <w:pPr>
              <w:pStyle w:val="2"/>
            </w:pPr>
            <w:r>
              <w:rPr>
                <w:rFonts w:hint="eastAsia"/>
              </w:rPr>
              <w:t>各项事务按照年度计划完成程度</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事务保障率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县域经济社会健康发展</w:t>
            </w:r>
          </w:p>
        </w:tc>
        <w:tc>
          <w:tcPr>
            <w:tcW w:w="2835" w:type="dxa"/>
            <w:vAlign w:val="center"/>
          </w:tcPr>
          <w:p w:rsidR="002E26A9" w:rsidRDefault="002E26A9">
            <w:pPr>
              <w:pStyle w:val="2"/>
            </w:pPr>
            <w:r>
              <w:rPr>
                <w:rFonts w:hint="eastAsia"/>
              </w:rPr>
              <w:t>对魏县经济社会发展具有促进作用</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满意度</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用于</w:t>
            </w:r>
            <w:r>
              <w:t>2021</w:t>
            </w:r>
            <w:r>
              <w:rPr>
                <w:rFonts w:hint="eastAsia"/>
              </w:rPr>
              <w:t>县政府工作报告中各项工作进度有关文件的编制、打印，下乡督查、租车等各项费用</w:t>
            </w:r>
          </w:p>
          <w:p w:rsidR="002E26A9" w:rsidRDefault="002E26A9">
            <w:pPr>
              <w:pStyle w:val="2"/>
            </w:pPr>
          </w:p>
          <w:p w:rsidR="002E26A9" w:rsidRDefault="002E26A9">
            <w:pPr>
              <w:pStyle w:val="2"/>
            </w:pPr>
            <w:r>
              <w:t>2.</w:t>
            </w:r>
            <w:r>
              <w:rPr>
                <w:rFonts w:hint="eastAsia"/>
              </w:rPr>
              <w:t>用于县委县政府重大决策部署的督导。圆满编制应发文件，不超过</w:t>
            </w:r>
            <w:r>
              <w:t>1</w:t>
            </w:r>
            <w:r>
              <w:rPr>
                <w:rFonts w:hint="eastAsia"/>
              </w:rPr>
              <w:t>天。</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督查工作进度</w:t>
            </w:r>
          </w:p>
        </w:tc>
        <w:tc>
          <w:tcPr>
            <w:tcW w:w="2835" w:type="dxa"/>
            <w:vAlign w:val="center"/>
          </w:tcPr>
          <w:p w:rsidR="002E26A9" w:rsidRDefault="002E26A9">
            <w:pPr>
              <w:pStyle w:val="2"/>
            </w:pPr>
            <w:r>
              <w:rPr>
                <w:rFonts w:hint="eastAsia"/>
              </w:rPr>
              <w:t>文件不出现文字错误为优，出现未超出规定为错误</w:t>
            </w:r>
            <w:r>
              <w:t>5</w:t>
            </w:r>
            <w:r>
              <w:rPr>
                <w:rFonts w:hint="eastAsia"/>
              </w:rPr>
              <w:t>处为良</w:t>
            </w:r>
          </w:p>
          <w:p w:rsidR="002E26A9" w:rsidRDefault="002E26A9">
            <w:pPr>
              <w:pStyle w:val="2"/>
            </w:pPr>
          </w:p>
        </w:tc>
        <w:tc>
          <w:tcPr>
            <w:tcW w:w="2551" w:type="dxa"/>
            <w:vAlign w:val="center"/>
          </w:tcPr>
          <w:p w:rsidR="002E26A9" w:rsidRDefault="002E26A9">
            <w:pPr>
              <w:pStyle w:val="2"/>
            </w:pPr>
            <w:r>
              <w:rPr>
                <w:rFonts w:hint="eastAsia"/>
              </w:rPr>
              <w:t>≤</w:t>
            </w:r>
            <w:r>
              <w:t>5</w:t>
            </w:r>
            <w:r>
              <w:rPr>
                <w:rFonts w:hint="eastAsia"/>
              </w:rPr>
              <w:t>次</w:t>
            </w:r>
          </w:p>
        </w:tc>
        <w:tc>
          <w:tcPr>
            <w:tcW w:w="2268" w:type="dxa"/>
            <w:vAlign w:val="center"/>
          </w:tcPr>
          <w:p w:rsidR="002E26A9" w:rsidRDefault="002E26A9">
            <w:pPr>
              <w:pStyle w:val="2"/>
            </w:pPr>
            <w:r>
              <w:rPr>
                <w:rFonts w:hint="eastAsia"/>
              </w:rPr>
              <w:t>校对审核为指标。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文件若干份</w:t>
            </w:r>
          </w:p>
        </w:tc>
        <w:tc>
          <w:tcPr>
            <w:tcW w:w="2835" w:type="dxa"/>
            <w:vAlign w:val="center"/>
          </w:tcPr>
          <w:p w:rsidR="002E26A9" w:rsidRDefault="002E26A9">
            <w:pPr>
              <w:pStyle w:val="2"/>
            </w:pPr>
            <w:r>
              <w:rPr>
                <w:rFonts w:hint="eastAsia"/>
              </w:rPr>
              <w:t>圆满编制应发文件，不超过</w:t>
            </w:r>
            <w:r>
              <w:t>1</w:t>
            </w:r>
            <w:r>
              <w:rPr>
                <w:rFonts w:hint="eastAsia"/>
              </w:rPr>
              <w:t>天为优</w:t>
            </w:r>
          </w:p>
        </w:tc>
        <w:tc>
          <w:tcPr>
            <w:tcW w:w="2551" w:type="dxa"/>
            <w:vAlign w:val="center"/>
          </w:tcPr>
          <w:p w:rsidR="002E26A9" w:rsidRDefault="002E26A9">
            <w:pPr>
              <w:pStyle w:val="2"/>
            </w:pPr>
            <w:r>
              <w:rPr>
                <w:rFonts w:hint="eastAsia"/>
              </w:rPr>
              <w:t>≤</w:t>
            </w:r>
            <w:r>
              <w:t>1</w:t>
            </w:r>
            <w:r>
              <w:rPr>
                <w:rFonts w:hint="eastAsia"/>
              </w:rPr>
              <w:t>天</w:t>
            </w:r>
          </w:p>
        </w:tc>
        <w:tc>
          <w:tcPr>
            <w:tcW w:w="2268" w:type="dxa"/>
            <w:vAlign w:val="center"/>
          </w:tcPr>
          <w:p w:rsidR="002E26A9" w:rsidRDefault="002E26A9">
            <w:pPr>
              <w:pStyle w:val="2"/>
            </w:pPr>
            <w:r>
              <w:t>2021</w:t>
            </w:r>
            <w:r>
              <w:rPr>
                <w:rFonts w:hint="eastAsia"/>
              </w:rPr>
              <w:t>年政府工作报告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政府工作报告</w:t>
            </w:r>
          </w:p>
        </w:tc>
        <w:tc>
          <w:tcPr>
            <w:tcW w:w="2835" w:type="dxa"/>
            <w:vAlign w:val="center"/>
          </w:tcPr>
          <w:p w:rsidR="002E26A9" w:rsidRDefault="002E26A9">
            <w:pPr>
              <w:pStyle w:val="2"/>
            </w:pPr>
            <w:r>
              <w:rPr>
                <w:rFonts w:hint="eastAsia"/>
              </w:rPr>
              <w:t>政府工作报告按时间节点进行。</w:t>
            </w:r>
          </w:p>
        </w:tc>
        <w:tc>
          <w:tcPr>
            <w:tcW w:w="2551" w:type="dxa"/>
            <w:vAlign w:val="center"/>
          </w:tcPr>
          <w:p w:rsidR="002E26A9" w:rsidRDefault="002E26A9">
            <w:pPr>
              <w:pStyle w:val="2"/>
            </w:pPr>
            <w:r>
              <w:rPr>
                <w:rFonts w:hint="eastAsia"/>
              </w:rPr>
              <w:t>≤</w:t>
            </w:r>
            <w:r>
              <w:t>7</w:t>
            </w:r>
            <w:r>
              <w:rPr>
                <w:rFonts w:hint="eastAsia"/>
              </w:rPr>
              <w:t>天</w:t>
            </w:r>
          </w:p>
        </w:tc>
        <w:tc>
          <w:tcPr>
            <w:tcW w:w="2268" w:type="dxa"/>
            <w:vAlign w:val="center"/>
          </w:tcPr>
          <w:p w:rsidR="002E26A9" w:rsidRDefault="002E26A9">
            <w:pPr>
              <w:pStyle w:val="2"/>
            </w:pPr>
            <w:r>
              <w:rPr>
                <w:rFonts w:hint="eastAsia"/>
              </w:rPr>
              <w:t>按照时间节点内</w:t>
            </w:r>
            <w:r>
              <w:t>7</w:t>
            </w:r>
            <w:r>
              <w:rPr>
                <w:rFonts w:hint="eastAsia"/>
              </w:rPr>
              <w:t>天完成。</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政府工作报告</w:t>
            </w:r>
          </w:p>
        </w:tc>
        <w:tc>
          <w:tcPr>
            <w:tcW w:w="2835" w:type="dxa"/>
            <w:vAlign w:val="center"/>
          </w:tcPr>
          <w:p w:rsidR="002E26A9" w:rsidRDefault="002E26A9">
            <w:pPr>
              <w:pStyle w:val="2"/>
            </w:pPr>
            <w:r>
              <w:rPr>
                <w:rFonts w:hint="eastAsia"/>
              </w:rPr>
              <w:t>领导对分解任务表满意为指标</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责任到单位，拉出时间节点表为优</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县内工作进度</w:t>
            </w:r>
          </w:p>
        </w:tc>
        <w:tc>
          <w:tcPr>
            <w:tcW w:w="2835" w:type="dxa"/>
            <w:vAlign w:val="center"/>
          </w:tcPr>
          <w:p w:rsidR="002E26A9" w:rsidRDefault="002E26A9">
            <w:pPr>
              <w:pStyle w:val="2"/>
            </w:pPr>
            <w:r>
              <w:rPr>
                <w:rFonts w:hint="eastAsia"/>
              </w:rPr>
              <w:t>政府工作报告各项工作完成情况</w:t>
            </w:r>
          </w:p>
        </w:tc>
        <w:tc>
          <w:tcPr>
            <w:tcW w:w="2551" w:type="dxa"/>
            <w:vAlign w:val="center"/>
          </w:tcPr>
          <w:p w:rsidR="002E26A9" w:rsidRDefault="002E26A9">
            <w:pPr>
              <w:pStyle w:val="2"/>
            </w:pPr>
            <w:r>
              <w:rPr>
                <w:rFonts w:hint="eastAsia"/>
              </w:rPr>
              <w:t>≤</w:t>
            </w:r>
            <w:r>
              <w:t>5</w:t>
            </w:r>
            <w:r>
              <w:rPr>
                <w:rFonts w:hint="eastAsia"/>
              </w:rPr>
              <w:t>天</w:t>
            </w:r>
          </w:p>
        </w:tc>
        <w:tc>
          <w:tcPr>
            <w:tcW w:w="2268" w:type="dxa"/>
            <w:vAlign w:val="center"/>
          </w:tcPr>
          <w:p w:rsidR="002E26A9" w:rsidRDefault="002E26A9">
            <w:pPr>
              <w:pStyle w:val="2"/>
            </w:pPr>
            <w:r>
              <w:rPr>
                <w:rFonts w:hint="eastAsia"/>
              </w:rPr>
              <w:t>政府工作报告分解表为依据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对重点工作督查</w:t>
            </w:r>
          </w:p>
        </w:tc>
        <w:tc>
          <w:tcPr>
            <w:tcW w:w="2835" w:type="dxa"/>
            <w:vAlign w:val="center"/>
          </w:tcPr>
          <w:p w:rsidR="002E26A9" w:rsidRDefault="002E26A9">
            <w:pPr>
              <w:pStyle w:val="2"/>
            </w:pPr>
            <w:r>
              <w:rPr>
                <w:rFonts w:hint="eastAsia"/>
              </w:rPr>
              <w:t>用于县委县政府重大决策部署的督导完成率达到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领导签批。</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县领导满意度</w:t>
            </w:r>
          </w:p>
        </w:tc>
        <w:tc>
          <w:tcPr>
            <w:tcW w:w="2835" w:type="dxa"/>
            <w:vAlign w:val="center"/>
          </w:tcPr>
          <w:p w:rsidR="002E26A9" w:rsidRDefault="002E26A9">
            <w:pPr>
              <w:pStyle w:val="2"/>
            </w:pPr>
            <w:r>
              <w:rPr>
                <w:rFonts w:hint="eastAsia"/>
              </w:rPr>
              <w:t>满意度达到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征求意见百分比。</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IPV6</w:t>
      </w:r>
      <w:r>
        <w:rPr>
          <w:rFonts w:ascii="方正仿宋_GBK" w:eastAsia="方正仿宋_GBK" w:hAnsi="方正仿宋_GBK" w:cs="方正仿宋_GBK" w:hint="eastAsia"/>
          <w:b/>
          <w:color w:val="000000"/>
          <w:sz w:val="28"/>
        </w:rPr>
        <w:t>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1.2</w:t>
            </w:r>
            <w:r>
              <w:rPr>
                <w:rFonts w:hint="eastAsia"/>
              </w:rPr>
              <w:t>个网站实现</w:t>
            </w:r>
            <w:r>
              <w:t>IPV6</w:t>
            </w:r>
            <w:r>
              <w:rPr>
                <w:rFonts w:hint="eastAsia"/>
              </w:rPr>
              <w:t>正常访问，二、三级链接达到</w:t>
            </w:r>
            <w:r>
              <w:t>100%</w:t>
            </w:r>
            <w:r>
              <w:rPr>
                <w:rFonts w:hint="eastAsia"/>
              </w:rPr>
              <w:t>。</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合同约定时限</w:t>
            </w:r>
          </w:p>
        </w:tc>
        <w:tc>
          <w:tcPr>
            <w:tcW w:w="2835" w:type="dxa"/>
            <w:vAlign w:val="center"/>
          </w:tcPr>
          <w:p w:rsidR="002E26A9" w:rsidRDefault="002E26A9">
            <w:pPr>
              <w:pStyle w:val="2"/>
            </w:pPr>
            <w:r>
              <w:rPr>
                <w:rFonts w:hint="eastAsia"/>
              </w:rPr>
              <w:t>合同约定时限</w:t>
            </w:r>
          </w:p>
        </w:tc>
        <w:tc>
          <w:tcPr>
            <w:tcW w:w="2551" w:type="dxa"/>
            <w:vAlign w:val="center"/>
          </w:tcPr>
          <w:p w:rsidR="002E26A9" w:rsidRDefault="002E26A9">
            <w:pPr>
              <w:pStyle w:val="2"/>
            </w:pPr>
            <w:r>
              <w:t>30</w:t>
            </w:r>
            <w:r>
              <w:rPr>
                <w:rFonts w:hint="eastAsia"/>
              </w:rPr>
              <w:t>日内</w:t>
            </w:r>
          </w:p>
        </w:tc>
        <w:tc>
          <w:tcPr>
            <w:tcW w:w="2268" w:type="dxa"/>
            <w:vAlign w:val="center"/>
          </w:tcPr>
          <w:p w:rsidR="002E26A9" w:rsidRDefault="002E26A9">
            <w:pPr>
              <w:pStyle w:val="2"/>
            </w:pPr>
            <w:r>
              <w:rPr>
                <w:rFonts w:hint="eastAsia"/>
              </w:rPr>
              <w:t>按照合同时间节点推进，不得超过</w:t>
            </w:r>
            <w:r>
              <w:t>1</w:t>
            </w:r>
            <w:r>
              <w:rPr>
                <w:rFonts w:hint="eastAsia"/>
              </w:rPr>
              <w:t>周时间。</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5.6</w:t>
            </w:r>
            <w:r>
              <w:rPr>
                <w:rFonts w:hint="eastAsia"/>
              </w:rPr>
              <w:t>万元</w:t>
            </w:r>
          </w:p>
        </w:tc>
        <w:tc>
          <w:tcPr>
            <w:tcW w:w="2268" w:type="dxa"/>
            <w:vAlign w:val="center"/>
          </w:tcPr>
          <w:p w:rsidR="002E26A9" w:rsidRDefault="002E26A9">
            <w:pPr>
              <w:pStyle w:val="2"/>
            </w:pPr>
            <w:r>
              <w:rPr>
                <w:rFonts w:hint="eastAsia"/>
              </w:rPr>
              <w:t>按照省市文件完成率</w:t>
            </w:r>
            <w:r>
              <w:t>100%</w:t>
            </w:r>
            <w:r>
              <w:rPr>
                <w:rFonts w:hint="eastAsia"/>
              </w:rPr>
              <w:t>。</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实现</w:t>
            </w:r>
            <w:r>
              <w:t>IPV6</w:t>
            </w:r>
            <w:r>
              <w:rPr>
                <w:rFonts w:hint="eastAsia"/>
              </w:rPr>
              <w:t>解析标准</w:t>
            </w:r>
          </w:p>
          <w:p w:rsidR="002E26A9" w:rsidRDefault="002E26A9">
            <w:pPr>
              <w:pStyle w:val="2"/>
            </w:pPr>
          </w:p>
        </w:tc>
        <w:tc>
          <w:tcPr>
            <w:tcW w:w="2835" w:type="dxa"/>
            <w:vAlign w:val="center"/>
          </w:tcPr>
          <w:p w:rsidR="002E26A9" w:rsidRDefault="002E26A9">
            <w:pPr>
              <w:pStyle w:val="2"/>
            </w:pPr>
            <w:r>
              <w:rPr>
                <w:rFonts w:hint="eastAsia"/>
              </w:rPr>
              <w:t>网站、网络安全稳定运行率</w:t>
            </w:r>
          </w:p>
          <w:p w:rsidR="002E26A9" w:rsidRDefault="002E26A9">
            <w:pPr>
              <w:pStyle w:val="2"/>
            </w:pPr>
          </w:p>
        </w:tc>
        <w:tc>
          <w:tcPr>
            <w:tcW w:w="2551" w:type="dxa"/>
            <w:vAlign w:val="center"/>
          </w:tcPr>
          <w:p w:rsidR="002E26A9" w:rsidRDefault="002E26A9">
            <w:pPr>
              <w:pStyle w:val="2"/>
            </w:pPr>
            <w:r>
              <w:t>100%</w:t>
            </w:r>
          </w:p>
        </w:tc>
        <w:tc>
          <w:tcPr>
            <w:tcW w:w="2268" w:type="dxa"/>
            <w:vAlign w:val="center"/>
          </w:tcPr>
          <w:p w:rsidR="002E26A9" w:rsidRDefault="002E26A9">
            <w:pPr>
              <w:pStyle w:val="2"/>
            </w:pPr>
            <w:r>
              <w:t>IPV6</w:t>
            </w:r>
            <w:r>
              <w:rPr>
                <w:rFonts w:hint="eastAsia"/>
              </w:rPr>
              <w:t>访问全年出现丢包情况少于</w:t>
            </w:r>
            <w:r>
              <w:t>3</w:t>
            </w:r>
            <w:r>
              <w:rPr>
                <w:rFonts w:hint="eastAsia"/>
              </w:rPr>
              <w:t>次。</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t>2</w:t>
            </w:r>
            <w:r>
              <w:rPr>
                <w:rFonts w:hint="eastAsia"/>
              </w:rPr>
              <w:t>个网站</w:t>
            </w:r>
          </w:p>
          <w:p w:rsidR="002E26A9" w:rsidRDefault="002E26A9">
            <w:pPr>
              <w:pStyle w:val="2"/>
            </w:pPr>
          </w:p>
        </w:tc>
        <w:tc>
          <w:tcPr>
            <w:tcW w:w="2835" w:type="dxa"/>
            <w:vAlign w:val="center"/>
          </w:tcPr>
          <w:p w:rsidR="002E26A9" w:rsidRDefault="002E26A9">
            <w:pPr>
              <w:pStyle w:val="2"/>
            </w:pPr>
            <w:r>
              <w:rPr>
                <w:rFonts w:hint="eastAsia"/>
              </w:rPr>
              <w:t>网络稳定运行率</w:t>
            </w:r>
          </w:p>
          <w:p w:rsidR="002E26A9" w:rsidRDefault="002E26A9">
            <w:pPr>
              <w:pStyle w:val="2"/>
            </w:pPr>
          </w:p>
        </w:tc>
        <w:tc>
          <w:tcPr>
            <w:tcW w:w="2551" w:type="dxa"/>
            <w:vAlign w:val="center"/>
          </w:tcPr>
          <w:p w:rsidR="002E26A9" w:rsidRDefault="002E26A9">
            <w:pPr>
              <w:pStyle w:val="2"/>
            </w:pPr>
            <w:r>
              <w:rPr>
                <w:rFonts w:hint="eastAsia"/>
              </w:rPr>
              <w:t>全年</w:t>
            </w:r>
            <w:r>
              <w:t>ipv6</w:t>
            </w:r>
            <w:r>
              <w:rPr>
                <w:rFonts w:hint="eastAsia"/>
              </w:rPr>
              <w:t>访问不出现丢包现象</w:t>
            </w:r>
          </w:p>
        </w:tc>
        <w:tc>
          <w:tcPr>
            <w:tcW w:w="2268" w:type="dxa"/>
            <w:vAlign w:val="center"/>
          </w:tcPr>
          <w:p w:rsidR="002E26A9" w:rsidRDefault="002E26A9">
            <w:pPr>
              <w:pStyle w:val="2"/>
            </w:pPr>
            <w:r>
              <w:t>IPV6</w:t>
            </w:r>
            <w:r>
              <w:rPr>
                <w:rFonts w:hint="eastAsia"/>
              </w:rPr>
              <w:t>访问全年出现丢包情况少于</w:t>
            </w:r>
            <w:r>
              <w:t>3</w:t>
            </w:r>
            <w:r>
              <w:rPr>
                <w:rFonts w:hint="eastAsia"/>
              </w:rPr>
              <w:t>次。</w:t>
            </w:r>
          </w:p>
          <w:p w:rsidR="002E26A9" w:rsidRDefault="002E26A9">
            <w:pPr>
              <w:pStyle w:val="2"/>
            </w:pP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提高效率</w:t>
            </w:r>
          </w:p>
        </w:tc>
        <w:tc>
          <w:tcPr>
            <w:tcW w:w="2835" w:type="dxa"/>
            <w:vAlign w:val="center"/>
          </w:tcPr>
          <w:p w:rsidR="002E26A9" w:rsidRDefault="002E26A9">
            <w:pPr>
              <w:pStyle w:val="2"/>
            </w:pPr>
            <w:r>
              <w:rPr>
                <w:rFonts w:hint="eastAsia"/>
              </w:rPr>
              <w:t>提高效率</w:t>
            </w:r>
          </w:p>
        </w:tc>
        <w:tc>
          <w:tcPr>
            <w:tcW w:w="2551" w:type="dxa"/>
            <w:vAlign w:val="center"/>
          </w:tcPr>
          <w:p w:rsidR="002E26A9" w:rsidRDefault="002E26A9">
            <w:pPr>
              <w:pStyle w:val="2"/>
            </w:pPr>
            <w:r>
              <w:rPr>
                <w:rFonts w:hint="eastAsia"/>
              </w:rPr>
              <w:t>提高工作效率</w:t>
            </w:r>
          </w:p>
        </w:tc>
        <w:tc>
          <w:tcPr>
            <w:tcW w:w="2268" w:type="dxa"/>
            <w:vAlign w:val="center"/>
          </w:tcPr>
          <w:p w:rsidR="002E26A9" w:rsidRDefault="002E26A9">
            <w:pPr>
              <w:pStyle w:val="2"/>
            </w:pPr>
            <w:r>
              <w:rPr>
                <w:rFonts w:hint="eastAsia"/>
              </w:rPr>
              <w:t>全年</w:t>
            </w:r>
            <w:r>
              <w:t>0</w:t>
            </w:r>
            <w:r>
              <w:rPr>
                <w:rFonts w:hint="eastAsia"/>
              </w:rPr>
              <w:t>次丢包、泄露信息。</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政府网站</w:t>
            </w:r>
            <w:r>
              <w:t>ipv6</w:t>
            </w:r>
            <w:r>
              <w:rPr>
                <w:rFonts w:hint="eastAsia"/>
              </w:rPr>
              <w:t>访问</w:t>
            </w:r>
          </w:p>
          <w:p w:rsidR="002E26A9" w:rsidRDefault="002E26A9">
            <w:pPr>
              <w:pStyle w:val="2"/>
            </w:pPr>
          </w:p>
        </w:tc>
        <w:tc>
          <w:tcPr>
            <w:tcW w:w="2835" w:type="dxa"/>
            <w:vAlign w:val="center"/>
          </w:tcPr>
          <w:p w:rsidR="002E26A9" w:rsidRDefault="002E26A9">
            <w:pPr>
              <w:pStyle w:val="2"/>
            </w:pPr>
            <w:r>
              <w:rPr>
                <w:rFonts w:hint="eastAsia"/>
              </w:rPr>
              <w:t>网站访问称定高效</w:t>
            </w:r>
          </w:p>
          <w:p w:rsidR="002E26A9" w:rsidRDefault="002E26A9">
            <w:pPr>
              <w:pStyle w:val="2"/>
            </w:pPr>
          </w:p>
        </w:tc>
        <w:tc>
          <w:tcPr>
            <w:tcW w:w="2551" w:type="dxa"/>
            <w:vAlign w:val="center"/>
          </w:tcPr>
          <w:p w:rsidR="002E26A9" w:rsidRDefault="002E26A9">
            <w:pPr>
              <w:pStyle w:val="2"/>
            </w:pPr>
            <w:r>
              <w:rPr>
                <w:rFonts w:hint="eastAsia"/>
              </w:rPr>
              <w:t>网站访问称定高效</w:t>
            </w:r>
          </w:p>
          <w:p w:rsidR="002E26A9" w:rsidRDefault="002E26A9">
            <w:pPr>
              <w:pStyle w:val="2"/>
            </w:pPr>
          </w:p>
        </w:tc>
        <w:tc>
          <w:tcPr>
            <w:tcW w:w="2268" w:type="dxa"/>
            <w:vAlign w:val="center"/>
          </w:tcPr>
          <w:p w:rsidR="002E26A9" w:rsidRDefault="002E26A9">
            <w:pPr>
              <w:pStyle w:val="2"/>
            </w:pPr>
            <w:r>
              <w:t>IPV6</w:t>
            </w:r>
            <w:r>
              <w:rPr>
                <w:rFonts w:hint="eastAsia"/>
              </w:rPr>
              <w:t>访问</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网站用户满意</w:t>
            </w:r>
          </w:p>
          <w:p w:rsidR="002E26A9" w:rsidRDefault="002E26A9">
            <w:pPr>
              <w:pStyle w:val="2"/>
            </w:pPr>
          </w:p>
        </w:tc>
        <w:tc>
          <w:tcPr>
            <w:tcW w:w="2835" w:type="dxa"/>
            <w:vAlign w:val="center"/>
          </w:tcPr>
          <w:p w:rsidR="002E26A9" w:rsidRDefault="002E26A9">
            <w:pPr>
              <w:pStyle w:val="2"/>
            </w:pPr>
            <w:r>
              <w:rPr>
                <w:rFonts w:hint="eastAsia"/>
              </w:rPr>
              <w:t>用户满意度达到</w:t>
            </w:r>
            <w:r>
              <w:t>90%</w:t>
            </w:r>
          </w:p>
          <w:p w:rsidR="002E26A9" w:rsidRDefault="002E26A9">
            <w:pPr>
              <w:pStyle w:val="2"/>
            </w:pP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外网用户</w:t>
            </w:r>
            <w:r>
              <w:t>IPV6</w:t>
            </w:r>
            <w:r>
              <w:rPr>
                <w:rFonts w:hint="eastAsia"/>
              </w:rPr>
              <w:t>访问满意度达到</w:t>
            </w:r>
            <w:r>
              <w:t>90%</w:t>
            </w:r>
            <w:r>
              <w:rPr>
                <w:rFonts w:hint="eastAsia"/>
              </w:rPr>
              <w:t>。</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全县</w:t>
            </w:r>
            <w:r>
              <w:t>108</w:t>
            </w:r>
            <w:r>
              <w:rPr>
                <w:rFonts w:hint="eastAsia"/>
              </w:rPr>
              <w:t>个单位接通全中心机房，网络畅通，各项业务稳定运行。共需资金</w:t>
            </w:r>
            <w:r>
              <w:t>32.4</w:t>
            </w:r>
            <w:r>
              <w:rPr>
                <w:rFonts w:hint="eastAsia"/>
              </w:rPr>
              <w:t>万元。</w:t>
            </w:r>
          </w:p>
          <w:p w:rsidR="002E26A9" w:rsidRDefault="002E26A9">
            <w:pPr>
              <w:pStyle w:val="2"/>
            </w:pPr>
          </w:p>
          <w:p w:rsidR="002E26A9" w:rsidRDefault="002E26A9">
            <w:pPr>
              <w:pStyle w:val="2"/>
            </w:pPr>
            <w:r>
              <w:t>2.</w:t>
            </w:r>
            <w:r>
              <w:rPr>
                <w:rFonts w:hint="eastAsia"/>
              </w:rPr>
              <w:t>全县县直部门和乡镇</w:t>
            </w:r>
            <w:r>
              <w:t>108</w:t>
            </w:r>
            <w:r>
              <w:rPr>
                <w:rFonts w:hint="eastAsia"/>
              </w:rPr>
              <w:t>条光纤实现政务网络全覆盖。</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县直部门和乡镇政务网络全覆盖</w:t>
            </w:r>
          </w:p>
        </w:tc>
        <w:tc>
          <w:tcPr>
            <w:tcW w:w="2835" w:type="dxa"/>
            <w:vAlign w:val="center"/>
          </w:tcPr>
          <w:p w:rsidR="002E26A9" w:rsidRDefault="002E26A9">
            <w:pPr>
              <w:pStyle w:val="2"/>
            </w:pPr>
            <w:r>
              <w:t>50M</w:t>
            </w:r>
            <w:r>
              <w:rPr>
                <w:rFonts w:hint="eastAsia"/>
              </w:rPr>
              <w:t>以上，稳定畅通。</w:t>
            </w:r>
          </w:p>
        </w:tc>
        <w:tc>
          <w:tcPr>
            <w:tcW w:w="2551" w:type="dxa"/>
            <w:vAlign w:val="center"/>
          </w:tcPr>
          <w:p w:rsidR="002E26A9" w:rsidRDefault="002E26A9">
            <w:pPr>
              <w:pStyle w:val="2"/>
            </w:pPr>
            <w:r>
              <w:rPr>
                <w:rFonts w:hint="eastAsia"/>
              </w:rPr>
              <w:t>≥</w:t>
            </w:r>
            <w:r>
              <w:t>50M</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t>108</w:t>
            </w:r>
            <w:r>
              <w:rPr>
                <w:rFonts w:hint="eastAsia"/>
              </w:rPr>
              <w:t>条光纤</w:t>
            </w:r>
          </w:p>
        </w:tc>
        <w:tc>
          <w:tcPr>
            <w:tcW w:w="2835" w:type="dxa"/>
            <w:vAlign w:val="center"/>
          </w:tcPr>
          <w:p w:rsidR="002E26A9" w:rsidRDefault="002E26A9">
            <w:pPr>
              <w:pStyle w:val="2"/>
            </w:pPr>
            <w:r>
              <w:rPr>
                <w:rFonts w:hint="eastAsia"/>
              </w:rPr>
              <w:t>线路畅通</w:t>
            </w:r>
          </w:p>
        </w:tc>
        <w:tc>
          <w:tcPr>
            <w:tcW w:w="2551" w:type="dxa"/>
            <w:vAlign w:val="center"/>
          </w:tcPr>
          <w:p w:rsidR="002E26A9" w:rsidRDefault="002E26A9">
            <w:pPr>
              <w:pStyle w:val="2"/>
            </w:pPr>
            <w:r>
              <w:t>108</w:t>
            </w:r>
            <w:r>
              <w:rPr>
                <w:rFonts w:hint="eastAsia"/>
              </w:rPr>
              <w:t>条</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光纤租用便捷办公</w:t>
            </w:r>
          </w:p>
        </w:tc>
        <w:tc>
          <w:tcPr>
            <w:tcW w:w="2835" w:type="dxa"/>
            <w:vAlign w:val="center"/>
          </w:tcPr>
          <w:p w:rsidR="002E26A9" w:rsidRDefault="002E26A9">
            <w:pPr>
              <w:pStyle w:val="2"/>
            </w:pPr>
            <w:r>
              <w:rPr>
                <w:rFonts w:hint="eastAsia"/>
              </w:rPr>
              <w:t>政务网络租用光纤</w:t>
            </w:r>
          </w:p>
        </w:tc>
        <w:tc>
          <w:tcPr>
            <w:tcW w:w="2551" w:type="dxa"/>
            <w:vAlign w:val="center"/>
          </w:tcPr>
          <w:p w:rsidR="002E26A9" w:rsidRDefault="002E26A9">
            <w:pPr>
              <w:pStyle w:val="2"/>
            </w:pPr>
            <w:r>
              <w:t>32.4</w:t>
            </w:r>
            <w:r>
              <w:rPr>
                <w:rFonts w:hint="eastAsia"/>
              </w:rPr>
              <w:t>万元</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租用年度</w:t>
            </w:r>
          </w:p>
        </w:tc>
        <w:tc>
          <w:tcPr>
            <w:tcW w:w="2835" w:type="dxa"/>
            <w:vAlign w:val="center"/>
          </w:tcPr>
          <w:p w:rsidR="002E26A9" w:rsidRDefault="002E26A9">
            <w:pPr>
              <w:pStyle w:val="2"/>
            </w:pPr>
            <w:r>
              <w:rPr>
                <w:rFonts w:hint="eastAsia"/>
              </w:rPr>
              <w:t>全年线路畅通率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网络安全稳定运行</w:t>
            </w:r>
          </w:p>
        </w:tc>
        <w:tc>
          <w:tcPr>
            <w:tcW w:w="2835" w:type="dxa"/>
            <w:vAlign w:val="center"/>
          </w:tcPr>
          <w:p w:rsidR="002E26A9" w:rsidRDefault="002E26A9">
            <w:pPr>
              <w:pStyle w:val="2"/>
            </w:pPr>
            <w:r>
              <w:rPr>
                <w:rFonts w:hint="eastAsia"/>
              </w:rPr>
              <w:t>不出现断网、丢包现象。</w:t>
            </w:r>
          </w:p>
        </w:tc>
        <w:tc>
          <w:tcPr>
            <w:tcW w:w="2551" w:type="dxa"/>
            <w:vAlign w:val="center"/>
          </w:tcPr>
          <w:p w:rsidR="002E26A9" w:rsidRDefault="002E26A9">
            <w:pPr>
              <w:pStyle w:val="2"/>
            </w:pPr>
            <w:r>
              <w:rPr>
                <w:rFonts w:hint="eastAsia"/>
              </w:rPr>
              <w:t>≤</w:t>
            </w:r>
            <w:r>
              <w:t>5</w:t>
            </w:r>
            <w:r>
              <w:rPr>
                <w:rFonts w:hint="eastAsia"/>
              </w:rPr>
              <w:t>次</w:t>
            </w:r>
          </w:p>
        </w:tc>
        <w:tc>
          <w:tcPr>
            <w:tcW w:w="2268" w:type="dxa"/>
            <w:vAlign w:val="center"/>
          </w:tcPr>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实现全县政务办公网络覆盖</w:t>
            </w:r>
          </w:p>
        </w:tc>
        <w:tc>
          <w:tcPr>
            <w:tcW w:w="2835" w:type="dxa"/>
            <w:vAlign w:val="center"/>
          </w:tcPr>
          <w:p w:rsidR="002E26A9" w:rsidRDefault="002E26A9">
            <w:pPr>
              <w:pStyle w:val="2"/>
            </w:pPr>
            <w:r>
              <w:rPr>
                <w:rFonts w:hint="eastAsia"/>
              </w:rPr>
              <w:t>实现网上办公，降低行下成本。</w:t>
            </w:r>
          </w:p>
        </w:tc>
        <w:tc>
          <w:tcPr>
            <w:tcW w:w="2551" w:type="dxa"/>
            <w:vAlign w:val="center"/>
          </w:tcPr>
          <w:p w:rsidR="002E26A9" w:rsidRDefault="002E26A9">
            <w:pPr>
              <w:pStyle w:val="2"/>
            </w:pPr>
            <w:r>
              <w:rPr>
                <w:rFonts w:hint="eastAsia"/>
              </w:rPr>
              <w:t>有效提升各单位办公效率</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网络通畅、设备正常、安全稳定</w:t>
            </w:r>
          </w:p>
        </w:tc>
        <w:tc>
          <w:tcPr>
            <w:tcW w:w="2835" w:type="dxa"/>
            <w:vAlign w:val="center"/>
          </w:tcPr>
          <w:p w:rsidR="002E26A9" w:rsidRDefault="002E26A9">
            <w:pPr>
              <w:pStyle w:val="2"/>
            </w:pPr>
            <w:r>
              <w:rPr>
                <w:rFonts w:hint="eastAsia"/>
              </w:rPr>
              <w:t>提供高速、稳定、安全的网络环境</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省市文件</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全县电子政务外网中心机房运行服务费，故障率不高于</w:t>
            </w:r>
            <w:r>
              <w:t>10%</w:t>
            </w:r>
            <w:r>
              <w:rPr>
                <w:rFonts w:hint="eastAsia"/>
              </w:rPr>
              <w:t>，持续服务</w:t>
            </w:r>
            <w:r>
              <w:t>1</w:t>
            </w:r>
            <w:r>
              <w:rPr>
                <w:rFonts w:hint="eastAsia"/>
              </w:rPr>
              <w:t>年。</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全县电子政务网络安全稳定运行</w:t>
            </w:r>
          </w:p>
        </w:tc>
        <w:tc>
          <w:tcPr>
            <w:tcW w:w="2835" w:type="dxa"/>
            <w:vAlign w:val="center"/>
          </w:tcPr>
          <w:p w:rsidR="002E26A9" w:rsidRDefault="002E26A9">
            <w:pPr>
              <w:pStyle w:val="2"/>
            </w:pPr>
            <w:r>
              <w:rPr>
                <w:rFonts w:hint="eastAsia"/>
              </w:rPr>
              <w:t>电子政务中心机房安全稳定运行</w:t>
            </w:r>
          </w:p>
        </w:tc>
        <w:tc>
          <w:tcPr>
            <w:tcW w:w="2551" w:type="dxa"/>
            <w:vAlign w:val="center"/>
          </w:tcPr>
          <w:p w:rsidR="002E26A9" w:rsidRDefault="002E26A9">
            <w:pPr>
              <w:pStyle w:val="2"/>
            </w:pPr>
            <w:r>
              <w:t>1</w:t>
            </w:r>
            <w:r>
              <w:rPr>
                <w:rFonts w:hint="eastAsia"/>
              </w:rPr>
              <w:t>年</w:t>
            </w:r>
          </w:p>
        </w:tc>
        <w:tc>
          <w:tcPr>
            <w:tcW w:w="2268" w:type="dxa"/>
            <w:vAlign w:val="center"/>
          </w:tcPr>
          <w:p w:rsidR="002E26A9" w:rsidRDefault="002E26A9">
            <w:pPr>
              <w:pStyle w:val="2"/>
            </w:pPr>
            <w:r>
              <w:rPr>
                <w:rFonts w:hint="eastAsia"/>
              </w:rPr>
              <w:t>招标文件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服务时效</w:t>
            </w:r>
          </w:p>
        </w:tc>
        <w:tc>
          <w:tcPr>
            <w:tcW w:w="2835" w:type="dxa"/>
            <w:vAlign w:val="center"/>
          </w:tcPr>
          <w:p w:rsidR="002E26A9" w:rsidRDefault="002E26A9">
            <w:pPr>
              <w:pStyle w:val="2"/>
            </w:pPr>
            <w:r>
              <w:rPr>
                <w:rFonts w:hint="eastAsia"/>
              </w:rPr>
              <w:t>业务的开展能正常的进行，顺利完成</w:t>
            </w:r>
          </w:p>
        </w:tc>
        <w:tc>
          <w:tcPr>
            <w:tcW w:w="2551" w:type="dxa"/>
            <w:vAlign w:val="center"/>
          </w:tcPr>
          <w:p w:rsidR="002E26A9" w:rsidRDefault="002E26A9">
            <w:pPr>
              <w:pStyle w:val="2"/>
            </w:pPr>
            <w:r>
              <w:rPr>
                <w:rFonts w:hint="eastAsia"/>
              </w:rPr>
              <w:t>持续服务</w:t>
            </w:r>
            <w:r>
              <w:t>1</w:t>
            </w:r>
            <w:r>
              <w:rPr>
                <w:rFonts w:hint="eastAsia"/>
              </w:rPr>
              <w:t>年</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故障处理及时率</w:t>
            </w:r>
          </w:p>
        </w:tc>
        <w:tc>
          <w:tcPr>
            <w:tcW w:w="2835" w:type="dxa"/>
            <w:vAlign w:val="center"/>
          </w:tcPr>
          <w:p w:rsidR="002E26A9" w:rsidRDefault="002E26A9">
            <w:pPr>
              <w:pStyle w:val="2"/>
            </w:pPr>
            <w:r>
              <w:rPr>
                <w:rFonts w:hint="eastAsia"/>
              </w:rPr>
              <w:t>系统出现故障时处理时间占预定时间的比例</w:t>
            </w:r>
          </w:p>
        </w:tc>
        <w:tc>
          <w:tcPr>
            <w:tcW w:w="2551" w:type="dxa"/>
            <w:vAlign w:val="center"/>
          </w:tcPr>
          <w:p w:rsidR="002E26A9" w:rsidRDefault="002E26A9">
            <w:pPr>
              <w:pStyle w:val="2"/>
            </w:pPr>
            <w:r>
              <w:rPr>
                <w:rFonts w:hint="eastAsia"/>
              </w:rPr>
              <w:t>≤</w:t>
            </w:r>
            <w:r>
              <w:t>5%</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60</w:t>
            </w:r>
            <w:r>
              <w:rPr>
                <w:rFonts w:hint="eastAsia"/>
              </w:rPr>
              <w:t>万元</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效果持续时间</w:t>
            </w:r>
          </w:p>
        </w:tc>
        <w:tc>
          <w:tcPr>
            <w:tcW w:w="2835" w:type="dxa"/>
            <w:vAlign w:val="center"/>
          </w:tcPr>
          <w:p w:rsidR="002E26A9" w:rsidRDefault="002E26A9">
            <w:pPr>
              <w:pStyle w:val="2"/>
            </w:pPr>
            <w:r>
              <w:rPr>
                <w:rFonts w:hint="eastAsia"/>
              </w:rPr>
              <w:t>效果持续时间</w:t>
            </w:r>
          </w:p>
        </w:tc>
        <w:tc>
          <w:tcPr>
            <w:tcW w:w="2551" w:type="dxa"/>
            <w:vAlign w:val="center"/>
          </w:tcPr>
          <w:p w:rsidR="002E26A9" w:rsidRDefault="002E26A9">
            <w:pPr>
              <w:pStyle w:val="2"/>
            </w:pPr>
            <w:r>
              <w:rPr>
                <w:rFonts w:hint="eastAsia"/>
              </w:rPr>
              <w:t>通过运行维护服务，使得系统正常运行，宕机风险几乎为</w:t>
            </w:r>
            <w:r>
              <w:t>0</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系统稳定水平</w:t>
            </w:r>
          </w:p>
        </w:tc>
        <w:tc>
          <w:tcPr>
            <w:tcW w:w="2835" w:type="dxa"/>
            <w:vAlign w:val="center"/>
          </w:tcPr>
          <w:p w:rsidR="002E26A9" w:rsidRDefault="002E26A9">
            <w:pPr>
              <w:pStyle w:val="2"/>
            </w:pPr>
            <w:r>
              <w:rPr>
                <w:rFonts w:hint="eastAsia"/>
              </w:rPr>
              <w:t>通过一体化运行维护服务，使得系统稳定可靠运行</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群众满意度</w:t>
            </w:r>
          </w:p>
        </w:tc>
        <w:tc>
          <w:tcPr>
            <w:tcW w:w="2835" w:type="dxa"/>
            <w:vAlign w:val="center"/>
          </w:tcPr>
          <w:p w:rsidR="002E26A9" w:rsidRDefault="002E26A9">
            <w:pPr>
              <w:pStyle w:val="2"/>
            </w:pPr>
            <w:r>
              <w:rPr>
                <w:rFonts w:hint="eastAsia"/>
              </w:rPr>
              <w:t>群众满意数量占总数的比例</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调查问卷</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自</w:t>
            </w:r>
            <w:r>
              <w:t>2019</w:t>
            </w:r>
            <w:r>
              <w:rPr>
                <w:rFonts w:hint="eastAsia"/>
              </w:rPr>
              <w:t>年起利用三年时间，全县</w:t>
            </w:r>
            <w:r>
              <w:t>456</w:t>
            </w:r>
            <w:r>
              <w:rPr>
                <w:rFonts w:hint="eastAsia"/>
              </w:rPr>
              <w:t>个村接通电子政务网络，配备必要的办公设备，实现政务服务到村。共需资金</w:t>
            </w:r>
            <w:r>
              <w:t>168.3</w:t>
            </w:r>
            <w:r>
              <w:rPr>
                <w:rFonts w:hint="eastAsia"/>
              </w:rPr>
              <w:t>万元</w:t>
            </w:r>
          </w:p>
          <w:p w:rsidR="002E26A9" w:rsidRDefault="002E26A9">
            <w:pPr>
              <w:pStyle w:val="2"/>
            </w:pPr>
          </w:p>
          <w:p w:rsidR="002E26A9" w:rsidRDefault="002E26A9">
            <w:pPr>
              <w:pStyle w:val="2"/>
            </w:pPr>
            <w:r>
              <w:t>2.</w:t>
            </w:r>
            <w:r>
              <w:rPr>
                <w:rFonts w:hint="eastAsia"/>
              </w:rPr>
              <w:t>政务服务村级全覆盖。</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168.3</w:t>
            </w:r>
            <w:r>
              <w:rPr>
                <w:rFonts w:hint="eastAsia"/>
              </w:rPr>
              <w:t>万元</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t>456</w:t>
            </w:r>
            <w:r>
              <w:rPr>
                <w:rFonts w:hint="eastAsia"/>
              </w:rPr>
              <w:t>套政务服务设备</w:t>
            </w:r>
          </w:p>
        </w:tc>
        <w:tc>
          <w:tcPr>
            <w:tcW w:w="2835" w:type="dxa"/>
            <w:vAlign w:val="center"/>
          </w:tcPr>
          <w:p w:rsidR="002E26A9" w:rsidRDefault="002E26A9">
            <w:pPr>
              <w:pStyle w:val="2"/>
            </w:pPr>
            <w:r>
              <w:rPr>
                <w:rFonts w:hint="eastAsia"/>
              </w:rPr>
              <w:t>每年建设</w:t>
            </w:r>
            <w:r>
              <w:t>152</w:t>
            </w:r>
            <w:r>
              <w:rPr>
                <w:rFonts w:hint="eastAsia"/>
              </w:rPr>
              <w:t>套，</w:t>
            </w:r>
            <w:r>
              <w:t>2023</w:t>
            </w:r>
            <w:r>
              <w:rPr>
                <w:rFonts w:hint="eastAsia"/>
              </w:rPr>
              <w:t>年底全部完成</w:t>
            </w:r>
          </w:p>
        </w:tc>
        <w:tc>
          <w:tcPr>
            <w:tcW w:w="2551" w:type="dxa"/>
            <w:vAlign w:val="center"/>
          </w:tcPr>
          <w:p w:rsidR="002E26A9" w:rsidRDefault="002E26A9">
            <w:pPr>
              <w:pStyle w:val="2"/>
            </w:pPr>
            <w:r>
              <w:t>152</w:t>
            </w:r>
            <w:r>
              <w:rPr>
                <w:rFonts w:hint="eastAsia"/>
              </w:rPr>
              <w:t>套</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三年时间完成</w:t>
            </w:r>
          </w:p>
        </w:tc>
        <w:tc>
          <w:tcPr>
            <w:tcW w:w="2835" w:type="dxa"/>
            <w:vAlign w:val="center"/>
          </w:tcPr>
          <w:p w:rsidR="002E26A9" w:rsidRDefault="002E26A9">
            <w:pPr>
              <w:pStyle w:val="2"/>
            </w:pPr>
            <w:r>
              <w:rPr>
                <w:rFonts w:hint="eastAsia"/>
              </w:rPr>
              <w:t>三年时间完成</w:t>
            </w:r>
          </w:p>
        </w:tc>
        <w:tc>
          <w:tcPr>
            <w:tcW w:w="2551" w:type="dxa"/>
            <w:vAlign w:val="center"/>
          </w:tcPr>
          <w:p w:rsidR="002E26A9" w:rsidRDefault="002E26A9">
            <w:pPr>
              <w:pStyle w:val="2"/>
            </w:pPr>
            <w:r>
              <w:t>2022</w:t>
            </w:r>
            <w:r>
              <w:rPr>
                <w:rFonts w:hint="eastAsia"/>
              </w:rPr>
              <w:t>年底完成</w:t>
            </w:r>
            <w:r>
              <w:t>80%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政务服务村级全覆盖</w:t>
            </w:r>
          </w:p>
        </w:tc>
        <w:tc>
          <w:tcPr>
            <w:tcW w:w="2835" w:type="dxa"/>
            <w:vAlign w:val="center"/>
          </w:tcPr>
          <w:p w:rsidR="002E26A9" w:rsidRDefault="002E26A9">
            <w:pPr>
              <w:pStyle w:val="2"/>
            </w:pPr>
            <w:r>
              <w:rPr>
                <w:rFonts w:hint="eastAsia"/>
              </w:rPr>
              <w:t>为全县</w:t>
            </w:r>
            <w:r>
              <w:t>456</w:t>
            </w:r>
            <w:r>
              <w:rPr>
                <w:rFonts w:hint="eastAsia"/>
              </w:rPr>
              <w:t>个村开通政务服务网</w:t>
            </w:r>
          </w:p>
        </w:tc>
        <w:tc>
          <w:tcPr>
            <w:tcW w:w="2551" w:type="dxa"/>
            <w:vAlign w:val="center"/>
          </w:tcPr>
          <w:p w:rsidR="002E26A9" w:rsidRDefault="002E26A9">
            <w:pPr>
              <w:pStyle w:val="2"/>
            </w:pPr>
            <w:r>
              <w:t>456</w:t>
            </w:r>
            <w:r>
              <w:rPr>
                <w:rFonts w:hint="eastAsia"/>
              </w:rPr>
              <w:t>条</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实现政务服务到村</w:t>
            </w:r>
          </w:p>
        </w:tc>
        <w:tc>
          <w:tcPr>
            <w:tcW w:w="2835" w:type="dxa"/>
            <w:vAlign w:val="center"/>
          </w:tcPr>
          <w:p w:rsidR="002E26A9" w:rsidRDefault="002E26A9">
            <w:pPr>
              <w:pStyle w:val="2"/>
            </w:pPr>
            <w:r>
              <w:rPr>
                <w:rFonts w:hint="eastAsia"/>
              </w:rPr>
              <w:t>村级具务政务服务功能</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降低群众出行成本</w:t>
            </w:r>
          </w:p>
        </w:tc>
        <w:tc>
          <w:tcPr>
            <w:tcW w:w="2835" w:type="dxa"/>
            <w:vAlign w:val="center"/>
          </w:tcPr>
          <w:p w:rsidR="002E26A9" w:rsidRDefault="002E26A9">
            <w:pPr>
              <w:pStyle w:val="2"/>
            </w:pPr>
            <w:r>
              <w:rPr>
                <w:rFonts w:hint="eastAsia"/>
              </w:rPr>
              <w:t>网上办公有效降低群众出行成本。</w:t>
            </w:r>
          </w:p>
        </w:tc>
        <w:tc>
          <w:tcPr>
            <w:tcW w:w="2551" w:type="dxa"/>
            <w:vAlign w:val="center"/>
          </w:tcPr>
          <w:p w:rsidR="002E26A9" w:rsidRDefault="002E26A9">
            <w:pPr>
              <w:pStyle w:val="2"/>
            </w:pPr>
            <w:r>
              <w:rPr>
                <w:rFonts w:hint="eastAsia"/>
              </w:rPr>
              <w:t>≥</w:t>
            </w:r>
            <w:r>
              <w:t>10%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政务网络畅通，设备运行良好。</w:t>
            </w:r>
          </w:p>
        </w:tc>
        <w:tc>
          <w:tcPr>
            <w:tcW w:w="2835" w:type="dxa"/>
            <w:vAlign w:val="center"/>
          </w:tcPr>
          <w:p w:rsidR="002E26A9" w:rsidRDefault="002E26A9">
            <w:pPr>
              <w:pStyle w:val="2"/>
            </w:pPr>
            <w:r>
              <w:rPr>
                <w:rFonts w:hint="eastAsia"/>
              </w:rPr>
              <w:t>全年政务网络畅通，设备运行良好达</w:t>
            </w:r>
            <w:r>
              <w:t>90%</w:t>
            </w:r>
            <w:r>
              <w:rPr>
                <w:rFonts w:hint="eastAsia"/>
              </w:rPr>
              <w:t>以上优，</w:t>
            </w:r>
            <w:r>
              <w:t>80%</w:t>
            </w:r>
            <w:r>
              <w:rPr>
                <w:rFonts w:hint="eastAsia"/>
              </w:rPr>
              <w:t>为良，</w:t>
            </w:r>
            <w:r>
              <w:t>80%</w:t>
            </w:r>
            <w:r>
              <w:rPr>
                <w:rFonts w:hint="eastAsia"/>
              </w:rPr>
              <w:t>以下为劣。</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平均文件流转时长小于</w:t>
            </w:r>
            <w:r>
              <w:t>2</w:t>
            </w:r>
            <w:r>
              <w:rPr>
                <w:rFonts w:hint="eastAsia"/>
              </w:rPr>
              <w:t>天。实现公文管理、综合办公等政务业务多级协同联动、跨单位联审联批、人员即时协作沟通、信息高度集成共享。</w:t>
            </w:r>
          </w:p>
          <w:p w:rsidR="002E26A9" w:rsidRDefault="002E26A9">
            <w:pPr>
              <w:pStyle w:val="2"/>
            </w:pP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38.48</w:t>
            </w:r>
            <w:r>
              <w:rPr>
                <w:rFonts w:hint="eastAsia"/>
              </w:rPr>
              <w:t>万元</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非涉密文件通过平台传阅。</w:t>
            </w:r>
          </w:p>
        </w:tc>
        <w:tc>
          <w:tcPr>
            <w:tcW w:w="2835" w:type="dxa"/>
            <w:vAlign w:val="center"/>
          </w:tcPr>
          <w:p w:rsidR="002E26A9" w:rsidRDefault="002E26A9">
            <w:pPr>
              <w:pStyle w:val="2"/>
            </w:pPr>
            <w:r>
              <w:rPr>
                <w:rFonts w:hint="eastAsia"/>
              </w:rPr>
              <w:t>非涉密文件通过平台传阅超过</w:t>
            </w:r>
            <w:r>
              <w:t>4000</w:t>
            </w:r>
            <w:r>
              <w:rPr>
                <w:rFonts w:hint="eastAsia"/>
              </w:rPr>
              <w:t>份。</w:t>
            </w:r>
          </w:p>
        </w:tc>
        <w:tc>
          <w:tcPr>
            <w:tcW w:w="2551" w:type="dxa"/>
            <w:vAlign w:val="center"/>
          </w:tcPr>
          <w:p w:rsidR="002E26A9" w:rsidRDefault="002E26A9">
            <w:pPr>
              <w:pStyle w:val="2"/>
            </w:pPr>
            <w:r>
              <w:rPr>
                <w:rFonts w:hint="eastAsia"/>
              </w:rPr>
              <w:t>≥</w:t>
            </w:r>
            <w:r>
              <w:t>4000</w:t>
            </w:r>
            <w:r>
              <w:rPr>
                <w:rFonts w:hint="eastAsia"/>
              </w:rPr>
              <w:t>份</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让数据多跑路，干部少跑腿。</w:t>
            </w:r>
          </w:p>
        </w:tc>
        <w:tc>
          <w:tcPr>
            <w:tcW w:w="2835" w:type="dxa"/>
            <w:vAlign w:val="center"/>
          </w:tcPr>
          <w:p w:rsidR="002E26A9" w:rsidRDefault="002E26A9">
            <w:pPr>
              <w:pStyle w:val="2"/>
            </w:pPr>
            <w:r>
              <w:rPr>
                <w:rFonts w:hint="eastAsia"/>
              </w:rPr>
              <w:t>平均文件流转时长小于</w:t>
            </w:r>
            <w:r>
              <w:t>2</w:t>
            </w:r>
            <w:r>
              <w:rPr>
                <w:rFonts w:hint="eastAsia"/>
              </w:rPr>
              <w:t>天。</w:t>
            </w:r>
          </w:p>
        </w:tc>
        <w:tc>
          <w:tcPr>
            <w:tcW w:w="2551" w:type="dxa"/>
            <w:vAlign w:val="center"/>
          </w:tcPr>
          <w:p w:rsidR="002E26A9" w:rsidRDefault="002E26A9">
            <w:pPr>
              <w:pStyle w:val="2"/>
            </w:pPr>
            <w:r>
              <w:rPr>
                <w:rFonts w:hint="eastAsia"/>
              </w:rPr>
              <w:t>≤</w:t>
            </w:r>
            <w:r>
              <w:t>2</w:t>
            </w:r>
            <w:r>
              <w:rPr>
                <w:rFonts w:hint="eastAsia"/>
              </w:rPr>
              <w:t>天</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非涉密文件实现电子化办公</w:t>
            </w:r>
          </w:p>
        </w:tc>
        <w:tc>
          <w:tcPr>
            <w:tcW w:w="2835" w:type="dxa"/>
            <w:vAlign w:val="center"/>
          </w:tcPr>
          <w:p w:rsidR="002E26A9" w:rsidRDefault="002E26A9">
            <w:pPr>
              <w:pStyle w:val="2"/>
            </w:pPr>
            <w:r>
              <w:t>95%</w:t>
            </w:r>
            <w:r>
              <w:rPr>
                <w:rFonts w:hint="eastAsia"/>
              </w:rPr>
              <w:t>以上非涉密文件实行平台传送。</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实现跨时空、跨区域、跨部门、“一网式”协同办公。用户随时随地签批、交办、安排处理公务。</w:t>
            </w:r>
          </w:p>
        </w:tc>
        <w:tc>
          <w:tcPr>
            <w:tcW w:w="2835" w:type="dxa"/>
            <w:vAlign w:val="center"/>
          </w:tcPr>
          <w:p w:rsidR="002E26A9" w:rsidRDefault="002E26A9">
            <w:pPr>
              <w:pStyle w:val="2"/>
            </w:pPr>
            <w:r>
              <w:rPr>
                <w:rFonts w:hint="eastAsia"/>
              </w:rPr>
              <w:t>平均登录率达</w:t>
            </w:r>
            <w:r>
              <w:t>95</w:t>
            </w:r>
            <w:r>
              <w:rPr>
                <w:rFonts w:hint="eastAsia"/>
              </w:rPr>
              <w:t>以上。</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实现随时随地办理公文。</w:t>
            </w:r>
          </w:p>
        </w:tc>
        <w:tc>
          <w:tcPr>
            <w:tcW w:w="2835" w:type="dxa"/>
            <w:vAlign w:val="center"/>
          </w:tcPr>
          <w:p w:rsidR="002E26A9" w:rsidRDefault="002E26A9">
            <w:pPr>
              <w:pStyle w:val="2"/>
            </w:pPr>
            <w:r>
              <w:rPr>
                <w:rFonts w:hint="eastAsia"/>
              </w:rPr>
              <w:t>发现问题</w:t>
            </w:r>
            <w:r>
              <w:t>,</w:t>
            </w:r>
            <w:r>
              <w:rPr>
                <w:rFonts w:hint="eastAsia"/>
              </w:rPr>
              <w:t>及时解决，不影响文件上传下达。</w:t>
            </w:r>
          </w:p>
        </w:tc>
        <w:tc>
          <w:tcPr>
            <w:tcW w:w="2551" w:type="dxa"/>
            <w:vAlign w:val="center"/>
          </w:tcPr>
          <w:p w:rsidR="002E26A9" w:rsidRDefault="002E26A9">
            <w:pPr>
              <w:pStyle w:val="2"/>
            </w:pPr>
            <w:r>
              <w:rPr>
                <w:rFonts w:hint="eastAsia"/>
              </w:rPr>
              <w:t>≥</w:t>
            </w:r>
            <w:r>
              <w:t>4</w:t>
            </w:r>
            <w:r>
              <w:rPr>
                <w:rFonts w:hint="eastAsia"/>
              </w:rPr>
              <w:t>小时</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优化系统使用服务。</w:t>
            </w:r>
          </w:p>
        </w:tc>
        <w:tc>
          <w:tcPr>
            <w:tcW w:w="2835" w:type="dxa"/>
            <w:vAlign w:val="center"/>
          </w:tcPr>
          <w:p w:rsidR="002E26A9" w:rsidRDefault="002E26A9">
            <w:pPr>
              <w:pStyle w:val="2"/>
            </w:pPr>
            <w:r>
              <w:rPr>
                <w:rFonts w:hint="eastAsia"/>
              </w:rPr>
              <w:t>系统运行高效快捷。</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问卷调查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提升全县社会治理体系和治理能力现代化水平，助推全县经济社会高质量发展，为全县数字产业、数字经济快速发展打下坚实基础。</w:t>
            </w:r>
          </w:p>
          <w:p w:rsidR="002E26A9" w:rsidRDefault="002E26A9">
            <w:pPr>
              <w:pStyle w:val="2"/>
            </w:pPr>
            <w:r>
              <w:t>2.</w:t>
            </w:r>
            <w:r>
              <w:rPr>
                <w:rFonts w:hint="eastAsia"/>
              </w:rPr>
              <w:t>非涉密文件通过平台传阅超过</w:t>
            </w:r>
            <w:r>
              <w:t>4000</w:t>
            </w:r>
            <w:r>
              <w:rPr>
                <w:rFonts w:hint="eastAsia"/>
              </w:rPr>
              <w:t>份。文件流转时长小于</w:t>
            </w:r>
            <w:r>
              <w:t>2</w:t>
            </w:r>
            <w:r>
              <w:rPr>
                <w:rFonts w:hint="eastAsia"/>
              </w:rPr>
              <w:t>天</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5000</w:t>
            </w:r>
            <w:r>
              <w:rPr>
                <w:rFonts w:hint="eastAsia"/>
              </w:rPr>
              <w:t>万元</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非涉密文件通过平台传阅。</w:t>
            </w:r>
          </w:p>
        </w:tc>
        <w:tc>
          <w:tcPr>
            <w:tcW w:w="2835" w:type="dxa"/>
            <w:vAlign w:val="center"/>
          </w:tcPr>
          <w:p w:rsidR="002E26A9" w:rsidRDefault="002E26A9">
            <w:pPr>
              <w:pStyle w:val="2"/>
            </w:pPr>
            <w:r>
              <w:rPr>
                <w:rFonts w:hint="eastAsia"/>
              </w:rPr>
              <w:t>非涉密文件通过平台传阅超过</w:t>
            </w:r>
            <w:r>
              <w:t>4000</w:t>
            </w:r>
            <w:r>
              <w:rPr>
                <w:rFonts w:hint="eastAsia"/>
              </w:rPr>
              <w:t>份。</w:t>
            </w:r>
          </w:p>
        </w:tc>
        <w:tc>
          <w:tcPr>
            <w:tcW w:w="2551" w:type="dxa"/>
            <w:vAlign w:val="center"/>
          </w:tcPr>
          <w:p w:rsidR="002E26A9" w:rsidRDefault="002E26A9">
            <w:pPr>
              <w:pStyle w:val="2"/>
            </w:pPr>
            <w:r>
              <w:rPr>
                <w:rFonts w:hint="eastAsia"/>
              </w:rPr>
              <w:t>≥</w:t>
            </w:r>
            <w:r>
              <w:t>4000</w:t>
            </w:r>
            <w:r>
              <w:rPr>
                <w:rFonts w:hint="eastAsia"/>
              </w:rPr>
              <w:t>份</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让数据多跑路，干部少跑腿。</w:t>
            </w:r>
          </w:p>
        </w:tc>
        <w:tc>
          <w:tcPr>
            <w:tcW w:w="2835" w:type="dxa"/>
            <w:vAlign w:val="center"/>
          </w:tcPr>
          <w:p w:rsidR="002E26A9" w:rsidRDefault="002E26A9">
            <w:pPr>
              <w:pStyle w:val="2"/>
            </w:pPr>
            <w:r>
              <w:rPr>
                <w:rFonts w:hint="eastAsia"/>
              </w:rPr>
              <w:t>平均文件流转时长小于</w:t>
            </w:r>
            <w:r>
              <w:t>2</w:t>
            </w:r>
            <w:r>
              <w:rPr>
                <w:rFonts w:hint="eastAsia"/>
              </w:rPr>
              <w:t>天。</w:t>
            </w:r>
          </w:p>
        </w:tc>
        <w:tc>
          <w:tcPr>
            <w:tcW w:w="2551" w:type="dxa"/>
            <w:vAlign w:val="center"/>
          </w:tcPr>
          <w:p w:rsidR="002E26A9" w:rsidRDefault="002E26A9">
            <w:pPr>
              <w:pStyle w:val="2"/>
            </w:pPr>
            <w:r>
              <w:rPr>
                <w:rFonts w:hint="eastAsia"/>
              </w:rPr>
              <w:t>≤</w:t>
            </w:r>
            <w:r>
              <w:t>2</w:t>
            </w:r>
            <w:r>
              <w:rPr>
                <w:rFonts w:hint="eastAsia"/>
              </w:rPr>
              <w:t>天</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非涉密文件实现电子化办公</w:t>
            </w:r>
          </w:p>
        </w:tc>
        <w:tc>
          <w:tcPr>
            <w:tcW w:w="2835" w:type="dxa"/>
            <w:vAlign w:val="center"/>
          </w:tcPr>
          <w:p w:rsidR="002E26A9" w:rsidRDefault="002E26A9">
            <w:pPr>
              <w:pStyle w:val="2"/>
            </w:pPr>
            <w:r>
              <w:t>95%</w:t>
            </w:r>
            <w:r>
              <w:rPr>
                <w:rFonts w:hint="eastAsia"/>
              </w:rPr>
              <w:t>以上非涉密文件实行平台传送。</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实现跨时空、跨区域、跨部门、“一网式”协同办公。用户随时随地签批、交办、安排处理公务。</w:t>
            </w:r>
          </w:p>
        </w:tc>
        <w:tc>
          <w:tcPr>
            <w:tcW w:w="2835" w:type="dxa"/>
            <w:vAlign w:val="center"/>
          </w:tcPr>
          <w:p w:rsidR="002E26A9" w:rsidRDefault="002E26A9">
            <w:pPr>
              <w:pStyle w:val="2"/>
            </w:pPr>
            <w:r>
              <w:rPr>
                <w:rFonts w:hint="eastAsia"/>
              </w:rPr>
              <w:t>平均登录率达</w:t>
            </w:r>
            <w:r>
              <w:t>95</w:t>
            </w:r>
            <w:r>
              <w:rPr>
                <w:rFonts w:hint="eastAsia"/>
              </w:rPr>
              <w:t>以上。</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实现随时随地办理公文。</w:t>
            </w:r>
          </w:p>
        </w:tc>
        <w:tc>
          <w:tcPr>
            <w:tcW w:w="2835" w:type="dxa"/>
            <w:vAlign w:val="center"/>
          </w:tcPr>
          <w:p w:rsidR="002E26A9" w:rsidRDefault="002E26A9">
            <w:pPr>
              <w:pStyle w:val="2"/>
            </w:pPr>
            <w:r>
              <w:rPr>
                <w:rFonts w:hint="eastAsia"/>
              </w:rPr>
              <w:t>发现问题</w:t>
            </w:r>
            <w:r>
              <w:t>,</w:t>
            </w:r>
            <w:r>
              <w:rPr>
                <w:rFonts w:hint="eastAsia"/>
              </w:rPr>
              <w:t>及时解决，不影响文件上传下达。</w:t>
            </w:r>
          </w:p>
        </w:tc>
        <w:tc>
          <w:tcPr>
            <w:tcW w:w="2551" w:type="dxa"/>
            <w:vAlign w:val="center"/>
          </w:tcPr>
          <w:p w:rsidR="002E26A9" w:rsidRDefault="002E26A9">
            <w:pPr>
              <w:pStyle w:val="2"/>
            </w:pPr>
            <w:r>
              <w:rPr>
                <w:rFonts w:hint="eastAsia"/>
              </w:rPr>
              <w:t>发现问题</w:t>
            </w:r>
            <w:r>
              <w:t>,</w:t>
            </w:r>
            <w:r>
              <w:rPr>
                <w:rFonts w:hint="eastAsia"/>
              </w:rPr>
              <w:t>及时解决，不影响文件上传下达。</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优化系统使用服务。</w:t>
            </w:r>
          </w:p>
        </w:tc>
        <w:tc>
          <w:tcPr>
            <w:tcW w:w="2835" w:type="dxa"/>
            <w:vAlign w:val="center"/>
          </w:tcPr>
          <w:p w:rsidR="002E26A9" w:rsidRDefault="002E26A9">
            <w:pPr>
              <w:pStyle w:val="2"/>
            </w:pPr>
            <w:r>
              <w:rPr>
                <w:rFonts w:hint="eastAsia"/>
              </w:rPr>
              <w:t>系统运行高效快捷。</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问卷调查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安排</w:t>
            </w:r>
            <w:r>
              <w:t>3</w:t>
            </w:r>
            <w:r>
              <w:rPr>
                <w:rFonts w:hint="eastAsia"/>
              </w:rPr>
              <w:t>次涉外经贸洽谈会、展销会。</w:t>
            </w:r>
          </w:p>
          <w:p w:rsidR="002E26A9" w:rsidRDefault="002E26A9">
            <w:pPr>
              <w:pStyle w:val="2"/>
            </w:pPr>
            <w:r>
              <w:t>2.</w:t>
            </w:r>
            <w:r>
              <w:rPr>
                <w:rFonts w:hint="eastAsia"/>
              </w:rPr>
              <w:t>邀请外籍专家进行至少</w:t>
            </w:r>
            <w:r>
              <w:t>1</w:t>
            </w:r>
            <w:r>
              <w:rPr>
                <w:rFonts w:hint="eastAsia"/>
              </w:rPr>
              <w:t>次培训。</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发布外经贸信息数</w:t>
            </w:r>
          </w:p>
        </w:tc>
        <w:tc>
          <w:tcPr>
            <w:tcW w:w="2835" w:type="dxa"/>
            <w:vAlign w:val="center"/>
          </w:tcPr>
          <w:p w:rsidR="002E26A9" w:rsidRDefault="002E26A9">
            <w:pPr>
              <w:pStyle w:val="2"/>
            </w:pPr>
            <w:r>
              <w:rPr>
                <w:rFonts w:hint="eastAsia"/>
              </w:rPr>
              <w:t>发布外经贸信息数</w:t>
            </w:r>
          </w:p>
        </w:tc>
        <w:tc>
          <w:tcPr>
            <w:tcW w:w="2551" w:type="dxa"/>
            <w:vAlign w:val="center"/>
          </w:tcPr>
          <w:p w:rsidR="002E26A9" w:rsidRDefault="002E26A9">
            <w:pPr>
              <w:pStyle w:val="2"/>
            </w:pPr>
            <w:r>
              <w:t>&gt;1</w:t>
            </w:r>
            <w:r>
              <w:rPr>
                <w:rFonts w:hint="eastAsia"/>
              </w:rPr>
              <w:t>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引进外国专家完成率</w:t>
            </w:r>
          </w:p>
        </w:tc>
        <w:tc>
          <w:tcPr>
            <w:tcW w:w="2835" w:type="dxa"/>
            <w:vAlign w:val="center"/>
          </w:tcPr>
          <w:p w:rsidR="002E26A9" w:rsidRDefault="002E26A9">
            <w:pPr>
              <w:pStyle w:val="2"/>
            </w:pPr>
            <w:r>
              <w:rPr>
                <w:rFonts w:hint="eastAsia"/>
              </w:rPr>
              <w:t>引进外国专家完成率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w:t>
            </w:r>
            <w:r>
              <w:rPr>
                <w:rFonts w:hint="eastAsia"/>
              </w:rPr>
              <w:t>万元</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经贸活动知名度</w:t>
            </w:r>
          </w:p>
        </w:tc>
        <w:tc>
          <w:tcPr>
            <w:tcW w:w="2835" w:type="dxa"/>
            <w:vAlign w:val="center"/>
          </w:tcPr>
          <w:p w:rsidR="002E26A9" w:rsidRDefault="002E26A9">
            <w:pPr>
              <w:pStyle w:val="2"/>
            </w:pPr>
            <w:r>
              <w:rPr>
                <w:rFonts w:hint="eastAsia"/>
              </w:rPr>
              <w:t>经贸活动知名度</w:t>
            </w:r>
          </w:p>
        </w:tc>
        <w:tc>
          <w:tcPr>
            <w:tcW w:w="2551" w:type="dxa"/>
            <w:vAlign w:val="center"/>
          </w:tcPr>
          <w:p w:rsidR="002E26A9" w:rsidRDefault="002E26A9">
            <w:pPr>
              <w:pStyle w:val="2"/>
            </w:pPr>
            <w:r>
              <w:rPr>
                <w:rFonts w:hint="eastAsia"/>
              </w:rPr>
              <w:t>知名度有所提高</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展览期间进行过洽谈或新结实的客</w:t>
            </w:r>
          </w:p>
        </w:tc>
        <w:tc>
          <w:tcPr>
            <w:tcW w:w="2835" w:type="dxa"/>
            <w:vAlign w:val="center"/>
          </w:tcPr>
          <w:p w:rsidR="002E26A9" w:rsidRDefault="002E26A9">
            <w:pPr>
              <w:pStyle w:val="2"/>
            </w:pPr>
            <w:r>
              <w:rPr>
                <w:rFonts w:hint="eastAsia"/>
              </w:rPr>
              <w:t>展览期间进行过洽谈或新结实的客商数</w:t>
            </w:r>
          </w:p>
        </w:tc>
        <w:tc>
          <w:tcPr>
            <w:tcW w:w="2551" w:type="dxa"/>
            <w:vAlign w:val="center"/>
          </w:tcPr>
          <w:p w:rsidR="002E26A9" w:rsidRDefault="002E26A9">
            <w:pPr>
              <w:pStyle w:val="2"/>
            </w:pPr>
            <w:r>
              <w:rPr>
                <w:rFonts w:hint="eastAsia"/>
              </w:rPr>
              <w:t>完成一单</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满意率</w:t>
            </w:r>
          </w:p>
        </w:tc>
        <w:tc>
          <w:tcPr>
            <w:tcW w:w="2835" w:type="dxa"/>
            <w:vAlign w:val="center"/>
          </w:tcPr>
          <w:p w:rsidR="002E26A9" w:rsidRDefault="002E26A9">
            <w:pPr>
              <w:pStyle w:val="2"/>
            </w:pPr>
            <w:r>
              <w:rPr>
                <w:rFonts w:hint="eastAsia"/>
              </w:rPr>
              <w:t>满意率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上级领导安排任务</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魏县党政网和政务新媒体提供适老化无障碍浏览，网站二级和三级链接</w:t>
            </w:r>
            <w:r>
              <w:t>IPv6</w:t>
            </w:r>
            <w:r>
              <w:rPr>
                <w:rFonts w:hint="eastAsia"/>
              </w:rPr>
              <w:t>支持率达到</w:t>
            </w:r>
            <w:r>
              <w:t>100%</w:t>
            </w:r>
            <w:r>
              <w:rPr>
                <w:rFonts w:hint="eastAsia"/>
              </w:rPr>
              <w:t>。共需资金</w:t>
            </w:r>
            <w:r>
              <w:t>15</w:t>
            </w:r>
            <w:r>
              <w:rPr>
                <w:rFonts w:hint="eastAsia"/>
              </w:rPr>
              <w:t>万元</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适老化无障碍浏览，</w:t>
            </w:r>
            <w:r>
              <w:t>IPv6</w:t>
            </w:r>
            <w:r>
              <w:rPr>
                <w:rFonts w:hint="eastAsia"/>
              </w:rPr>
              <w:t>解析</w:t>
            </w:r>
          </w:p>
        </w:tc>
        <w:tc>
          <w:tcPr>
            <w:tcW w:w="2835" w:type="dxa"/>
            <w:vAlign w:val="center"/>
          </w:tcPr>
          <w:p w:rsidR="002E26A9" w:rsidRDefault="002E26A9">
            <w:pPr>
              <w:pStyle w:val="2"/>
            </w:pPr>
            <w:r>
              <w:rPr>
                <w:rFonts w:hint="eastAsia"/>
              </w:rPr>
              <w:t>实现网站二级、三级链接解析和适老化无障碍浏览</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适老化无障碍浏览，</w:t>
            </w:r>
            <w:r>
              <w:t>IPv6</w:t>
            </w:r>
            <w:r>
              <w:rPr>
                <w:rFonts w:hint="eastAsia"/>
              </w:rPr>
              <w:t>解析</w:t>
            </w:r>
          </w:p>
        </w:tc>
        <w:tc>
          <w:tcPr>
            <w:tcW w:w="2835" w:type="dxa"/>
            <w:vAlign w:val="center"/>
          </w:tcPr>
          <w:p w:rsidR="002E26A9" w:rsidRDefault="002E26A9">
            <w:pPr>
              <w:pStyle w:val="2"/>
            </w:pPr>
            <w:r>
              <w:rPr>
                <w:rFonts w:hint="eastAsia"/>
              </w:rPr>
              <w:t>解析成功率和适老化无障碍浏览支持率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预算资金</w:t>
            </w:r>
          </w:p>
        </w:tc>
        <w:tc>
          <w:tcPr>
            <w:tcW w:w="2551" w:type="dxa"/>
            <w:vAlign w:val="center"/>
          </w:tcPr>
          <w:p w:rsidR="002E26A9" w:rsidRDefault="002E26A9">
            <w:pPr>
              <w:pStyle w:val="2"/>
            </w:pPr>
            <w:r>
              <w:t>15</w:t>
            </w:r>
            <w:r>
              <w:rPr>
                <w:rFonts w:hint="eastAsia"/>
              </w:rPr>
              <w:t>万元</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域名</w:t>
            </w:r>
            <w:r>
              <w:t>IPv6</w:t>
            </w:r>
            <w:r>
              <w:rPr>
                <w:rFonts w:hint="eastAsia"/>
              </w:rPr>
              <w:t>解析及时率</w:t>
            </w:r>
          </w:p>
        </w:tc>
        <w:tc>
          <w:tcPr>
            <w:tcW w:w="2835" w:type="dxa"/>
            <w:vAlign w:val="center"/>
          </w:tcPr>
          <w:p w:rsidR="002E26A9" w:rsidRDefault="002E26A9">
            <w:pPr>
              <w:pStyle w:val="2"/>
            </w:pPr>
            <w:r>
              <w:rPr>
                <w:rFonts w:hint="eastAsia"/>
              </w:rPr>
              <w:t>域名访问时的成功解析率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政府网站适老化无障碍浏览支持</w:t>
            </w:r>
            <w:r>
              <w:t>IPv6</w:t>
            </w:r>
          </w:p>
        </w:tc>
        <w:tc>
          <w:tcPr>
            <w:tcW w:w="2835" w:type="dxa"/>
            <w:vAlign w:val="center"/>
          </w:tcPr>
          <w:p w:rsidR="002E26A9" w:rsidRDefault="002E26A9">
            <w:pPr>
              <w:pStyle w:val="2"/>
            </w:pPr>
            <w:r>
              <w:rPr>
                <w:rFonts w:hint="eastAsia"/>
              </w:rPr>
              <w:t>域名访问时的成功解析率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效果后续支持率</w:t>
            </w:r>
          </w:p>
        </w:tc>
        <w:tc>
          <w:tcPr>
            <w:tcW w:w="2835" w:type="dxa"/>
            <w:vAlign w:val="center"/>
          </w:tcPr>
          <w:p w:rsidR="002E26A9" w:rsidRDefault="002E26A9">
            <w:pPr>
              <w:pStyle w:val="2"/>
            </w:pPr>
            <w:r>
              <w:rPr>
                <w:rFonts w:hint="eastAsia"/>
              </w:rPr>
              <w:t>网站和政务多媒体效果后续支持率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后续支持率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满意度</w:t>
            </w:r>
          </w:p>
        </w:tc>
        <w:tc>
          <w:tcPr>
            <w:tcW w:w="2835" w:type="dxa"/>
            <w:vAlign w:val="center"/>
          </w:tcPr>
          <w:p w:rsidR="002E26A9" w:rsidRDefault="002E26A9">
            <w:pPr>
              <w:pStyle w:val="2"/>
            </w:pPr>
            <w:r>
              <w:rPr>
                <w:rFonts w:hint="eastAsia"/>
              </w:rPr>
              <w:t>对网民开展网上满意度调查</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对网民开展网上满意度调查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国务院国资委派驻</w:t>
            </w:r>
            <w:r>
              <w:t>2</w:t>
            </w:r>
            <w:r>
              <w:rPr>
                <w:rFonts w:hint="eastAsia"/>
              </w:rPr>
              <w:t>名处级干部及</w:t>
            </w:r>
            <w:r>
              <w:t>12</w:t>
            </w:r>
            <w:r>
              <w:rPr>
                <w:rFonts w:hint="eastAsia"/>
              </w:rPr>
              <w:t>名选调生到魏县任职，帮扶魏县引进了</w:t>
            </w:r>
            <w:r>
              <w:t>5</w:t>
            </w:r>
            <w:r>
              <w:rPr>
                <w:rFonts w:hint="eastAsia"/>
              </w:rPr>
              <w:t>家龙头央子头企业。</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引进企业数量</w:t>
            </w:r>
          </w:p>
        </w:tc>
        <w:tc>
          <w:tcPr>
            <w:tcW w:w="2835" w:type="dxa"/>
            <w:vAlign w:val="center"/>
          </w:tcPr>
          <w:p w:rsidR="002E26A9" w:rsidRDefault="002E26A9">
            <w:pPr>
              <w:pStyle w:val="2"/>
            </w:pPr>
            <w:r>
              <w:rPr>
                <w:rFonts w:hint="eastAsia"/>
              </w:rPr>
              <w:t>引进企业数量</w:t>
            </w:r>
          </w:p>
        </w:tc>
        <w:tc>
          <w:tcPr>
            <w:tcW w:w="2551" w:type="dxa"/>
            <w:vAlign w:val="center"/>
          </w:tcPr>
          <w:p w:rsidR="002E26A9" w:rsidRDefault="002E26A9">
            <w:pPr>
              <w:pStyle w:val="2"/>
            </w:pPr>
            <w:r>
              <w:rPr>
                <w:rFonts w:hint="eastAsia"/>
              </w:rPr>
              <w:t>≥</w:t>
            </w:r>
            <w:r>
              <w:t>2</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促成合作意向数</w:t>
            </w:r>
          </w:p>
        </w:tc>
        <w:tc>
          <w:tcPr>
            <w:tcW w:w="2835" w:type="dxa"/>
            <w:vAlign w:val="center"/>
          </w:tcPr>
          <w:p w:rsidR="002E26A9" w:rsidRDefault="002E26A9">
            <w:pPr>
              <w:pStyle w:val="2"/>
            </w:pPr>
            <w:r>
              <w:rPr>
                <w:rFonts w:hint="eastAsia"/>
              </w:rPr>
              <w:t>促成合作意向数</w:t>
            </w:r>
          </w:p>
        </w:tc>
        <w:tc>
          <w:tcPr>
            <w:tcW w:w="2551" w:type="dxa"/>
            <w:vAlign w:val="center"/>
          </w:tcPr>
          <w:p w:rsidR="002E26A9" w:rsidRDefault="002E26A9">
            <w:pPr>
              <w:pStyle w:val="2"/>
            </w:pPr>
            <w:r>
              <w:rPr>
                <w:rFonts w:hint="eastAsia"/>
              </w:rPr>
              <w:t>≥</w:t>
            </w:r>
            <w:r>
              <w:t>2</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任务完成及时率</w:t>
            </w:r>
          </w:p>
        </w:tc>
        <w:tc>
          <w:tcPr>
            <w:tcW w:w="2835" w:type="dxa"/>
            <w:vAlign w:val="center"/>
          </w:tcPr>
          <w:p w:rsidR="002E26A9" w:rsidRDefault="002E26A9">
            <w:pPr>
              <w:pStyle w:val="2"/>
            </w:pPr>
            <w:r>
              <w:rPr>
                <w:rFonts w:hint="eastAsia"/>
              </w:rPr>
              <w:t>任务完成及时率</w:t>
            </w:r>
          </w:p>
        </w:tc>
        <w:tc>
          <w:tcPr>
            <w:tcW w:w="2551" w:type="dxa"/>
            <w:vAlign w:val="center"/>
          </w:tcPr>
          <w:p w:rsidR="002E26A9" w:rsidRDefault="002E26A9">
            <w:pPr>
              <w:pStyle w:val="2"/>
            </w:pPr>
            <w:r>
              <w:t>&gt;90%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20</w:t>
            </w:r>
            <w:r>
              <w:rPr>
                <w:rFonts w:hint="eastAsia"/>
              </w:rPr>
              <w:t>万元</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实际达成合作意向数（以签订备忘</w:t>
            </w:r>
          </w:p>
        </w:tc>
        <w:tc>
          <w:tcPr>
            <w:tcW w:w="2835" w:type="dxa"/>
            <w:vAlign w:val="center"/>
          </w:tcPr>
          <w:p w:rsidR="002E26A9" w:rsidRDefault="002E26A9">
            <w:pPr>
              <w:pStyle w:val="2"/>
            </w:pPr>
            <w:r>
              <w:rPr>
                <w:rFonts w:hint="eastAsia"/>
              </w:rPr>
              <w:t>实际达成合作意向数（以签订备忘录或协议为准）</w:t>
            </w:r>
          </w:p>
        </w:tc>
        <w:tc>
          <w:tcPr>
            <w:tcW w:w="2551" w:type="dxa"/>
            <w:vAlign w:val="center"/>
          </w:tcPr>
          <w:p w:rsidR="002E26A9" w:rsidRDefault="002E26A9">
            <w:pPr>
              <w:pStyle w:val="2"/>
            </w:pPr>
            <w:r>
              <w:t>&gt;1</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为国民经济持续健康发展和社会稳</w:t>
            </w:r>
          </w:p>
        </w:tc>
        <w:tc>
          <w:tcPr>
            <w:tcW w:w="2835" w:type="dxa"/>
            <w:vAlign w:val="center"/>
          </w:tcPr>
          <w:p w:rsidR="002E26A9" w:rsidRDefault="002E26A9">
            <w:pPr>
              <w:pStyle w:val="2"/>
            </w:pPr>
            <w:r>
              <w:rPr>
                <w:rFonts w:hint="eastAsia"/>
              </w:rPr>
              <w:t>为国民经济持续健康发展和社会稳定提供安全保障</w:t>
            </w:r>
          </w:p>
        </w:tc>
        <w:tc>
          <w:tcPr>
            <w:tcW w:w="2551" w:type="dxa"/>
            <w:vAlign w:val="center"/>
          </w:tcPr>
          <w:p w:rsidR="002E26A9" w:rsidRDefault="002E26A9">
            <w:pPr>
              <w:pStyle w:val="2"/>
            </w:pPr>
            <w:r>
              <w:rPr>
                <w:rFonts w:hint="eastAsia"/>
              </w:rPr>
              <w:t>有所改善</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服务对象满意度</w:t>
            </w:r>
          </w:p>
        </w:tc>
        <w:tc>
          <w:tcPr>
            <w:tcW w:w="2835" w:type="dxa"/>
            <w:vAlign w:val="center"/>
          </w:tcPr>
          <w:p w:rsidR="002E26A9" w:rsidRDefault="002E26A9">
            <w:pPr>
              <w:pStyle w:val="2"/>
            </w:pPr>
            <w:r>
              <w:rPr>
                <w:rFonts w:hint="eastAsia"/>
              </w:rPr>
              <w:t>服务对象满意度</w:t>
            </w:r>
          </w:p>
        </w:tc>
        <w:tc>
          <w:tcPr>
            <w:tcW w:w="2551" w:type="dxa"/>
            <w:vAlign w:val="center"/>
          </w:tcPr>
          <w:p w:rsidR="002E26A9" w:rsidRDefault="002E26A9">
            <w:pPr>
              <w:pStyle w:val="2"/>
            </w:pPr>
            <w:r>
              <w:rPr>
                <w:rFonts w:hint="eastAsia"/>
              </w:rPr>
              <w:t>≥</w:t>
            </w:r>
            <w:r>
              <w:t>98%</w:t>
            </w:r>
          </w:p>
        </w:tc>
        <w:tc>
          <w:tcPr>
            <w:tcW w:w="2268" w:type="dxa"/>
            <w:vAlign w:val="center"/>
          </w:tcPr>
          <w:p w:rsidR="002E26A9" w:rsidRDefault="002E26A9">
            <w:pPr>
              <w:pStyle w:val="2"/>
            </w:pPr>
            <w:r>
              <w:rPr>
                <w:rFonts w:hint="eastAsia"/>
              </w:rPr>
              <w:t>上级领导安排任务</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对我县经济社会发展、城乡建设等重大规划。每年开展调研活动</w:t>
            </w:r>
            <w:r>
              <w:t>2</w:t>
            </w:r>
            <w:r>
              <w:rPr>
                <w:rFonts w:hint="eastAsia"/>
              </w:rPr>
              <w:t>次。</w:t>
            </w:r>
          </w:p>
          <w:p w:rsidR="002E26A9" w:rsidRDefault="002E26A9">
            <w:pPr>
              <w:pStyle w:val="2"/>
            </w:pPr>
          </w:p>
          <w:p w:rsidR="002E26A9" w:rsidRDefault="002E26A9">
            <w:pPr>
              <w:pStyle w:val="2"/>
            </w:pPr>
            <w:r>
              <w:t>2.</w:t>
            </w:r>
            <w:r>
              <w:rPr>
                <w:rFonts w:hint="eastAsia"/>
              </w:rPr>
              <w:t>对我县经济社会发展中的重点、难点、热点问题开展调查超前预测和研究，提出前瞻性、可操作性的意见和建议；</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开展调研活动次数</w:t>
            </w:r>
          </w:p>
        </w:tc>
        <w:tc>
          <w:tcPr>
            <w:tcW w:w="2835" w:type="dxa"/>
            <w:vAlign w:val="center"/>
          </w:tcPr>
          <w:p w:rsidR="002E26A9" w:rsidRDefault="002E26A9">
            <w:pPr>
              <w:pStyle w:val="2"/>
            </w:pPr>
            <w:r>
              <w:rPr>
                <w:rFonts w:hint="eastAsia"/>
              </w:rPr>
              <w:t>开展调研活动次数</w:t>
            </w:r>
          </w:p>
        </w:tc>
        <w:tc>
          <w:tcPr>
            <w:tcW w:w="2551" w:type="dxa"/>
            <w:vAlign w:val="center"/>
          </w:tcPr>
          <w:p w:rsidR="002E26A9" w:rsidRDefault="002E26A9">
            <w:pPr>
              <w:pStyle w:val="2"/>
            </w:pPr>
            <w:r>
              <w:t>2</w:t>
            </w:r>
            <w:r>
              <w:rPr>
                <w:rFonts w:hint="eastAsia"/>
              </w:rPr>
              <w:t>次</w:t>
            </w:r>
          </w:p>
        </w:tc>
        <w:tc>
          <w:tcPr>
            <w:tcW w:w="2268" w:type="dxa"/>
            <w:vAlign w:val="center"/>
          </w:tcPr>
          <w:p w:rsidR="002E26A9" w:rsidRDefault="002E26A9">
            <w:pPr>
              <w:pStyle w:val="2"/>
            </w:pPr>
            <w:r>
              <w:rPr>
                <w:rFonts w:hint="eastAsia"/>
              </w:rPr>
              <w:t>以课题研究文件为依据。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以对口课题部门研究后，可实施性为指标。</w:t>
            </w:r>
          </w:p>
        </w:tc>
        <w:tc>
          <w:tcPr>
            <w:tcW w:w="2835" w:type="dxa"/>
            <w:vAlign w:val="center"/>
          </w:tcPr>
          <w:p w:rsidR="002E26A9" w:rsidRDefault="002E26A9">
            <w:pPr>
              <w:pStyle w:val="2"/>
            </w:pPr>
            <w:r>
              <w:rPr>
                <w:rFonts w:hint="eastAsia"/>
              </w:rPr>
              <w:t>提出课题调查后起草报告，对口部门结合魏县实际情况研究，可实施性为</w:t>
            </w:r>
            <w:r>
              <w:t>100%</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以领导签批意见为依据。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30</w:t>
            </w:r>
            <w:r>
              <w:rPr>
                <w:rFonts w:hint="eastAsia"/>
              </w:rPr>
              <w:t>万元</w:t>
            </w:r>
          </w:p>
        </w:tc>
        <w:tc>
          <w:tcPr>
            <w:tcW w:w="2268" w:type="dxa"/>
            <w:vAlign w:val="center"/>
          </w:tcPr>
          <w:p w:rsidR="002E26A9" w:rsidRDefault="002E26A9">
            <w:pPr>
              <w:pStyle w:val="2"/>
            </w:pPr>
            <w:r>
              <w:rPr>
                <w:rFonts w:hint="eastAsia"/>
              </w:rPr>
              <w:t>以问卷调查数据为指标。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以提出课题，截止起草报告时间节点为指标。</w:t>
            </w:r>
          </w:p>
        </w:tc>
        <w:tc>
          <w:tcPr>
            <w:tcW w:w="2835" w:type="dxa"/>
            <w:vAlign w:val="center"/>
          </w:tcPr>
          <w:p w:rsidR="002E26A9" w:rsidRDefault="002E26A9">
            <w:pPr>
              <w:pStyle w:val="2"/>
            </w:pPr>
            <w:r>
              <w:rPr>
                <w:rFonts w:hint="eastAsia"/>
              </w:rPr>
              <w:t>提出课题，完成报告时间节点为指标不超过</w:t>
            </w:r>
            <w:r>
              <w:t>1</w:t>
            </w:r>
            <w:r>
              <w:rPr>
                <w:rFonts w:hint="eastAsia"/>
              </w:rPr>
              <w:t>周。</w:t>
            </w:r>
          </w:p>
        </w:tc>
        <w:tc>
          <w:tcPr>
            <w:tcW w:w="2551" w:type="dxa"/>
            <w:vAlign w:val="center"/>
          </w:tcPr>
          <w:p w:rsidR="002E26A9" w:rsidRDefault="002E26A9">
            <w:pPr>
              <w:pStyle w:val="2"/>
            </w:pPr>
            <w:r>
              <w:rPr>
                <w:rFonts w:hint="eastAsia"/>
              </w:rPr>
              <w:t>不超过</w:t>
            </w:r>
            <w:r>
              <w:t>1</w:t>
            </w:r>
            <w:r>
              <w:rPr>
                <w:rFonts w:hint="eastAsia"/>
              </w:rPr>
              <w:t>周</w:t>
            </w:r>
          </w:p>
        </w:tc>
        <w:tc>
          <w:tcPr>
            <w:tcW w:w="2268" w:type="dxa"/>
            <w:vAlign w:val="center"/>
          </w:tcPr>
          <w:p w:rsidR="002E26A9" w:rsidRDefault="002E26A9">
            <w:pPr>
              <w:pStyle w:val="2"/>
            </w:pPr>
            <w:r>
              <w:rPr>
                <w:rFonts w:hint="eastAsia"/>
              </w:rPr>
              <w:t>以课题时间为指标。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课题征求人大、政协意见为指标。</w:t>
            </w:r>
          </w:p>
        </w:tc>
        <w:tc>
          <w:tcPr>
            <w:tcW w:w="2835" w:type="dxa"/>
            <w:vAlign w:val="center"/>
          </w:tcPr>
          <w:p w:rsidR="002E26A9" w:rsidRDefault="002E26A9">
            <w:pPr>
              <w:pStyle w:val="2"/>
            </w:pPr>
            <w:r>
              <w:rPr>
                <w:rFonts w:hint="eastAsia"/>
              </w:rPr>
              <w:t>人大政协领导意见并同意课题研究为指标同意率达到</w:t>
            </w:r>
            <w:r>
              <w:t>80%</w:t>
            </w:r>
            <w:r>
              <w:rPr>
                <w:rFonts w:hint="eastAsia"/>
              </w:rPr>
              <w:t>以上。</w:t>
            </w:r>
          </w:p>
        </w:tc>
        <w:tc>
          <w:tcPr>
            <w:tcW w:w="2551" w:type="dxa"/>
            <w:vAlign w:val="center"/>
          </w:tcPr>
          <w:p w:rsidR="002E26A9" w:rsidRDefault="002E26A9">
            <w:pPr>
              <w:pStyle w:val="2"/>
            </w:pPr>
            <w:r>
              <w:rPr>
                <w:rFonts w:hint="eastAsia"/>
              </w:rPr>
              <w:t>≥</w:t>
            </w:r>
            <w:r>
              <w:t>80%</w:t>
            </w:r>
          </w:p>
        </w:tc>
        <w:tc>
          <w:tcPr>
            <w:tcW w:w="2268" w:type="dxa"/>
            <w:vAlign w:val="center"/>
          </w:tcPr>
          <w:p w:rsidR="002E26A9" w:rsidRDefault="002E26A9">
            <w:pPr>
              <w:pStyle w:val="2"/>
            </w:pPr>
            <w:r>
              <w:rPr>
                <w:rFonts w:hint="eastAsia"/>
              </w:rPr>
              <w:t>同意课题研究为指标同意率达到</w:t>
            </w:r>
            <w:r>
              <w:t>80%</w:t>
            </w:r>
            <w:r>
              <w:rPr>
                <w:rFonts w:hint="eastAsia"/>
              </w:rPr>
              <w:t>以上。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以课题研究对魏县经济发展优较大帮组为指标。</w:t>
            </w:r>
          </w:p>
        </w:tc>
        <w:tc>
          <w:tcPr>
            <w:tcW w:w="2835" w:type="dxa"/>
            <w:vAlign w:val="center"/>
          </w:tcPr>
          <w:p w:rsidR="002E26A9" w:rsidRDefault="002E26A9">
            <w:pPr>
              <w:pStyle w:val="2"/>
            </w:pPr>
            <w:r>
              <w:rPr>
                <w:rFonts w:hint="eastAsia"/>
              </w:rPr>
              <w:t>课题实施率征求意见，同意实施率达到</w:t>
            </w:r>
            <w:r>
              <w:t>90%</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实施率达到</w:t>
            </w:r>
            <w:r>
              <w:t>90%</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以领导及相关部门满意度为指标。</w:t>
            </w:r>
          </w:p>
        </w:tc>
        <w:tc>
          <w:tcPr>
            <w:tcW w:w="2835" w:type="dxa"/>
            <w:vAlign w:val="center"/>
          </w:tcPr>
          <w:p w:rsidR="002E26A9" w:rsidRDefault="002E26A9">
            <w:pPr>
              <w:pStyle w:val="2"/>
            </w:pPr>
            <w:r>
              <w:rPr>
                <w:rFonts w:hint="eastAsia"/>
              </w:rPr>
              <w:t>该工作年底征求相关领导意见，以百分比呈现达到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该工作年底征求相关领导意见，以百分比呈现达到</w:t>
            </w:r>
            <w:r>
              <w:t>90%</w:t>
            </w:r>
            <w:r>
              <w:rPr>
                <w:rFonts w:hint="eastAsia"/>
              </w:rPr>
              <w:t>。</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顺利推进中小企业金融平台建设，为企业和银行打造线上沟通业务往来平台，助力县域金融发展</w:t>
            </w:r>
          </w:p>
          <w:p w:rsidR="002E26A9" w:rsidRDefault="002E26A9">
            <w:pPr>
              <w:pStyle w:val="2"/>
            </w:pPr>
          </w:p>
          <w:p w:rsidR="002E26A9" w:rsidRDefault="002E26A9">
            <w:pPr>
              <w:pStyle w:val="2"/>
            </w:pPr>
            <w:r>
              <w:t>2.</w:t>
            </w:r>
            <w:r>
              <w:rPr>
                <w:rFonts w:hint="eastAsia"/>
              </w:rPr>
              <w:t>全年累计发布信息数不低于</w:t>
            </w:r>
            <w:r>
              <w:t>500</w:t>
            </w:r>
            <w:r>
              <w:rPr>
                <w:rFonts w:hint="eastAsia"/>
              </w:rPr>
              <w:t>条。</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实际发生业务指导关系的企业数</w:t>
            </w:r>
          </w:p>
        </w:tc>
        <w:tc>
          <w:tcPr>
            <w:tcW w:w="2835" w:type="dxa"/>
            <w:vAlign w:val="center"/>
          </w:tcPr>
          <w:p w:rsidR="002E26A9" w:rsidRDefault="002E26A9">
            <w:pPr>
              <w:pStyle w:val="2"/>
            </w:pPr>
            <w:r>
              <w:rPr>
                <w:rFonts w:hint="eastAsia"/>
              </w:rPr>
              <w:t>实际发生业务指导关系的企业数</w:t>
            </w:r>
          </w:p>
        </w:tc>
        <w:tc>
          <w:tcPr>
            <w:tcW w:w="2551" w:type="dxa"/>
            <w:vAlign w:val="center"/>
          </w:tcPr>
          <w:p w:rsidR="002E26A9" w:rsidRDefault="002E26A9">
            <w:pPr>
              <w:pStyle w:val="2"/>
            </w:pPr>
            <w:r>
              <w:rPr>
                <w:rFonts w:hint="eastAsia"/>
              </w:rPr>
              <w:t>≥</w:t>
            </w:r>
            <w:r>
              <w:t>1000</w:t>
            </w:r>
            <w:r>
              <w:rPr>
                <w:rFonts w:hint="eastAsia"/>
              </w:rPr>
              <w:t>家</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累计发布信息数</w:t>
            </w:r>
          </w:p>
        </w:tc>
        <w:tc>
          <w:tcPr>
            <w:tcW w:w="2835" w:type="dxa"/>
            <w:vAlign w:val="center"/>
          </w:tcPr>
          <w:p w:rsidR="002E26A9" w:rsidRDefault="002E26A9">
            <w:pPr>
              <w:pStyle w:val="2"/>
            </w:pPr>
            <w:r>
              <w:rPr>
                <w:rFonts w:hint="eastAsia"/>
              </w:rPr>
              <w:t>累计发布信息数</w:t>
            </w:r>
          </w:p>
        </w:tc>
        <w:tc>
          <w:tcPr>
            <w:tcW w:w="2551" w:type="dxa"/>
            <w:vAlign w:val="center"/>
          </w:tcPr>
          <w:p w:rsidR="002E26A9" w:rsidRDefault="002E26A9">
            <w:pPr>
              <w:pStyle w:val="2"/>
            </w:pPr>
            <w:r>
              <w:rPr>
                <w:rFonts w:hint="eastAsia"/>
              </w:rPr>
              <w:t>≥</w:t>
            </w:r>
            <w:r>
              <w:t>500</w:t>
            </w:r>
            <w:r>
              <w:rPr>
                <w:rFonts w:hint="eastAsia"/>
              </w:rPr>
              <w:t>条</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购买软件、服务等总成本</w:t>
            </w:r>
          </w:p>
        </w:tc>
        <w:tc>
          <w:tcPr>
            <w:tcW w:w="2835" w:type="dxa"/>
            <w:vAlign w:val="center"/>
          </w:tcPr>
          <w:p w:rsidR="002E26A9" w:rsidRDefault="002E26A9">
            <w:pPr>
              <w:pStyle w:val="2"/>
            </w:pPr>
            <w:r>
              <w:rPr>
                <w:rFonts w:hint="eastAsia"/>
              </w:rPr>
              <w:t>购买软件、服务等总成本</w:t>
            </w:r>
          </w:p>
        </w:tc>
        <w:tc>
          <w:tcPr>
            <w:tcW w:w="2551" w:type="dxa"/>
            <w:vAlign w:val="center"/>
          </w:tcPr>
          <w:p w:rsidR="002E26A9" w:rsidRDefault="002E26A9">
            <w:pPr>
              <w:pStyle w:val="2"/>
            </w:pPr>
            <w:r>
              <w:t>55.15</w:t>
            </w:r>
            <w:r>
              <w:rPr>
                <w:rFonts w:hint="eastAsia"/>
              </w:rPr>
              <w:t>万元</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开展科技与金融合作的机构数量</w:t>
            </w:r>
          </w:p>
        </w:tc>
        <w:tc>
          <w:tcPr>
            <w:tcW w:w="2835" w:type="dxa"/>
            <w:vAlign w:val="center"/>
          </w:tcPr>
          <w:p w:rsidR="002E26A9" w:rsidRDefault="002E26A9">
            <w:pPr>
              <w:pStyle w:val="2"/>
            </w:pPr>
            <w:r>
              <w:rPr>
                <w:rFonts w:hint="eastAsia"/>
              </w:rPr>
              <w:t>开展科技与金融合作的机构数量</w:t>
            </w:r>
          </w:p>
        </w:tc>
        <w:tc>
          <w:tcPr>
            <w:tcW w:w="2551" w:type="dxa"/>
            <w:vAlign w:val="center"/>
          </w:tcPr>
          <w:p w:rsidR="002E26A9" w:rsidRDefault="002E26A9">
            <w:pPr>
              <w:pStyle w:val="2"/>
            </w:pPr>
            <w:r>
              <w:rPr>
                <w:rFonts w:hint="eastAsia"/>
              </w:rPr>
              <w:t>≥</w:t>
            </w:r>
            <w:r>
              <w:t>700</w:t>
            </w:r>
            <w:r>
              <w:rPr>
                <w:rFonts w:hint="eastAsia"/>
              </w:rPr>
              <w:t>家</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实际开展推介活动场次和内容</w:t>
            </w:r>
          </w:p>
        </w:tc>
        <w:tc>
          <w:tcPr>
            <w:tcW w:w="2835" w:type="dxa"/>
            <w:vAlign w:val="center"/>
          </w:tcPr>
          <w:p w:rsidR="002E26A9" w:rsidRDefault="002E26A9">
            <w:pPr>
              <w:pStyle w:val="2"/>
            </w:pPr>
            <w:r>
              <w:rPr>
                <w:rFonts w:hint="eastAsia"/>
              </w:rPr>
              <w:t>实际开展推介活动场次和内容</w:t>
            </w:r>
          </w:p>
        </w:tc>
        <w:tc>
          <w:tcPr>
            <w:tcW w:w="2551" w:type="dxa"/>
            <w:vAlign w:val="center"/>
          </w:tcPr>
          <w:p w:rsidR="002E26A9" w:rsidRDefault="002E26A9">
            <w:pPr>
              <w:pStyle w:val="2"/>
            </w:pPr>
            <w:r>
              <w:rPr>
                <w:rFonts w:hint="eastAsia"/>
              </w:rPr>
              <w:t>≥</w:t>
            </w:r>
            <w:r>
              <w:t>24</w:t>
            </w:r>
            <w:r>
              <w:rPr>
                <w:rFonts w:hint="eastAsia"/>
              </w:rPr>
              <w:t>次</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资金投入放大倍数</w:t>
            </w:r>
          </w:p>
        </w:tc>
        <w:tc>
          <w:tcPr>
            <w:tcW w:w="2835" w:type="dxa"/>
            <w:vAlign w:val="center"/>
          </w:tcPr>
          <w:p w:rsidR="002E26A9" w:rsidRDefault="002E26A9">
            <w:pPr>
              <w:pStyle w:val="2"/>
            </w:pPr>
            <w:r>
              <w:rPr>
                <w:rFonts w:hint="eastAsia"/>
              </w:rPr>
              <w:t>资金投入放大倍数</w:t>
            </w:r>
          </w:p>
        </w:tc>
        <w:tc>
          <w:tcPr>
            <w:tcW w:w="2551" w:type="dxa"/>
            <w:vAlign w:val="center"/>
          </w:tcPr>
          <w:p w:rsidR="002E26A9" w:rsidRDefault="002E26A9">
            <w:pPr>
              <w:pStyle w:val="2"/>
            </w:pPr>
            <w:r>
              <w:rPr>
                <w:rFonts w:hint="eastAsia"/>
              </w:rPr>
              <w:t>≥</w:t>
            </w:r>
            <w:r>
              <w:t>3</w:t>
            </w:r>
            <w:r>
              <w:rPr>
                <w:rFonts w:hint="eastAsia"/>
              </w:rPr>
              <w:t>倍</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企业满意度</w:t>
            </w:r>
          </w:p>
        </w:tc>
        <w:tc>
          <w:tcPr>
            <w:tcW w:w="2835" w:type="dxa"/>
            <w:vAlign w:val="center"/>
          </w:tcPr>
          <w:p w:rsidR="002E26A9" w:rsidRDefault="002E26A9">
            <w:pPr>
              <w:pStyle w:val="2"/>
            </w:pPr>
            <w:r>
              <w:rPr>
                <w:rFonts w:hint="eastAsia"/>
              </w:rPr>
              <w:t>企业满意度</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调查问卷</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spacing w:before="10" w:after="10"/>
        <w:ind w:firstLine="640"/>
        <w:outlineLvl w:val="2"/>
      </w:pPr>
      <w:bookmarkStart w:id="15" w:name="_Toc_3_3_0000000015"/>
      <w:r>
        <w:rPr>
          <w:rFonts w:ascii="黑体" w:eastAsia="黑体" w:hAnsi="黑体" w:cs="黑体" w:hint="eastAsia"/>
          <w:color w:val="000000"/>
          <w:sz w:val="32"/>
        </w:rPr>
        <w:t>六、政府采购预算情况</w:t>
      </w:r>
      <w:bookmarkEnd w:id="15"/>
    </w:p>
    <w:p w:rsidR="002E26A9" w:rsidRDefault="002E26A9">
      <w:pPr>
        <w:spacing w:line="500" w:lineRule="exact"/>
        <w:ind w:firstLine="560"/>
      </w:pPr>
      <w:r>
        <w:rPr>
          <w:rFonts w:eastAsia="方正仿宋_GBK"/>
          <w:color w:val="000000"/>
          <w:sz w:val="28"/>
        </w:rPr>
        <w:t>2022</w:t>
      </w:r>
      <w:r>
        <w:rPr>
          <w:rFonts w:eastAsia="方正仿宋_GBK" w:hint="eastAsia"/>
          <w:color w:val="000000"/>
          <w:sz w:val="28"/>
        </w:rPr>
        <w:t>年，魏县人民政府办公室安排政府采购预算</w:t>
      </w:r>
      <w:r>
        <w:rPr>
          <w:rFonts w:eastAsia="方正仿宋_GBK"/>
          <w:color w:val="000000"/>
          <w:sz w:val="28"/>
        </w:rPr>
        <w:t>5000.00</w:t>
      </w:r>
      <w:r>
        <w:rPr>
          <w:rFonts w:eastAsia="方正仿宋_GBK" w:hint="eastAsia"/>
          <w:color w:val="000000"/>
          <w:sz w:val="28"/>
        </w:rPr>
        <w:t>万元。具体内容见下表。</w:t>
      </w:r>
    </w:p>
    <w:p w:rsidR="002E26A9" w:rsidRDefault="002E26A9">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26A9"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8674" w:type="dxa"/>
            <w:gridSpan w:val="9"/>
            <w:tcBorders>
              <w:top w:val="single" w:sz="6" w:space="0" w:color="FFFFFF"/>
              <w:left w:val="single" w:sz="6" w:space="0" w:color="FFFFFF"/>
              <w:right w:val="single" w:sz="6" w:space="0" w:color="FFFFFF"/>
            </w:tcBorders>
            <w:vAlign w:val="center"/>
          </w:tcPr>
          <w:p w:rsidR="002E26A9" w:rsidRDefault="002E26A9">
            <w:pPr>
              <w:pStyle w:val="23"/>
            </w:pPr>
            <w:r>
              <w:rPr>
                <w:rFonts w:hint="eastAsia"/>
              </w:rPr>
              <w:t>单位：万元</w:t>
            </w:r>
          </w:p>
        </w:tc>
      </w:tr>
      <w:tr w:rsidR="002E26A9" w:rsidTr="00FD0ADB">
        <w:trPr>
          <w:cantSplit/>
          <w:tblHeader/>
          <w:jc w:val="center"/>
        </w:trPr>
        <w:tc>
          <w:tcPr>
            <w:tcW w:w="2665" w:type="dxa"/>
            <w:gridSpan w:val="2"/>
            <w:vAlign w:val="center"/>
          </w:tcPr>
          <w:p w:rsidR="002E26A9" w:rsidRDefault="002E26A9">
            <w:pPr>
              <w:pStyle w:val="1"/>
            </w:pPr>
            <w:r>
              <w:rPr>
                <w:rFonts w:hint="eastAsia"/>
              </w:rPr>
              <w:t>政府采购项目来源</w:t>
            </w:r>
          </w:p>
        </w:tc>
        <w:tc>
          <w:tcPr>
            <w:tcW w:w="1134" w:type="dxa"/>
            <w:vMerge w:val="restart"/>
            <w:vAlign w:val="center"/>
          </w:tcPr>
          <w:p w:rsidR="002E26A9" w:rsidRDefault="002E26A9">
            <w:pPr>
              <w:pStyle w:val="1"/>
            </w:pPr>
            <w:r>
              <w:rPr>
                <w:rFonts w:hint="eastAsia"/>
              </w:rPr>
              <w:t>采购物品名称</w:t>
            </w:r>
          </w:p>
        </w:tc>
        <w:tc>
          <w:tcPr>
            <w:tcW w:w="1134" w:type="dxa"/>
            <w:vMerge w:val="restart"/>
            <w:vAlign w:val="center"/>
          </w:tcPr>
          <w:p w:rsidR="002E26A9" w:rsidRDefault="002E26A9">
            <w:pPr>
              <w:pStyle w:val="1"/>
            </w:pPr>
            <w:r>
              <w:rPr>
                <w:rFonts w:hint="eastAsia"/>
              </w:rPr>
              <w:t>政府采购目录序号</w:t>
            </w:r>
          </w:p>
        </w:tc>
        <w:tc>
          <w:tcPr>
            <w:tcW w:w="709" w:type="dxa"/>
            <w:vMerge w:val="restart"/>
            <w:vAlign w:val="center"/>
          </w:tcPr>
          <w:p w:rsidR="002E26A9" w:rsidRDefault="002E26A9">
            <w:pPr>
              <w:pStyle w:val="1"/>
            </w:pPr>
            <w:r>
              <w:rPr>
                <w:rFonts w:hint="eastAsia"/>
              </w:rPr>
              <w:t>计量</w:t>
            </w:r>
            <w:r>
              <w:t xml:space="preserve">  </w:t>
            </w:r>
            <w:r>
              <w:rPr>
                <w:rFonts w:hint="eastAsia"/>
              </w:rPr>
              <w:t>单位</w:t>
            </w:r>
          </w:p>
        </w:tc>
        <w:tc>
          <w:tcPr>
            <w:tcW w:w="850" w:type="dxa"/>
            <w:vMerge w:val="restart"/>
            <w:vAlign w:val="center"/>
          </w:tcPr>
          <w:p w:rsidR="002E26A9" w:rsidRDefault="002E26A9">
            <w:pPr>
              <w:pStyle w:val="1"/>
            </w:pPr>
            <w:r>
              <w:rPr>
                <w:rFonts w:hint="eastAsia"/>
              </w:rPr>
              <w:t>数量</w:t>
            </w:r>
          </w:p>
        </w:tc>
        <w:tc>
          <w:tcPr>
            <w:tcW w:w="850" w:type="dxa"/>
            <w:vMerge w:val="restart"/>
            <w:vAlign w:val="center"/>
          </w:tcPr>
          <w:p w:rsidR="002E26A9" w:rsidRDefault="002E26A9">
            <w:pPr>
              <w:pStyle w:val="1"/>
            </w:pPr>
            <w:r>
              <w:rPr>
                <w:rFonts w:hint="eastAsia"/>
              </w:rPr>
              <w:t>单价</w:t>
            </w:r>
          </w:p>
        </w:tc>
        <w:tc>
          <w:tcPr>
            <w:tcW w:w="7710" w:type="dxa"/>
            <w:gridSpan w:val="8"/>
            <w:vAlign w:val="center"/>
          </w:tcPr>
          <w:p w:rsidR="002E26A9" w:rsidRDefault="002E26A9">
            <w:pPr>
              <w:pStyle w:val="1"/>
            </w:pPr>
            <w:r>
              <w:rPr>
                <w:rFonts w:hint="eastAsia"/>
              </w:rPr>
              <w:t>政府采购金额（当年部门预算安排资金）</w:t>
            </w:r>
          </w:p>
        </w:tc>
        <w:tc>
          <w:tcPr>
            <w:tcW w:w="964" w:type="dxa"/>
            <w:vMerge w:val="restart"/>
            <w:vAlign w:val="center"/>
          </w:tcPr>
          <w:p w:rsidR="002E26A9" w:rsidRDefault="002E26A9">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E26A9">
        <w:trPr>
          <w:cantSplit/>
          <w:tblHeader/>
          <w:jc w:val="center"/>
        </w:trPr>
        <w:tc>
          <w:tcPr>
            <w:tcW w:w="1701" w:type="dxa"/>
            <w:vAlign w:val="center"/>
          </w:tcPr>
          <w:p w:rsidR="002E26A9" w:rsidRDefault="002E26A9">
            <w:pPr>
              <w:pStyle w:val="1"/>
            </w:pPr>
            <w:r>
              <w:rPr>
                <w:rFonts w:hint="eastAsia"/>
              </w:rPr>
              <w:t>项目名称</w:t>
            </w:r>
          </w:p>
        </w:tc>
        <w:tc>
          <w:tcPr>
            <w:tcW w:w="964" w:type="dxa"/>
            <w:vAlign w:val="center"/>
          </w:tcPr>
          <w:p w:rsidR="002E26A9" w:rsidRDefault="002E26A9">
            <w:pPr>
              <w:pStyle w:val="1"/>
            </w:pPr>
            <w:r>
              <w:rPr>
                <w:rFonts w:hint="eastAsia"/>
              </w:rPr>
              <w:t>预算</w:t>
            </w:r>
            <w:r>
              <w:t xml:space="preserve">    </w:t>
            </w:r>
            <w:r>
              <w:rPr>
                <w:rFonts w:hint="eastAsia"/>
              </w:rPr>
              <w:t>资金</w:t>
            </w:r>
          </w:p>
        </w:tc>
        <w:tc>
          <w:tcPr>
            <w:tcW w:w="1134" w:type="dxa"/>
            <w:vMerge/>
          </w:tcPr>
          <w:p w:rsidR="002E26A9" w:rsidRDefault="002E26A9"/>
        </w:tc>
        <w:tc>
          <w:tcPr>
            <w:tcW w:w="1134" w:type="dxa"/>
            <w:vMerge/>
          </w:tcPr>
          <w:p w:rsidR="002E26A9" w:rsidRDefault="002E26A9"/>
        </w:tc>
        <w:tc>
          <w:tcPr>
            <w:tcW w:w="709" w:type="dxa"/>
            <w:vMerge/>
          </w:tcPr>
          <w:p w:rsidR="002E26A9" w:rsidRDefault="002E26A9"/>
        </w:tc>
        <w:tc>
          <w:tcPr>
            <w:tcW w:w="850" w:type="dxa"/>
            <w:vMerge/>
          </w:tcPr>
          <w:p w:rsidR="002E26A9" w:rsidRDefault="002E26A9"/>
        </w:tc>
        <w:tc>
          <w:tcPr>
            <w:tcW w:w="850" w:type="dxa"/>
            <w:vMerge/>
          </w:tcPr>
          <w:p w:rsidR="002E26A9" w:rsidRDefault="002E26A9"/>
        </w:tc>
        <w:tc>
          <w:tcPr>
            <w:tcW w:w="964" w:type="dxa"/>
            <w:vAlign w:val="center"/>
          </w:tcPr>
          <w:p w:rsidR="002E26A9" w:rsidRDefault="002E26A9">
            <w:pPr>
              <w:pStyle w:val="1"/>
            </w:pPr>
            <w:r>
              <w:rPr>
                <w:rFonts w:hint="eastAsia"/>
              </w:rPr>
              <w:t>合计</w:t>
            </w:r>
          </w:p>
        </w:tc>
        <w:tc>
          <w:tcPr>
            <w:tcW w:w="964" w:type="dxa"/>
            <w:vAlign w:val="center"/>
          </w:tcPr>
          <w:p w:rsidR="002E26A9" w:rsidRDefault="002E26A9">
            <w:pPr>
              <w:pStyle w:val="1"/>
            </w:pPr>
            <w:r>
              <w:rPr>
                <w:rFonts w:hint="eastAsia"/>
              </w:rPr>
              <w:t>一般公共预算拨款</w:t>
            </w:r>
          </w:p>
        </w:tc>
        <w:tc>
          <w:tcPr>
            <w:tcW w:w="964" w:type="dxa"/>
            <w:vAlign w:val="center"/>
          </w:tcPr>
          <w:p w:rsidR="002E26A9" w:rsidRDefault="002E26A9">
            <w:pPr>
              <w:pStyle w:val="1"/>
            </w:pPr>
            <w:r>
              <w:rPr>
                <w:rFonts w:hint="eastAsia"/>
              </w:rPr>
              <w:t>基金预算拨款</w:t>
            </w:r>
          </w:p>
        </w:tc>
        <w:tc>
          <w:tcPr>
            <w:tcW w:w="964" w:type="dxa"/>
            <w:vAlign w:val="center"/>
          </w:tcPr>
          <w:p w:rsidR="002E26A9" w:rsidRDefault="002E26A9">
            <w:pPr>
              <w:pStyle w:val="1"/>
            </w:pPr>
            <w:r>
              <w:rPr>
                <w:rFonts w:hint="eastAsia"/>
              </w:rPr>
              <w:t>国有资本经营预算拨款</w:t>
            </w:r>
          </w:p>
        </w:tc>
        <w:tc>
          <w:tcPr>
            <w:tcW w:w="964" w:type="dxa"/>
            <w:vAlign w:val="center"/>
          </w:tcPr>
          <w:p w:rsidR="002E26A9" w:rsidRDefault="002E26A9">
            <w:pPr>
              <w:pStyle w:val="1"/>
            </w:pPr>
            <w:r>
              <w:rPr>
                <w:rFonts w:hint="eastAsia"/>
              </w:rPr>
              <w:t>财政专户核拨</w:t>
            </w:r>
          </w:p>
        </w:tc>
        <w:tc>
          <w:tcPr>
            <w:tcW w:w="964" w:type="dxa"/>
            <w:vAlign w:val="center"/>
          </w:tcPr>
          <w:p w:rsidR="002E26A9" w:rsidRDefault="002E26A9">
            <w:pPr>
              <w:pStyle w:val="1"/>
            </w:pPr>
            <w:r>
              <w:rPr>
                <w:rFonts w:hint="eastAsia"/>
              </w:rPr>
              <w:t>单位</w:t>
            </w:r>
            <w:r>
              <w:t xml:space="preserve">    </w:t>
            </w:r>
            <w:r>
              <w:rPr>
                <w:rFonts w:hint="eastAsia"/>
              </w:rPr>
              <w:t>资金</w:t>
            </w:r>
          </w:p>
        </w:tc>
        <w:tc>
          <w:tcPr>
            <w:tcW w:w="964" w:type="dxa"/>
            <w:vAlign w:val="center"/>
          </w:tcPr>
          <w:p w:rsidR="002E26A9" w:rsidRDefault="002E26A9">
            <w:pPr>
              <w:pStyle w:val="1"/>
            </w:pPr>
            <w:r>
              <w:rPr>
                <w:rFonts w:hint="eastAsia"/>
              </w:rPr>
              <w:t>财政拨</w:t>
            </w:r>
            <w:r>
              <w:t xml:space="preserve">    </w:t>
            </w:r>
            <w:r>
              <w:rPr>
                <w:rFonts w:hint="eastAsia"/>
              </w:rPr>
              <w:t>款结转</w:t>
            </w:r>
          </w:p>
        </w:tc>
        <w:tc>
          <w:tcPr>
            <w:tcW w:w="964" w:type="dxa"/>
            <w:vAlign w:val="center"/>
          </w:tcPr>
          <w:p w:rsidR="002E26A9" w:rsidRDefault="002E26A9">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E26A9" w:rsidRDefault="002E26A9"/>
        </w:tc>
      </w:tr>
      <w:tr w:rsidR="002E26A9">
        <w:trPr>
          <w:cantSplit/>
          <w:jc w:val="center"/>
        </w:trPr>
        <w:tc>
          <w:tcPr>
            <w:tcW w:w="1701" w:type="dxa"/>
            <w:vAlign w:val="center"/>
          </w:tcPr>
          <w:p w:rsidR="002E26A9" w:rsidRDefault="002E26A9">
            <w:pPr>
              <w:pStyle w:val="6"/>
            </w:pPr>
            <w:r>
              <w:rPr>
                <w:rFonts w:hint="eastAsia"/>
              </w:rPr>
              <w:t>合</w:t>
            </w:r>
            <w:r>
              <w:t xml:space="preserve">  </w:t>
            </w:r>
            <w:r>
              <w:rPr>
                <w:rFonts w:hint="eastAsia"/>
              </w:rPr>
              <w:t>计</w:t>
            </w:r>
          </w:p>
        </w:tc>
        <w:tc>
          <w:tcPr>
            <w:tcW w:w="964" w:type="dxa"/>
            <w:vAlign w:val="center"/>
          </w:tcPr>
          <w:p w:rsidR="002E26A9" w:rsidRDefault="002E26A9">
            <w:pPr>
              <w:pStyle w:val="7"/>
            </w:pPr>
          </w:p>
        </w:tc>
        <w:tc>
          <w:tcPr>
            <w:tcW w:w="1134" w:type="dxa"/>
            <w:vAlign w:val="center"/>
          </w:tcPr>
          <w:p w:rsidR="002E26A9" w:rsidRDefault="002E26A9">
            <w:pPr>
              <w:pStyle w:val="5"/>
            </w:pPr>
          </w:p>
        </w:tc>
        <w:tc>
          <w:tcPr>
            <w:tcW w:w="1134" w:type="dxa"/>
            <w:vAlign w:val="center"/>
          </w:tcPr>
          <w:p w:rsidR="002E26A9" w:rsidRDefault="002E26A9">
            <w:pPr>
              <w:pStyle w:val="5"/>
            </w:pPr>
          </w:p>
        </w:tc>
        <w:tc>
          <w:tcPr>
            <w:tcW w:w="709" w:type="dxa"/>
            <w:vAlign w:val="center"/>
          </w:tcPr>
          <w:p w:rsidR="002E26A9" w:rsidRDefault="002E26A9">
            <w:pPr>
              <w:pStyle w:val="6"/>
            </w:pPr>
          </w:p>
        </w:tc>
        <w:tc>
          <w:tcPr>
            <w:tcW w:w="850" w:type="dxa"/>
            <w:vAlign w:val="center"/>
          </w:tcPr>
          <w:p w:rsidR="002E26A9" w:rsidRDefault="002E26A9">
            <w:pPr>
              <w:pStyle w:val="7"/>
            </w:pPr>
          </w:p>
        </w:tc>
        <w:tc>
          <w:tcPr>
            <w:tcW w:w="850" w:type="dxa"/>
            <w:vAlign w:val="center"/>
          </w:tcPr>
          <w:p w:rsidR="002E26A9" w:rsidRDefault="002E26A9">
            <w:pPr>
              <w:pStyle w:val="7"/>
            </w:pPr>
          </w:p>
        </w:tc>
        <w:tc>
          <w:tcPr>
            <w:tcW w:w="964" w:type="dxa"/>
            <w:vAlign w:val="center"/>
          </w:tcPr>
          <w:p w:rsidR="002E26A9" w:rsidRDefault="002E26A9">
            <w:pPr>
              <w:pStyle w:val="7"/>
            </w:pPr>
            <w:r>
              <w:t>5000.00</w:t>
            </w:r>
          </w:p>
        </w:tc>
        <w:tc>
          <w:tcPr>
            <w:tcW w:w="964" w:type="dxa"/>
            <w:vAlign w:val="center"/>
          </w:tcPr>
          <w:p w:rsidR="002E26A9" w:rsidRDefault="002E26A9">
            <w:pPr>
              <w:pStyle w:val="7"/>
            </w:pPr>
            <w:r>
              <w:t>5000.00</w:t>
            </w: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r>
              <w:t>5000.00</w:t>
            </w:r>
          </w:p>
        </w:tc>
      </w:tr>
      <w:tr w:rsidR="002E26A9">
        <w:trPr>
          <w:cantSplit/>
          <w:jc w:val="center"/>
        </w:trPr>
        <w:tc>
          <w:tcPr>
            <w:tcW w:w="1701" w:type="dxa"/>
            <w:vAlign w:val="center"/>
          </w:tcPr>
          <w:p w:rsidR="002E26A9" w:rsidRDefault="002E26A9">
            <w:pPr>
              <w:pStyle w:val="6"/>
            </w:pPr>
            <w:r>
              <w:rPr>
                <w:rFonts w:hint="eastAsia"/>
              </w:rPr>
              <w:t>魏县人民政府办公室本级小计</w:t>
            </w:r>
          </w:p>
        </w:tc>
        <w:tc>
          <w:tcPr>
            <w:tcW w:w="964" w:type="dxa"/>
            <w:vAlign w:val="center"/>
          </w:tcPr>
          <w:p w:rsidR="002E26A9" w:rsidRDefault="002E26A9">
            <w:pPr>
              <w:pStyle w:val="7"/>
            </w:pPr>
          </w:p>
        </w:tc>
        <w:tc>
          <w:tcPr>
            <w:tcW w:w="1134" w:type="dxa"/>
            <w:vAlign w:val="center"/>
          </w:tcPr>
          <w:p w:rsidR="002E26A9" w:rsidRDefault="002E26A9">
            <w:pPr>
              <w:pStyle w:val="5"/>
            </w:pPr>
          </w:p>
        </w:tc>
        <w:tc>
          <w:tcPr>
            <w:tcW w:w="1134" w:type="dxa"/>
            <w:vAlign w:val="center"/>
          </w:tcPr>
          <w:p w:rsidR="002E26A9" w:rsidRDefault="002E26A9">
            <w:pPr>
              <w:pStyle w:val="5"/>
            </w:pPr>
          </w:p>
        </w:tc>
        <w:tc>
          <w:tcPr>
            <w:tcW w:w="709" w:type="dxa"/>
            <w:vAlign w:val="center"/>
          </w:tcPr>
          <w:p w:rsidR="002E26A9" w:rsidRDefault="002E26A9">
            <w:pPr>
              <w:pStyle w:val="6"/>
            </w:pPr>
          </w:p>
        </w:tc>
        <w:tc>
          <w:tcPr>
            <w:tcW w:w="850" w:type="dxa"/>
            <w:vAlign w:val="center"/>
          </w:tcPr>
          <w:p w:rsidR="002E26A9" w:rsidRDefault="002E26A9">
            <w:pPr>
              <w:pStyle w:val="7"/>
            </w:pPr>
          </w:p>
        </w:tc>
        <w:tc>
          <w:tcPr>
            <w:tcW w:w="850" w:type="dxa"/>
            <w:vAlign w:val="center"/>
          </w:tcPr>
          <w:p w:rsidR="002E26A9" w:rsidRDefault="002E26A9">
            <w:pPr>
              <w:pStyle w:val="7"/>
            </w:pPr>
          </w:p>
        </w:tc>
        <w:tc>
          <w:tcPr>
            <w:tcW w:w="964" w:type="dxa"/>
            <w:vAlign w:val="center"/>
          </w:tcPr>
          <w:p w:rsidR="002E26A9" w:rsidRDefault="002E26A9">
            <w:pPr>
              <w:pStyle w:val="7"/>
            </w:pPr>
            <w:r>
              <w:t>5000.00</w:t>
            </w:r>
          </w:p>
        </w:tc>
        <w:tc>
          <w:tcPr>
            <w:tcW w:w="964" w:type="dxa"/>
            <w:vAlign w:val="center"/>
          </w:tcPr>
          <w:p w:rsidR="002E26A9" w:rsidRDefault="002E26A9">
            <w:pPr>
              <w:pStyle w:val="7"/>
            </w:pPr>
            <w:r>
              <w:t>5000.00</w:t>
            </w: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r>
              <w:t>5000.00</w:t>
            </w:r>
          </w:p>
        </w:tc>
      </w:tr>
      <w:tr w:rsidR="002E26A9">
        <w:trPr>
          <w:cantSplit/>
          <w:jc w:val="center"/>
        </w:trPr>
        <w:tc>
          <w:tcPr>
            <w:tcW w:w="1701" w:type="dxa"/>
            <w:vAlign w:val="center"/>
          </w:tcPr>
          <w:p w:rsidR="002E26A9" w:rsidRDefault="002E26A9">
            <w:pPr>
              <w:pStyle w:val="2"/>
            </w:pPr>
            <w:r>
              <w:rPr>
                <w:rFonts w:hint="eastAsia"/>
              </w:rPr>
              <w:t>数字魏县项目</w:t>
            </w:r>
          </w:p>
        </w:tc>
        <w:tc>
          <w:tcPr>
            <w:tcW w:w="964" w:type="dxa"/>
            <w:vAlign w:val="center"/>
          </w:tcPr>
          <w:p w:rsidR="002E26A9" w:rsidRDefault="002E26A9">
            <w:pPr>
              <w:pStyle w:val="4"/>
            </w:pPr>
            <w:r>
              <w:t>5000.00</w:t>
            </w:r>
          </w:p>
        </w:tc>
        <w:tc>
          <w:tcPr>
            <w:tcW w:w="1134" w:type="dxa"/>
            <w:vAlign w:val="center"/>
          </w:tcPr>
          <w:p w:rsidR="002E26A9" w:rsidRDefault="002E26A9">
            <w:pPr>
              <w:pStyle w:val="2"/>
            </w:pPr>
            <w:r>
              <w:rPr>
                <w:rFonts w:hint="eastAsia"/>
              </w:rPr>
              <w:t>其他信息技术服务</w:t>
            </w:r>
          </w:p>
        </w:tc>
        <w:tc>
          <w:tcPr>
            <w:tcW w:w="1134" w:type="dxa"/>
            <w:vAlign w:val="center"/>
          </w:tcPr>
          <w:p w:rsidR="002E26A9" w:rsidRDefault="002E26A9">
            <w:pPr>
              <w:pStyle w:val="2"/>
            </w:pPr>
            <w:r>
              <w:t>C0299</w:t>
            </w:r>
          </w:p>
        </w:tc>
        <w:tc>
          <w:tcPr>
            <w:tcW w:w="709" w:type="dxa"/>
            <w:vAlign w:val="center"/>
          </w:tcPr>
          <w:p w:rsidR="002E26A9" w:rsidRDefault="002E26A9">
            <w:pPr>
              <w:pStyle w:val="3"/>
            </w:pPr>
            <w:r>
              <w:rPr>
                <w:rFonts w:hint="eastAsia"/>
              </w:rPr>
              <w:t>万元</w:t>
            </w:r>
          </w:p>
        </w:tc>
        <w:tc>
          <w:tcPr>
            <w:tcW w:w="850" w:type="dxa"/>
            <w:vAlign w:val="center"/>
          </w:tcPr>
          <w:p w:rsidR="002E26A9" w:rsidRDefault="002E26A9">
            <w:pPr>
              <w:pStyle w:val="4"/>
            </w:pPr>
            <w:r>
              <w:t>1</w:t>
            </w:r>
          </w:p>
        </w:tc>
        <w:tc>
          <w:tcPr>
            <w:tcW w:w="850" w:type="dxa"/>
            <w:vAlign w:val="center"/>
          </w:tcPr>
          <w:p w:rsidR="002E26A9" w:rsidRDefault="002E26A9">
            <w:pPr>
              <w:pStyle w:val="4"/>
            </w:pPr>
            <w:r>
              <w:t>5000.00</w:t>
            </w:r>
          </w:p>
        </w:tc>
        <w:tc>
          <w:tcPr>
            <w:tcW w:w="964" w:type="dxa"/>
            <w:vAlign w:val="center"/>
          </w:tcPr>
          <w:p w:rsidR="002E26A9" w:rsidRDefault="002E26A9">
            <w:pPr>
              <w:pStyle w:val="4"/>
            </w:pPr>
            <w:r>
              <w:t>5000.00</w:t>
            </w:r>
          </w:p>
        </w:tc>
        <w:tc>
          <w:tcPr>
            <w:tcW w:w="964" w:type="dxa"/>
            <w:vAlign w:val="center"/>
          </w:tcPr>
          <w:p w:rsidR="002E26A9" w:rsidRDefault="002E26A9">
            <w:pPr>
              <w:pStyle w:val="4"/>
            </w:pPr>
            <w:r>
              <w:t>5000.00</w:t>
            </w: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r>
              <w:t>5000.00</w:t>
            </w:r>
          </w:p>
        </w:tc>
      </w:tr>
    </w:tbl>
    <w:p w:rsidR="002E26A9" w:rsidRDefault="002E26A9">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2"/>
      </w:pPr>
      <w:bookmarkStart w:id="16" w:name="_Toc_3_3_0000000016"/>
      <w:r>
        <w:rPr>
          <w:rFonts w:ascii="黑体" w:eastAsia="黑体" w:hAnsi="黑体" w:cs="黑体" w:hint="eastAsia"/>
          <w:color w:val="000000"/>
          <w:sz w:val="32"/>
        </w:rPr>
        <w:t>七、国有资产信息</w:t>
      </w:r>
      <w:bookmarkEnd w:id="16"/>
    </w:p>
    <w:p w:rsidR="002E26A9" w:rsidRDefault="002E26A9">
      <w:pPr>
        <w:spacing w:line="500" w:lineRule="exact"/>
        <w:ind w:firstLine="560"/>
      </w:pPr>
      <w:r>
        <w:rPr>
          <w:rFonts w:eastAsia="方正仿宋_GBK" w:hint="eastAsia"/>
          <w:color w:val="000000"/>
          <w:sz w:val="28"/>
        </w:rPr>
        <w:t>魏县人民政府办公室（含所属单位）上年末固定资产金额为</w:t>
      </w:r>
      <w:r>
        <w:rPr>
          <w:rFonts w:eastAsia="方正仿宋_GBK"/>
          <w:color w:val="000000"/>
          <w:sz w:val="28"/>
        </w:rPr>
        <w:t>471.16</w:t>
      </w:r>
      <w:r>
        <w:rPr>
          <w:rFonts w:eastAsia="方正仿宋_GBK" w:hint="eastAsia"/>
          <w:color w:val="000000"/>
          <w:sz w:val="28"/>
        </w:rPr>
        <w:t>万元（详见下表）。本年度拟购置固定资产总额为</w:t>
      </w:r>
      <w:r>
        <w:rPr>
          <w:rFonts w:eastAsia="方正仿宋_GBK"/>
          <w:color w:val="000000"/>
          <w:sz w:val="28"/>
        </w:rPr>
        <w:t>4.00</w:t>
      </w:r>
      <w:r>
        <w:rPr>
          <w:rFonts w:eastAsia="方正仿宋_GBK" w:hint="eastAsia"/>
          <w:color w:val="000000"/>
          <w:sz w:val="28"/>
        </w:rPr>
        <w:t>万元，已按要求列入政府采购预算，详见政府采购预算表。</w:t>
      </w:r>
    </w:p>
    <w:p w:rsidR="002E26A9" w:rsidRDefault="002E26A9">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E26A9" w:rsidTr="00FD0ADB">
        <w:trPr>
          <w:tblHeader/>
          <w:jc w:val="center"/>
        </w:trPr>
        <w:tc>
          <w:tcPr>
            <w:tcW w:w="7370" w:type="dxa"/>
            <w:tcBorders>
              <w:top w:val="single" w:sz="6" w:space="0" w:color="FFFFFF"/>
              <w:left w:val="single" w:sz="6" w:space="0" w:color="FFFFFF"/>
              <w:right w:val="single" w:sz="6" w:space="0" w:color="FFFFFF"/>
            </w:tcBorders>
            <w:vAlign w:val="center"/>
          </w:tcPr>
          <w:p w:rsidR="002E26A9" w:rsidRDefault="002E26A9">
            <w:pPr>
              <w:pStyle w:val="20"/>
            </w:pPr>
            <w:r>
              <w:t>434</w:t>
            </w:r>
            <w:r>
              <w:rPr>
                <w:rFonts w:hint="eastAsia"/>
              </w:rPr>
              <w:t>魏县人民政府办公室</w:t>
            </w:r>
          </w:p>
        </w:tc>
        <w:tc>
          <w:tcPr>
            <w:tcW w:w="5669"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截止时间：</w:t>
            </w:r>
            <w:r>
              <w:t>2021-12-31</w:t>
            </w:r>
          </w:p>
        </w:tc>
      </w:tr>
      <w:tr w:rsidR="002E26A9">
        <w:trPr>
          <w:tblHeader/>
          <w:jc w:val="center"/>
        </w:trPr>
        <w:tc>
          <w:tcPr>
            <w:tcW w:w="7370" w:type="dxa"/>
            <w:vAlign w:val="center"/>
          </w:tcPr>
          <w:p w:rsidR="002E26A9" w:rsidRDefault="002E26A9">
            <w:pPr>
              <w:pStyle w:val="1"/>
            </w:pPr>
            <w:r>
              <w:rPr>
                <w:rFonts w:hint="eastAsia"/>
              </w:rPr>
              <w:t>项</w:t>
            </w:r>
            <w:r>
              <w:t xml:space="preserve">   </w:t>
            </w:r>
            <w:r>
              <w:rPr>
                <w:rFonts w:hint="eastAsia"/>
              </w:rPr>
              <w:t>目</w:t>
            </w:r>
          </w:p>
        </w:tc>
        <w:tc>
          <w:tcPr>
            <w:tcW w:w="2835" w:type="dxa"/>
            <w:vAlign w:val="center"/>
          </w:tcPr>
          <w:p w:rsidR="002E26A9" w:rsidRDefault="002E26A9">
            <w:pPr>
              <w:pStyle w:val="1"/>
            </w:pPr>
            <w:r>
              <w:rPr>
                <w:rFonts w:hint="eastAsia"/>
              </w:rPr>
              <w:t>数量</w:t>
            </w:r>
          </w:p>
        </w:tc>
        <w:tc>
          <w:tcPr>
            <w:tcW w:w="2835" w:type="dxa"/>
            <w:vAlign w:val="center"/>
          </w:tcPr>
          <w:p w:rsidR="002E26A9" w:rsidRDefault="002E26A9">
            <w:pPr>
              <w:pStyle w:val="1"/>
            </w:pPr>
            <w:r>
              <w:rPr>
                <w:rFonts w:hint="eastAsia"/>
              </w:rPr>
              <w:t>价值（金额单位：万元）</w:t>
            </w:r>
          </w:p>
        </w:tc>
      </w:tr>
      <w:tr w:rsidR="002E26A9">
        <w:trPr>
          <w:jc w:val="center"/>
        </w:trPr>
        <w:tc>
          <w:tcPr>
            <w:tcW w:w="7370" w:type="dxa"/>
            <w:vAlign w:val="center"/>
          </w:tcPr>
          <w:p w:rsidR="002E26A9" w:rsidRDefault="002E26A9">
            <w:pPr>
              <w:pStyle w:val="2"/>
            </w:pPr>
            <w:r>
              <w:rPr>
                <w:rFonts w:hint="eastAsia"/>
              </w:rPr>
              <w:t>资产总额</w:t>
            </w:r>
          </w:p>
        </w:tc>
        <w:tc>
          <w:tcPr>
            <w:tcW w:w="2835" w:type="dxa"/>
            <w:vAlign w:val="center"/>
          </w:tcPr>
          <w:p w:rsidR="002E26A9" w:rsidRDefault="002E26A9">
            <w:pPr>
              <w:pStyle w:val="3"/>
            </w:pPr>
          </w:p>
        </w:tc>
        <w:tc>
          <w:tcPr>
            <w:tcW w:w="2835" w:type="dxa"/>
            <w:vAlign w:val="center"/>
          </w:tcPr>
          <w:p w:rsidR="002E26A9" w:rsidRDefault="002E26A9">
            <w:pPr>
              <w:pStyle w:val="4"/>
            </w:pPr>
            <w:r>
              <w:t>471.16</w:t>
            </w:r>
          </w:p>
        </w:tc>
      </w:tr>
      <w:tr w:rsidR="002E26A9">
        <w:trPr>
          <w:jc w:val="center"/>
        </w:trPr>
        <w:tc>
          <w:tcPr>
            <w:tcW w:w="7370" w:type="dxa"/>
            <w:vAlign w:val="center"/>
          </w:tcPr>
          <w:p w:rsidR="002E26A9" w:rsidRDefault="002E26A9">
            <w:pPr>
              <w:pStyle w:val="2"/>
            </w:pPr>
            <w:r>
              <w:t>1</w:t>
            </w:r>
            <w:r>
              <w:rPr>
                <w:rFonts w:hint="eastAsia"/>
              </w:rPr>
              <w:t>、房屋（平方米）</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rPr>
                <w:rFonts w:hint="eastAsia"/>
              </w:rPr>
              <w:t xml:space="preserve">　　其中：办公用房（平方米）</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t>2</w:t>
            </w:r>
            <w:r>
              <w:rPr>
                <w:rFonts w:hint="eastAsia"/>
              </w:rPr>
              <w:t>、车辆（台、辆）</w:t>
            </w:r>
          </w:p>
        </w:tc>
        <w:tc>
          <w:tcPr>
            <w:tcW w:w="2835" w:type="dxa"/>
            <w:vAlign w:val="center"/>
          </w:tcPr>
          <w:p w:rsidR="002E26A9" w:rsidRDefault="002E26A9">
            <w:pPr>
              <w:pStyle w:val="3"/>
            </w:pPr>
            <w:r>
              <w:t>8</w:t>
            </w:r>
          </w:p>
        </w:tc>
        <w:tc>
          <w:tcPr>
            <w:tcW w:w="2835" w:type="dxa"/>
            <w:vAlign w:val="center"/>
          </w:tcPr>
          <w:p w:rsidR="002E26A9" w:rsidRDefault="002E26A9">
            <w:pPr>
              <w:pStyle w:val="4"/>
            </w:pPr>
            <w:r>
              <w:t>191.71</w:t>
            </w:r>
          </w:p>
        </w:tc>
      </w:tr>
      <w:tr w:rsidR="002E26A9">
        <w:trPr>
          <w:jc w:val="center"/>
        </w:trPr>
        <w:tc>
          <w:tcPr>
            <w:tcW w:w="7370" w:type="dxa"/>
            <w:vAlign w:val="center"/>
          </w:tcPr>
          <w:p w:rsidR="002E26A9" w:rsidRDefault="002E26A9">
            <w:pPr>
              <w:pStyle w:val="2"/>
            </w:pPr>
            <w:r>
              <w:t>3</w:t>
            </w:r>
            <w:r>
              <w:rPr>
                <w:rFonts w:hint="eastAsia"/>
              </w:rPr>
              <w:t>、单价在</w:t>
            </w:r>
            <w:r>
              <w:t>20</w:t>
            </w:r>
            <w:r>
              <w:rPr>
                <w:rFonts w:hint="eastAsia"/>
              </w:rPr>
              <w:t>万元以上的设备</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t>4</w:t>
            </w:r>
            <w:r>
              <w:rPr>
                <w:rFonts w:hint="eastAsia"/>
              </w:rPr>
              <w:t>、其他固定资产</w:t>
            </w:r>
          </w:p>
        </w:tc>
        <w:tc>
          <w:tcPr>
            <w:tcW w:w="2835" w:type="dxa"/>
            <w:vAlign w:val="center"/>
          </w:tcPr>
          <w:p w:rsidR="002E26A9" w:rsidRDefault="002E26A9">
            <w:pPr>
              <w:pStyle w:val="3"/>
            </w:pPr>
          </w:p>
        </w:tc>
        <w:tc>
          <w:tcPr>
            <w:tcW w:w="2835" w:type="dxa"/>
            <w:vAlign w:val="center"/>
          </w:tcPr>
          <w:p w:rsidR="002E26A9" w:rsidRDefault="002E26A9">
            <w:pPr>
              <w:pStyle w:val="4"/>
            </w:pPr>
            <w:r>
              <w:t>279.45</w:t>
            </w:r>
          </w:p>
        </w:tc>
      </w:tr>
    </w:tbl>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2"/>
      </w:pPr>
      <w:bookmarkStart w:id="17" w:name="_Toc_3_3_0000000017"/>
      <w:r>
        <w:rPr>
          <w:rFonts w:ascii="黑体" w:eastAsia="黑体" w:hAnsi="黑体" w:cs="黑体" w:hint="eastAsia"/>
          <w:color w:val="000000"/>
          <w:sz w:val="32"/>
        </w:rPr>
        <w:t>八、名词解释</w:t>
      </w:r>
      <w:bookmarkEnd w:id="17"/>
    </w:p>
    <w:p w:rsidR="002E26A9" w:rsidRDefault="002E26A9">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2E26A9" w:rsidRDefault="002E26A9">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E26A9" w:rsidRDefault="002E26A9">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2E26A9" w:rsidRDefault="002E26A9">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2E26A9" w:rsidRDefault="002E26A9">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2E26A9" w:rsidRDefault="002E26A9">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2E26A9" w:rsidRDefault="002E26A9">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县</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26A9" w:rsidRDefault="002E26A9">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E26A9" w:rsidRDefault="002E26A9">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2E26A9" w:rsidRDefault="002E26A9">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E26A9" w:rsidRDefault="002E26A9">
      <w:pPr>
        <w:spacing w:before="10" w:after="10"/>
        <w:ind w:firstLine="640"/>
        <w:outlineLvl w:val="2"/>
      </w:pPr>
      <w:bookmarkStart w:id="18" w:name="_Toc_3_3_0000000018"/>
      <w:r>
        <w:rPr>
          <w:rFonts w:ascii="黑体" w:eastAsia="黑体" w:hAnsi="黑体" w:cs="黑体" w:hint="eastAsia"/>
          <w:color w:val="000000"/>
          <w:sz w:val="32"/>
        </w:rPr>
        <w:t>九、其他需要说明的事项</w:t>
      </w:r>
      <w:bookmarkEnd w:id="18"/>
    </w:p>
    <w:p w:rsidR="002E26A9" w:rsidRDefault="002E26A9">
      <w:pPr>
        <w:spacing w:line="500" w:lineRule="exact"/>
        <w:ind w:firstLine="560"/>
        <w:sectPr w:rsidR="002E26A9">
          <w:pgSz w:w="16840" w:h="11900" w:orient="landscape"/>
          <w:pgMar w:top="1361" w:right="1020" w:bottom="1134" w:left="1020" w:header="720" w:footer="720" w:gutter="0"/>
          <w:cols w:space="720"/>
        </w:sectPr>
      </w:pPr>
      <w:r>
        <w:rPr>
          <w:rFonts w:eastAsia="方正仿宋_GBK" w:hint="eastAsia"/>
          <w:color w:val="000000"/>
          <w:sz w:val="28"/>
        </w:rPr>
        <w:t>我部门无其他需要说明的事项。</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pPr>
      <w:r>
        <w:rPr>
          <w:rFonts w:ascii="方正小标宋_GBK" w:eastAsia="方正小标宋_GBK" w:hAnsi="方正小标宋_GBK" w:cs="方正小标宋_GBK"/>
          <w:color w:val="000000"/>
          <w:sz w:val="44"/>
        </w:rPr>
        <w:t xml:space="preserve"> </w:t>
      </w:r>
    </w:p>
    <w:p w:rsidR="002E26A9" w:rsidRDefault="002E26A9">
      <w:pPr>
        <w:jc w:val="center"/>
        <w:outlineLvl w:val="0"/>
        <w:sectPr w:rsidR="002E26A9">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部门所属单位预算</w:t>
      </w:r>
    </w:p>
    <w:p w:rsidR="002E26A9" w:rsidRDefault="002E26A9">
      <w:pPr>
        <w:jc w:val="center"/>
        <w:outlineLvl w:val="3"/>
      </w:pPr>
      <w:bookmarkStart w:id="19" w:name="_Toc_4_4_0000000019"/>
      <w:r>
        <w:rPr>
          <w:rFonts w:ascii="方正小标宋_GBK" w:eastAsia="方正小标宋_GBK" w:hAnsi="方正小标宋_GBK" w:cs="方正小标宋_GBK" w:hint="eastAsia"/>
          <w:color w:val="000000"/>
          <w:sz w:val="44"/>
        </w:rPr>
        <w:t>一、魏县人民政府办公室本级收支预算</w:t>
      </w:r>
      <w:bookmarkEnd w:id="19"/>
    </w:p>
    <w:p w:rsidR="002E26A9" w:rsidRDefault="002E26A9">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E26A9"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126"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6661" w:type="dxa"/>
            <w:gridSpan w:val="2"/>
            <w:vAlign w:val="center"/>
          </w:tcPr>
          <w:p w:rsidR="002E26A9" w:rsidRDefault="002E26A9">
            <w:pPr>
              <w:pStyle w:val="1"/>
            </w:pPr>
            <w:r>
              <w:rPr>
                <w:rFonts w:hint="eastAsia"/>
              </w:rPr>
              <w:t>收入</w:t>
            </w:r>
          </w:p>
        </w:tc>
        <w:tc>
          <w:tcPr>
            <w:tcW w:w="6661" w:type="dxa"/>
            <w:gridSpan w:val="2"/>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4535" w:type="dxa"/>
            <w:vAlign w:val="center"/>
          </w:tcPr>
          <w:p w:rsidR="002E26A9" w:rsidRDefault="002E26A9">
            <w:pPr>
              <w:pStyle w:val="1"/>
            </w:pPr>
            <w:r>
              <w:t>1</w:t>
            </w:r>
          </w:p>
        </w:tc>
        <w:tc>
          <w:tcPr>
            <w:tcW w:w="2126" w:type="dxa"/>
            <w:vAlign w:val="center"/>
          </w:tcPr>
          <w:p w:rsidR="002E26A9" w:rsidRDefault="002E26A9">
            <w:pPr>
              <w:pStyle w:val="1"/>
            </w:pPr>
            <w:r>
              <w:t>2</w:t>
            </w:r>
          </w:p>
        </w:tc>
        <w:tc>
          <w:tcPr>
            <w:tcW w:w="4535" w:type="dxa"/>
            <w:vAlign w:val="center"/>
          </w:tcPr>
          <w:p w:rsidR="002E26A9" w:rsidRDefault="002E26A9">
            <w:pPr>
              <w:pStyle w:val="1"/>
            </w:pPr>
            <w:r>
              <w:t>3</w:t>
            </w:r>
          </w:p>
        </w:tc>
        <w:tc>
          <w:tcPr>
            <w:tcW w:w="2126" w:type="dxa"/>
            <w:vAlign w:val="center"/>
          </w:tcPr>
          <w:p w:rsidR="002E26A9" w:rsidRDefault="002E26A9">
            <w:pPr>
              <w:pStyle w:val="1"/>
            </w:pPr>
            <w:r>
              <w:t>4</w:t>
            </w:r>
          </w:p>
        </w:tc>
      </w:tr>
      <w:tr w:rsidR="002E26A9">
        <w:trPr>
          <w:trHeight w:val="369"/>
          <w:jc w:val="center"/>
        </w:trPr>
        <w:tc>
          <w:tcPr>
            <w:tcW w:w="850" w:type="dxa"/>
            <w:vAlign w:val="center"/>
          </w:tcPr>
          <w:p w:rsidR="002E26A9" w:rsidRDefault="002E26A9">
            <w:pPr>
              <w:pStyle w:val="3"/>
            </w:pPr>
            <w:r>
              <w:t>1</w:t>
            </w:r>
          </w:p>
        </w:tc>
        <w:tc>
          <w:tcPr>
            <w:tcW w:w="4535" w:type="dxa"/>
            <w:vAlign w:val="center"/>
          </w:tcPr>
          <w:p w:rsidR="002E26A9" w:rsidRDefault="002E26A9">
            <w:pPr>
              <w:pStyle w:val="2"/>
            </w:pPr>
            <w:r>
              <w:rPr>
                <w:rFonts w:hint="eastAsia"/>
              </w:rPr>
              <w:t>一、一般公共预算拨款收入</w:t>
            </w:r>
          </w:p>
        </w:tc>
        <w:tc>
          <w:tcPr>
            <w:tcW w:w="2126" w:type="dxa"/>
            <w:vAlign w:val="center"/>
          </w:tcPr>
          <w:p w:rsidR="002E26A9" w:rsidRDefault="002E26A9">
            <w:pPr>
              <w:pStyle w:val="4"/>
            </w:pPr>
            <w:r>
              <w:t>6462.31</w:t>
            </w:r>
          </w:p>
        </w:tc>
        <w:tc>
          <w:tcPr>
            <w:tcW w:w="4535" w:type="dxa"/>
            <w:vAlign w:val="center"/>
          </w:tcPr>
          <w:p w:rsidR="002E26A9" w:rsidRDefault="002E26A9">
            <w:pPr>
              <w:pStyle w:val="2"/>
            </w:pPr>
            <w:r>
              <w:rPr>
                <w:rFonts w:hint="eastAsia"/>
              </w:rPr>
              <w:t>一、一般公共服务支出</w:t>
            </w:r>
          </w:p>
        </w:tc>
        <w:tc>
          <w:tcPr>
            <w:tcW w:w="2126" w:type="dxa"/>
            <w:vAlign w:val="center"/>
          </w:tcPr>
          <w:p w:rsidR="002E26A9" w:rsidRDefault="002E26A9">
            <w:pPr>
              <w:pStyle w:val="4"/>
            </w:pPr>
            <w:r>
              <w:t>6425.26</w:t>
            </w:r>
          </w:p>
        </w:tc>
      </w:tr>
      <w:tr w:rsidR="002E26A9">
        <w:trPr>
          <w:trHeight w:val="369"/>
          <w:jc w:val="center"/>
        </w:trPr>
        <w:tc>
          <w:tcPr>
            <w:tcW w:w="850" w:type="dxa"/>
            <w:vAlign w:val="center"/>
          </w:tcPr>
          <w:p w:rsidR="002E26A9" w:rsidRDefault="002E26A9">
            <w:pPr>
              <w:pStyle w:val="3"/>
            </w:pPr>
            <w:r>
              <w:t>2</w:t>
            </w:r>
          </w:p>
        </w:tc>
        <w:tc>
          <w:tcPr>
            <w:tcW w:w="4535" w:type="dxa"/>
            <w:vAlign w:val="center"/>
          </w:tcPr>
          <w:p w:rsidR="002E26A9" w:rsidRDefault="002E26A9">
            <w:pPr>
              <w:pStyle w:val="2"/>
            </w:pPr>
            <w:r>
              <w:rPr>
                <w:rFonts w:hint="eastAsia"/>
              </w:rPr>
              <w:t>二、政府性基金预算拨款收入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二、外交支出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4535" w:type="dxa"/>
            <w:vAlign w:val="center"/>
          </w:tcPr>
          <w:p w:rsidR="002E26A9" w:rsidRDefault="002E26A9">
            <w:pPr>
              <w:pStyle w:val="2"/>
            </w:pPr>
            <w:r>
              <w:rPr>
                <w:rFonts w:hint="eastAsia"/>
              </w:rPr>
              <w:t>三、国有资本经营预算拨款收入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三、国防支出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4535" w:type="dxa"/>
            <w:vAlign w:val="center"/>
          </w:tcPr>
          <w:p w:rsidR="002E26A9" w:rsidRDefault="002E26A9">
            <w:pPr>
              <w:pStyle w:val="2"/>
            </w:pPr>
            <w:r>
              <w:rPr>
                <w:rFonts w:hint="eastAsia"/>
              </w:rPr>
              <w:t>四、财政专户管理资金收入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四、公共安全支出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4535" w:type="dxa"/>
            <w:vAlign w:val="center"/>
          </w:tcPr>
          <w:p w:rsidR="002E26A9" w:rsidRDefault="002E26A9">
            <w:pPr>
              <w:pStyle w:val="2"/>
            </w:pPr>
            <w:r>
              <w:rPr>
                <w:rFonts w:hint="eastAsia"/>
              </w:rPr>
              <w:t>五、事业收入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五、教育支出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4535" w:type="dxa"/>
            <w:vAlign w:val="center"/>
          </w:tcPr>
          <w:p w:rsidR="002E26A9" w:rsidRDefault="002E26A9">
            <w:pPr>
              <w:pStyle w:val="2"/>
            </w:pPr>
            <w:r>
              <w:rPr>
                <w:rFonts w:hint="eastAsia"/>
              </w:rPr>
              <w:t>六、事业单位经营收入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六、科学技术支出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4535" w:type="dxa"/>
            <w:vAlign w:val="center"/>
          </w:tcPr>
          <w:p w:rsidR="002E26A9" w:rsidRDefault="002E26A9">
            <w:pPr>
              <w:pStyle w:val="2"/>
            </w:pPr>
            <w:r>
              <w:rPr>
                <w:rFonts w:hint="eastAsia"/>
              </w:rPr>
              <w:t>七、上级补助收入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七、文化旅游体育与传媒支出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4535" w:type="dxa"/>
            <w:vAlign w:val="center"/>
          </w:tcPr>
          <w:p w:rsidR="002E26A9" w:rsidRDefault="002E26A9">
            <w:pPr>
              <w:pStyle w:val="2"/>
            </w:pPr>
            <w:r>
              <w:rPr>
                <w:rFonts w:hint="eastAsia"/>
              </w:rPr>
              <w:t>八、附属单位上缴收入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八、社会保障和就业支出</w:t>
            </w:r>
          </w:p>
        </w:tc>
        <w:tc>
          <w:tcPr>
            <w:tcW w:w="2126" w:type="dxa"/>
            <w:vAlign w:val="center"/>
          </w:tcPr>
          <w:p w:rsidR="002E26A9" w:rsidRDefault="002E26A9">
            <w:pPr>
              <w:pStyle w:val="4"/>
            </w:pPr>
            <w:r>
              <w:t>1.80</w:t>
            </w:r>
          </w:p>
        </w:tc>
      </w:tr>
      <w:tr w:rsidR="002E26A9">
        <w:trPr>
          <w:trHeight w:val="369"/>
          <w:jc w:val="center"/>
        </w:trPr>
        <w:tc>
          <w:tcPr>
            <w:tcW w:w="850" w:type="dxa"/>
            <w:vAlign w:val="center"/>
          </w:tcPr>
          <w:p w:rsidR="002E26A9" w:rsidRDefault="002E26A9">
            <w:pPr>
              <w:pStyle w:val="3"/>
            </w:pPr>
            <w:r>
              <w:t>9</w:t>
            </w:r>
          </w:p>
        </w:tc>
        <w:tc>
          <w:tcPr>
            <w:tcW w:w="4535" w:type="dxa"/>
            <w:vAlign w:val="center"/>
          </w:tcPr>
          <w:p w:rsidR="002E26A9" w:rsidRDefault="002E26A9">
            <w:pPr>
              <w:pStyle w:val="2"/>
            </w:pPr>
            <w:r>
              <w:rPr>
                <w:rFonts w:hint="eastAsia"/>
              </w:rPr>
              <w:t>九、其他收入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九、社会保险基金支出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十、卫生健康支出</w:t>
            </w:r>
          </w:p>
        </w:tc>
        <w:tc>
          <w:tcPr>
            <w:tcW w:w="2126" w:type="dxa"/>
            <w:vAlign w:val="center"/>
          </w:tcPr>
          <w:p w:rsidR="002E26A9" w:rsidRDefault="002E26A9">
            <w:pPr>
              <w:pStyle w:val="4"/>
            </w:pPr>
            <w:r>
              <w:t>35.25</w:t>
            </w:r>
          </w:p>
        </w:tc>
      </w:tr>
      <w:tr w:rsidR="002E26A9">
        <w:trPr>
          <w:trHeight w:val="369"/>
          <w:jc w:val="center"/>
        </w:trPr>
        <w:tc>
          <w:tcPr>
            <w:tcW w:w="850" w:type="dxa"/>
            <w:vAlign w:val="center"/>
          </w:tcPr>
          <w:p w:rsidR="002E26A9" w:rsidRDefault="002E26A9">
            <w:pPr>
              <w:pStyle w:val="3"/>
            </w:pPr>
            <w:r>
              <w:t>11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十一、节能环保支出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十二、城乡社区支出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十三、农林水支出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十四、交通运输支出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十五、资源勘探工业信息等支出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十六、商业服务业等支出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十七、金融支出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十八、援助其他地区支出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十九、自然资源海洋气象等支出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二十、住房保障支出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二十一、粮油物资储备支出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二十二、国有资本经营预算支出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二十三、灾害防治及应急管理支出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二十四、预备费</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二十五、其他支出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二十六、转移性支出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二十七、债务还本支出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二十八、债务付息支出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二十九、债务发行费用支出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三十、抗疫特别国债安排的支出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4535" w:type="dxa"/>
            <w:vAlign w:val="center"/>
          </w:tcPr>
          <w:p w:rsidR="002E26A9" w:rsidRDefault="002E26A9">
            <w:pPr>
              <w:pStyle w:val="6"/>
            </w:pPr>
            <w:r>
              <w:rPr>
                <w:rFonts w:hint="eastAsia"/>
              </w:rPr>
              <w:t>本年收入合计</w:t>
            </w:r>
          </w:p>
        </w:tc>
        <w:tc>
          <w:tcPr>
            <w:tcW w:w="2126" w:type="dxa"/>
            <w:vAlign w:val="center"/>
          </w:tcPr>
          <w:p w:rsidR="002E26A9" w:rsidRDefault="002E26A9">
            <w:pPr>
              <w:pStyle w:val="7"/>
            </w:pPr>
            <w:r>
              <w:t>6462.31</w:t>
            </w:r>
          </w:p>
        </w:tc>
        <w:tc>
          <w:tcPr>
            <w:tcW w:w="4535" w:type="dxa"/>
            <w:vAlign w:val="center"/>
          </w:tcPr>
          <w:p w:rsidR="002E26A9" w:rsidRDefault="002E26A9">
            <w:pPr>
              <w:pStyle w:val="6"/>
            </w:pPr>
            <w:r>
              <w:rPr>
                <w:rFonts w:hint="eastAsia"/>
              </w:rPr>
              <w:t>本年支出合计</w:t>
            </w:r>
          </w:p>
        </w:tc>
        <w:tc>
          <w:tcPr>
            <w:tcW w:w="2126" w:type="dxa"/>
            <w:vAlign w:val="center"/>
          </w:tcPr>
          <w:p w:rsidR="002E26A9" w:rsidRDefault="002E26A9">
            <w:pPr>
              <w:pStyle w:val="7"/>
            </w:pPr>
            <w:r>
              <w:t>6462.31</w:t>
            </w:r>
          </w:p>
        </w:tc>
      </w:tr>
      <w:tr w:rsidR="002E26A9">
        <w:trPr>
          <w:trHeight w:val="369"/>
          <w:jc w:val="center"/>
        </w:trPr>
        <w:tc>
          <w:tcPr>
            <w:tcW w:w="850" w:type="dxa"/>
            <w:vAlign w:val="center"/>
          </w:tcPr>
          <w:p w:rsidR="002E26A9" w:rsidRDefault="002E26A9">
            <w:pPr>
              <w:pStyle w:val="3"/>
            </w:pPr>
            <w:r>
              <w:t>32</w:t>
            </w:r>
          </w:p>
        </w:tc>
        <w:tc>
          <w:tcPr>
            <w:tcW w:w="4535" w:type="dxa"/>
            <w:vAlign w:val="center"/>
          </w:tcPr>
          <w:p w:rsidR="002E26A9" w:rsidRDefault="002E26A9">
            <w:pPr>
              <w:pStyle w:val="2"/>
            </w:pPr>
            <w:r>
              <w:rPr>
                <w:rFonts w:hint="eastAsia"/>
              </w:rPr>
              <w:t>上年结转结余</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年终结转结余</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4535" w:type="dxa"/>
            <w:vAlign w:val="center"/>
          </w:tcPr>
          <w:p w:rsidR="002E26A9" w:rsidRDefault="002E26A9">
            <w:pPr>
              <w:pStyle w:val="6"/>
            </w:pPr>
            <w:r>
              <w:rPr>
                <w:rFonts w:hint="eastAsia"/>
              </w:rPr>
              <w:t>收入总计</w:t>
            </w:r>
          </w:p>
        </w:tc>
        <w:tc>
          <w:tcPr>
            <w:tcW w:w="2126" w:type="dxa"/>
            <w:vAlign w:val="center"/>
          </w:tcPr>
          <w:p w:rsidR="002E26A9" w:rsidRDefault="002E26A9">
            <w:pPr>
              <w:pStyle w:val="7"/>
            </w:pPr>
            <w:r>
              <w:t>6462.31</w:t>
            </w:r>
          </w:p>
        </w:tc>
        <w:tc>
          <w:tcPr>
            <w:tcW w:w="4535" w:type="dxa"/>
            <w:vAlign w:val="center"/>
          </w:tcPr>
          <w:p w:rsidR="002E26A9" w:rsidRDefault="002E26A9">
            <w:pPr>
              <w:pStyle w:val="6"/>
            </w:pPr>
            <w:r>
              <w:rPr>
                <w:rFonts w:hint="eastAsia"/>
              </w:rPr>
              <w:t>支出总计</w:t>
            </w:r>
          </w:p>
        </w:tc>
        <w:tc>
          <w:tcPr>
            <w:tcW w:w="2126" w:type="dxa"/>
            <w:vAlign w:val="center"/>
          </w:tcPr>
          <w:p w:rsidR="002E26A9" w:rsidRDefault="002E26A9">
            <w:pPr>
              <w:pStyle w:val="7"/>
            </w:pPr>
            <w:r>
              <w:t>6462.31</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E26A9"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3402" w:type="dxa"/>
            <w:gridSpan w:val="3"/>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680" w:type="dxa"/>
            <w:vMerge w:val="restart"/>
            <w:vAlign w:val="center"/>
          </w:tcPr>
          <w:p w:rsidR="002E26A9" w:rsidRDefault="002E26A9">
            <w:pPr>
              <w:pStyle w:val="1"/>
            </w:pPr>
            <w:r>
              <w:rPr>
                <w:rFonts w:hint="eastAsia"/>
              </w:rPr>
              <w:t>序号</w:t>
            </w:r>
          </w:p>
        </w:tc>
        <w:tc>
          <w:tcPr>
            <w:tcW w:w="2551" w:type="dxa"/>
            <w:gridSpan w:val="2"/>
            <w:vAlign w:val="center"/>
          </w:tcPr>
          <w:p w:rsidR="002E26A9" w:rsidRDefault="002E26A9">
            <w:pPr>
              <w:pStyle w:val="1"/>
            </w:pPr>
            <w:r>
              <w:rPr>
                <w:rFonts w:hint="eastAsia"/>
              </w:rPr>
              <w:t>功能分类科目</w:t>
            </w:r>
          </w:p>
        </w:tc>
        <w:tc>
          <w:tcPr>
            <w:tcW w:w="1134" w:type="dxa"/>
            <w:vMerge w:val="restart"/>
            <w:vAlign w:val="center"/>
          </w:tcPr>
          <w:p w:rsidR="002E26A9" w:rsidRDefault="002E26A9">
            <w:pPr>
              <w:pStyle w:val="1"/>
            </w:pPr>
            <w:r>
              <w:rPr>
                <w:rFonts w:hint="eastAsia"/>
              </w:rPr>
              <w:t>合计</w:t>
            </w:r>
          </w:p>
        </w:tc>
        <w:tc>
          <w:tcPr>
            <w:tcW w:w="9071" w:type="dxa"/>
            <w:gridSpan w:val="8"/>
            <w:vAlign w:val="center"/>
          </w:tcPr>
          <w:p w:rsidR="002E26A9" w:rsidRDefault="002E26A9">
            <w:pPr>
              <w:pStyle w:val="1"/>
            </w:pPr>
            <w:r>
              <w:rPr>
                <w:rFonts w:hint="eastAsia"/>
              </w:rPr>
              <w:t>本年收入</w:t>
            </w:r>
          </w:p>
        </w:tc>
        <w:tc>
          <w:tcPr>
            <w:tcW w:w="1134" w:type="dxa"/>
            <w:vMerge w:val="restart"/>
            <w:vAlign w:val="center"/>
          </w:tcPr>
          <w:p w:rsidR="002E26A9" w:rsidRDefault="002E26A9">
            <w:pPr>
              <w:pStyle w:val="1"/>
            </w:pPr>
            <w:r>
              <w:rPr>
                <w:rFonts w:hint="eastAsia"/>
              </w:rPr>
              <w:t>上年结转</w:t>
            </w:r>
          </w:p>
        </w:tc>
      </w:tr>
      <w:tr w:rsidR="002E26A9">
        <w:trPr>
          <w:trHeight w:val="369"/>
          <w:tblHeader/>
          <w:jc w:val="center"/>
        </w:trPr>
        <w:tc>
          <w:tcPr>
            <w:tcW w:w="68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1559" w:type="dxa"/>
            <w:vAlign w:val="center"/>
          </w:tcPr>
          <w:p w:rsidR="002E26A9" w:rsidRDefault="002E26A9">
            <w:pPr>
              <w:pStyle w:val="1"/>
            </w:pPr>
            <w:r>
              <w:rPr>
                <w:rFonts w:hint="eastAsia"/>
              </w:rPr>
              <w:t>科目名称</w:t>
            </w:r>
          </w:p>
        </w:tc>
        <w:tc>
          <w:tcPr>
            <w:tcW w:w="1134" w:type="dxa"/>
            <w:vMerge/>
          </w:tcPr>
          <w:p w:rsidR="002E26A9" w:rsidRDefault="002E26A9"/>
        </w:tc>
        <w:tc>
          <w:tcPr>
            <w:tcW w:w="1134" w:type="dxa"/>
            <w:vAlign w:val="center"/>
          </w:tcPr>
          <w:p w:rsidR="002E26A9" w:rsidRDefault="002E26A9">
            <w:pPr>
              <w:pStyle w:val="1"/>
            </w:pPr>
            <w:r>
              <w:rPr>
                <w:rFonts w:hint="eastAsia"/>
              </w:rPr>
              <w:t>小计</w:t>
            </w:r>
          </w:p>
        </w:tc>
        <w:tc>
          <w:tcPr>
            <w:tcW w:w="1134" w:type="dxa"/>
            <w:vAlign w:val="center"/>
          </w:tcPr>
          <w:p w:rsidR="002E26A9" w:rsidRDefault="002E26A9">
            <w:pPr>
              <w:pStyle w:val="1"/>
            </w:pPr>
            <w:r>
              <w:rPr>
                <w:rFonts w:hint="eastAsia"/>
              </w:rPr>
              <w:t>财政拨款</w:t>
            </w:r>
            <w:r>
              <w:t xml:space="preserve"> </w:t>
            </w:r>
            <w:r>
              <w:rPr>
                <w:rFonts w:hint="eastAsia"/>
              </w:rPr>
              <w:t>收入</w:t>
            </w:r>
          </w:p>
        </w:tc>
        <w:tc>
          <w:tcPr>
            <w:tcW w:w="1134" w:type="dxa"/>
            <w:vAlign w:val="center"/>
          </w:tcPr>
          <w:p w:rsidR="002E26A9" w:rsidRDefault="002E26A9">
            <w:pPr>
              <w:pStyle w:val="1"/>
            </w:pPr>
            <w:r>
              <w:rPr>
                <w:rFonts w:hint="eastAsia"/>
              </w:rPr>
              <w:t>财政专户</w:t>
            </w:r>
            <w:r>
              <w:t xml:space="preserve"> </w:t>
            </w:r>
            <w:r>
              <w:rPr>
                <w:rFonts w:hint="eastAsia"/>
              </w:rPr>
              <w:t>收入</w:t>
            </w:r>
          </w:p>
        </w:tc>
        <w:tc>
          <w:tcPr>
            <w:tcW w:w="1134" w:type="dxa"/>
            <w:vAlign w:val="center"/>
          </w:tcPr>
          <w:p w:rsidR="002E26A9" w:rsidRDefault="002E26A9">
            <w:pPr>
              <w:pStyle w:val="1"/>
            </w:pPr>
            <w:r>
              <w:rPr>
                <w:rFonts w:hint="eastAsia"/>
              </w:rPr>
              <w:t>事业收入</w:t>
            </w:r>
          </w:p>
        </w:tc>
        <w:tc>
          <w:tcPr>
            <w:tcW w:w="1134" w:type="dxa"/>
            <w:vAlign w:val="center"/>
          </w:tcPr>
          <w:p w:rsidR="002E26A9" w:rsidRDefault="002E26A9">
            <w:pPr>
              <w:pStyle w:val="1"/>
            </w:pPr>
            <w:r>
              <w:rPr>
                <w:rFonts w:hint="eastAsia"/>
              </w:rPr>
              <w:t>经营收入</w:t>
            </w:r>
          </w:p>
        </w:tc>
        <w:tc>
          <w:tcPr>
            <w:tcW w:w="1134" w:type="dxa"/>
            <w:vAlign w:val="center"/>
          </w:tcPr>
          <w:p w:rsidR="002E26A9" w:rsidRDefault="002E26A9">
            <w:pPr>
              <w:pStyle w:val="1"/>
            </w:pPr>
            <w:r>
              <w:rPr>
                <w:rFonts w:hint="eastAsia"/>
              </w:rPr>
              <w:t>上级补助收入</w:t>
            </w:r>
          </w:p>
        </w:tc>
        <w:tc>
          <w:tcPr>
            <w:tcW w:w="1134" w:type="dxa"/>
            <w:vAlign w:val="center"/>
          </w:tcPr>
          <w:p w:rsidR="002E26A9" w:rsidRDefault="002E26A9">
            <w:pPr>
              <w:pStyle w:val="1"/>
            </w:pPr>
            <w:r>
              <w:rPr>
                <w:rFonts w:hint="eastAsia"/>
              </w:rPr>
              <w:t>附属单位上缴收入</w:t>
            </w:r>
          </w:p>
        </w:tc>
        <w:tc>
          <w:tcPr>
            <w:tcW w:w="1134" w:type="dxa"/>
            <w:vAlign w:val="center"/>
          </w:tcPr>
          <w:p w:rsidR="002E26A9" w:rsidRDefault="002E26A9">
            <w:pPr>
              <w:pStyle w:val="1"/>
            </w:pPr>
            <w:r>
              <w:rPr>
                <w:rFonts w:hint="eastAsia"/>
              </w:rPr>
              <w:t>其他收入</w:t>
            </w:r>
          </w:p>
        </w:tc>
        <w:tc>
          <w:tcPr>
            <w:tcW w:w="1134" w:type="dxa"/>
            <w:vMerge/>
          </w:tcPr>
          <w:p w:rsidR="002E26A9" w:rsidRDefault="002E26A9"/>
        </w:tc>
      </w:tr>
      <w:tr w:rsidR="002E26A9">
        <w:trPr>
          <w:trHeight w:val="369"/>
          <w:tblHeader/>
          <w:jc w:val="center"/>
        </w:trPr>
        <w:tc>
          <w:tcPr>
            <w:tcW w:w="68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1559" w:type="dxa"/>
            <w:vAlign w:val="center"/>
          </w:tcPr>
          <w:p w:rsidR="002E26A9" w:rsidRDefault="002E26A9">
            <w:pPr>
              <w:pStyle w:val="1"/>
            </w:pPr>
            <w:r>
              <w:t>2</w:t>
            </w:r>
          </w:p>
        </w:tc>
        <w:tc>
          <w:tcPr>
            <w:tcW w:w="1134" w:type="dxa"/>
            <w:vAlign w:val="center"/>
          </w:tcPr>
          <w:p w:rsidR="002E26A9" w:rsidRDefault="002E26A9">
            <w:pPr>
              <w:pStyle w:val="1"/>
            </w:pPr>
            <w:r>
              <w:t>3</w:t>
            </w:r>
          </w:p>
        </w:tc>
        <w:tc>
          <w:tcPr>
            <w:tcW w:w="1134" w:type="dxa"/>
            <w:vAlign w:val="center"/>
          </w:tcPr>
          <w:p w:rsidR="002E26A9" w:rsidRDefault="002E26A9">
            <w:pPr>
              <w:pStyle w:val="1"/>
            </w:pPr>
            <w:r>
              <w:t>4</w:t>
            </w:r>
          </w:p>
        </w:tc>
        <w:tc>
          <w:tcPr>
            <w:tcW w:w="1134" w:type="dxa"/>
            <w:vAlign w:val="center"/>
          </w:tcPr>
          <w:p w:rsidR="002E26A9" w:rsidRDefault="002E26A9">
            <w:pPr>
              <w:pStyle w:val="1"/>
            </w:pPr>
            <w:r>
              <w:t>5</w:t>
            </w:r>
          </w:p>
        </w:tc>
        <w:tc>
          <w:tcPr>
            <w:tcW w:w="1134" w:type="dxa"/>
            <w:vAlign w:val="center"/>
          </w:tcPr>
          <w:p w:rsidR="002E26A9" w:rsidRDefault="002E26A9">
            <w:pPr>
              <w:pStyle w:val="1"/>
            </w:pPr>
            <w:r>
              <w:t>6</w:t>
            </w:r>
          </w:p>
        </w:tc>
        <w:tc>
          <w:tcPr>
            <w:tcW w:w="1134" w:type="dxa"/>
            <w:vAlign w:val="center"/>
          </w:tcPr>
          <w:p w:rsidR="002E26A9" w:rsidRDefault="002E26A9">
            <w:pPr>
              <w:pStyle w:val="1"/>
            </w:pPr>
            <w:r>
              <w:t>7</w:t>
            </w:r>
          </w:p>
        </w:tc>
        <w:tc>
          <w:tcPr>
            <w:tcW w:w="1134" w:type="dxa"/>
            <w:vAlign w:val="center"/>
          </w:tcPr>
          <w:p w:rsidR="002E26A9" w:rsidRDefault="002E26A9">
            <w:pPr>
              <w:pStyle w:val="1"/>
            </w:pPr>
            <w:r>
              <w:t>8</w:t>
            </w:r>
          </w:p>
        </w:tc>
        <w:tc>
          <w:tcPr>
            <w:tcW w:w="1134" w:type="dxa"/>
            <w:vAlign w:val="center"/>
          </w:tcPr>
          <w:p w:rsidR="002E26A9" w:rsidRDefault="002E26A9">
            <w:pPr>
              <w:pStyle w:val="1"/>
            </w:pPr>
            <w:r>
              <w:t>9</w:t>
            </w:r>
          </w:p>
        </w:tc>
        <w:tc>
          <w:tcPr>
            <w:tcW w:w="1134" w:type="dxa"/>
            <w:vAlign w:val="center"/>
          </w:tcPr>
          <w:p w:rsidR="002E26A9" w:rsidRDefault="002E26A9">
            <w:pPr>
              <w:pStyle w:val="1"/>
            </w:pPr>
            <w:r>
              <w:t>10</w:t>
            </w:r>
          </w:p>
        </w:tc>
        <w:tc>
          <w:tcPr>
            <w:tcW w:w="1134" w:type="dxa"/>
            <w:vAlign w:val="center"/>
          </w:tcPr>
          <w:p w:rsidR="002E26A9" w:rsidRDefault="002E26A9">
            <w:pPr>
              <w:pStyle w:val="1"/>
            </w:pPr>
            <w:r>
              <w:t>11</w:t>
            </w:r>
          </w:p>
        </w:tc>
        <w:tc>
          <w:tcPr>
            <w:tcW w:w="1134" w:type="dxa"/>
            <w:vAlign w:val="center"/>
          </w:tcPr>
          <w:p w:rsidR="002E26A9" w:rsidRDefault="002E26A9">
            <w:pPr>
              <w:pStyle w:val="1"/>
            </w:pPr>
            <w:r>
              <w:t>12</w:t>
            </w:r>
          </w:p>
        </w:tc>
      </w:tr>
      <w:tr w:rsidR="002E26A9">
        <w:trPr>
          <w:trHeight w:val="369"/>
          <w:jc w:val="center"/>
        </w:trPr>
        <w:tc>
          <w:tcPr>
            <w:tcW w:w="680" w:type="dxa"/>
            <w:vAlign w:val="center"/>
          </w:tcPr>
          <w:p w:rsidR="002E26A9" w:rsidRDefault="002E26A9">
            <w:pPr>
              <w:pStyle w:val="3"/>
            </w:pPr>
            <w:r>
              <w:t>1</w:t>
            </w:r>
          </w:p>
        </w:tc>
        <w:tc>
          <w:tcPr>
            <w:tcW w:w="992" w:type="dxa"/>
            <w:vAlign w:val="center"/>
          </w:tcPr>
          <w:p w:rsidR="002E26A9" w:rsidRDefault="002E26A9">
            <w:pPr>
              <w:pStyle w:val="5"/>
            </w:pPr>
          </w:p>
        </w:tc>
        <w:tc>
          <w:tcPr>
            <w:tcW w:w="1559" w:type="dxa"/>
            <w:vAlign w:val="center"/>
          </w:tcPr>
          <w:p w:rsidR="002E26A9" w:rsidRDefault="002E26A9">
            <w:pPr>
              <w:pStyle w:val="6"/>
            </w:pPr>
            <w:r>
              <w:rPr>
                <w:rFonts w:hint="eastAsia"/>
              </w:rPr>
              <w:t>合计</w:t>
            </w:r>
          </w:p>
        </w:tc>
        <w:tc>
          <w:tcPr>
            <w:tcW w:w="1134" w:type="dxa"/>
            <w:vAlign w:val="center"/>
          </w:tcPr>
          <w:p w:rsidR="002E26A9" w:rsidRDefault="002E26A9">
            <w:pPr>
              <w:pStyle w:val="7"/>
            </w:pPr>
            <w:r>
              <w:t>6462.31</w:t>
            </w:r>
          </w:p>
        </w:tc>
        <w:tc>
          <w:tcPr>
            <w:tcW w:w="1134" w:type="dxa"/>
            <w:vAlign w:val="center"/>
          </w:tcPr>
          <w:p w:rsidR="002E26A9" w:rsidRDefault="002E26A9">
            <w:pPr>
              <w:pStyle w:val="7"/>
            </w:pPr>
            <w:r>
              <w:t>6462.31</w:t>
            </w:r>
          </w:p>
        </w:tc>
        <w:tc>
          <w:tcPr>
            <w:tcW w:w="1134" w:type="dxa"/>
            <w:vAlign w:val="center"/>
          </w:tcPr>
          <w:p w:rsidR="002E26A9" w:rsidRDefault="002E26A9">
            <w:pPr>
              <w:pStyle w:val="7"/>
            </w:pPr>
            <w:r>
              <w:t>6462.31</w:t>
            </w: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c>
          <w:tcPr>
            <w:tcW w:w="1134" w:type="dxa"/>
            <w:vAlign w:val="center"/>
          </w:tcPr>
          <w:p w:rsidR="002E26A9" w:rsidRDefault="002E26A9">
            <w:pPr>
              <w:pStyle w:val="7"/>
            </w:pPr>
          </w:p>
        </w:tc>
      </w:tr>
      <w:tr w:rsidR="002E26A9">
        <w:trPr>
          <w:trHeight w:val="369"/>
          <w:jc w:val="center"/>
        </w:trPr>
        <w:tc>
          <w:tcPr>
            <w:tcW w:w="680" w:type="dxa"/>
            <w:vAlign w:val="center"/>
          </w:tcPr>
          <w:p w:rsidR="002E26A9" w:rsidRDefault="002E26A9">
            <w:pPr>
              <w:pStyle w:val="3"/>
            </w:pPr>
            <w:r>
              <w:t>2</w:t>
            </w:r>
          </w:p>
        </w:tc>
        <w:tc>
          <w:tcPr>
            <w:tcW w:w="992" w:type="dxa"/>
            <w:vAlign w:val="center"/>
          </w:tcPr>
          <w:p w:rsidR="002E26A9" w:rsidRDefault="002E26A9">
            <w:pPr>
              <w:pStyle w:val="2"/>
            </w:pPr>
            <w:r>
              <w:t>201</w:t>
            </w:r>
          </w:p>
        </w:tc>
        <w:tc>
          <w:tcPr>
            <w:tcW w:w="1559" w:type="dxa"/>
            <w:vAlign w:val="center"/>
          </w:tcPr>
          <w:p w:rsidR="002E26A9" w:rsidRDefault="002E26A9">
            <w:pPr>
              <w:pStyle w:val="2"/>
            </w:pPr>
            <w:r>
              <w:rPr>
                <w:rFonts w:hint="eastAsia"/>
              </w:rPr>
              <w:t>一般公共服务支出</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3</w:t>
            </w:r>
          </w:p>
        </w:tc>
        <w:tc>
          <w:tcPr>
            <w:tcW w:w="992" w:type="dxa"/>
            <w:vAlign w:val="center"/>
          </w:tcPr>
          <w:p w:rsidR="002E26A9" w:rsidRDefault="002E26A9">
            <w:pPr>
              <w:pStyle w:val="2"/>
            </w:pPr>
            <w:r>
              <w:t>20103</w:t>
            </w:r>
          </w:p>
        </w:tc>
        <w:tc>
          <w:tcPr>
            <w:tcW w:w="1559" w:type="dxa"/>
            <w:vAlign w:val="center"/>
          </w:tcPr>
          <w:p w:rsidR="002E26A9" w:rsidRDefault="002E26A9">
            <w:pPr>
              <w:pStyle w:val="2"/>
            </w:pPr>
            <w:r>
              <w:rPr>
                <w:rFonts w:hint="eastAsia"/>
              </w:rPr>
              <w:t>政府办公厅（室）及相关机构事务</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r>
              <w:t>6425.26</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4</w:t>
            </w:r>
          </w:p>
        </w:tc>
        <w:tc>
          <w:tcPr>
            <w:tcW w:w="992" w:type="dxa"/>
            <w:vAlign w:val="center"/>
          </w:tcPr>
          <w:p w:rsidR="002E26A9" w:rsidRDefault="002E26A9">
            <w:pPr>
              <w:pStyle w:val="2"/>
            </w:pPr>
            <w:r>
              <w:t>2010301</w:t>
            </w:r>
          </w:p>
        </w:tc>
        <w:tc>
          <w:tcPr>
            <w:tcW w:w="1559" w:type="dxa"/>
            <w:vAlign w:val="center"/>
          </w:tcPr>
          <w:p w:rsidR="002E26A9" w:rsidRDefault="002E26A9">
            <w:pPr>
              <w:pStyle w:val="2"/>
            </w:pPr>
            <w:r>
              <w:rPr>
                <w:rFonts w:hint="eastAsia"/>
              </w:rPr>
              <w:t>行政运行</w:t>
            </w:r>
          </w:p>
        </w:tc>
        <w:tc>
          <w:tcPr>
            <w:tcW w:w="1134" w:type="dxa"/>
            <w:vAlign w:val="center"/>
          </w:tcPr>
          <w:p w:rsidR="002E26A9" w:rsidRDefault="002E26A9">
            <w:pPr>
              <w:pStyle w:val="4"/>
            </w:pPr>
            <w:r>
              <w:t>982.33</w:t>
            </w:r>
          </w:p>
        </w:tc>
        <w:tc>
          <w:tcPr>
            <w:tcW w:w="1134" w:type="dxa"/>
            <w:vAlign w:val="center"/>
          </w:tcPr>
          <w:p w:rsidR="002E26A9" w:rsidRDefault="002E26A9">
            <w:pPr>
              <w:pStyle w:val="4"/>
            </w:pPr>
            <w:r>
              <w:t>982.33</w:t>
            </w:r>
          </w:p>
        </w:tc>
        <w:tc>
          <w:tcPr>
            <w:tcW w:w="1134" w:type="dxa"/>
            <w:vAlign w:val="center"/>
          </w:tcPr>
          <w:p w:rsidR="002E26A9" w:rsidRDefault="002E26A9">
            <w:pPr>
              <w:pStyle w:val="4"/>
            </w:pPr>
            <w:r>
              <w:t>982.33</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5</w:t>
            </w:r>
          </w:p>
        </w:tc>
        <w:tc>
          <w:tcPr>
            <w:tcW w:w="992" w:type="dxa"/>
            <w:vAlign w:val="center"/>
          </w:tcPr>
          <w:p w:rsidR="002E26A9" w:rsidRDefault="002E26A9">
            <w:pPr>
              <w:pStyle w:val="2"/>
            </w:pPr>
            <w:r>
              <w:t>2010399</w:t>
            </w:r>
          </w:p>
        </w:tc>
        <w:tc>
          <w:tcPr>
            <w:tcW w:w="1559" w:type="dxa"/>
            <w:vAlign w:val="center"/>
          </w:tcPr>
          <w:p w:rsidR="002E26A9" w:rsidRDefault="002E26A9">
            <w:pPr>
              <w:pStyle w:val="2"/>
            </w:pPr>
            <w:r>
              <w:rPr>
                <w:rFonts w:hint="eastAsia"/>
              </w:rPr>
              <w:t>其他政府办公厅（室）及相关机构事务支出</w:t>
            </w:r>
          </w:p>
        </w:tc>
        <w:tc>
          <w:tcPr>
            <w:tcW w:w="1134" w:type="dxa"/>
            <w:vAlign w:val="center"/>
          </w:tcPr>
          <w:p w:rsidR="002E26A9" w:rsidRDefault="002E26A9">
            <w:pPr>
              <w:pStyle w:val="4"/>
            </w:pPr>
            <w:r>
              <w:t>5442.93</w:t>
            </w:r>
          </w:p>
        </w:tc>
        <w:tc>
          <w:tcPr>
            <w:tcW w:w="1134" w:type="dxa"/>
            <w:vAlign w:val="center"/>
          </w:tcPr>
          <w:p w:rsidR="002E26A9" w:rsidRDefault="002E26A9">
            <w:pPr>
              <w:pStyle w:val="4"/>
            </w:pPr>
            <w:r>
              <w:t>5442.93</w:t>
            </w:r>
          </w:p>
        </w:tc>
        <w:tc>
          <w:tcPr>
            <w:tcW w:w="1134" w:type="dxa"/>
            <w:vAlign w:val="center"/>
          </w:tcPr>
          <w:p w:rsidR="002E26A9" w:rsidRDefault="002E26A9">
            <w:pPr>
              <w:pStyle w:val="4"/>
            </w:pPr>
            <w:r>
              <w:t>5442.93</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6</w:t>
            </w:r>
          </w:p>
        </w:tc>
        <w:tc>
          <w:tcPr>
            <w:tcW w:w="992" w:type="dxa"/>
            <w:vAlign w:val="center"/>
          </w:tcPr>
          <w:p w:rsidR="002E26A9" w:rsidRDefault="002E26A9">
            <w:pPr>
              <w:pStyle w:val="2"/>
            </w:pPr>
            <w:r>
              <w:t>208</w:t>
            </w:r>
          </w:p>
        </w:tc>
        <w:tc>
          <w:tcPr>
            <w:tcW w:w="1559" w:type="dxa"/>
            <w:vAlign w:val="center"/>
          </w:tcPr>
          <w:p w:rsidR="002E26A9" w:rsidRDefault="002E26A9">
            <w:pPr>
              <w:pStyle w:val="2"/>
            </w:pPr>
            <w:r>
              <w:rPr>
                <w:rFonts w:hint="eastAsia"/>
              </w:rPr>
              <w:t>社会保障和就业支出</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7</w:t>
            </w:r>
          </w:p>
        </w:tc>
        <w:tc>
          <w:tcPr>
            <w:tcW w:w="992" w:type="dxa"/>
            <w:vAlign w:val="center"/>
          </w:tcPr>
          <w:p w:rsidR="002E26A9" w:rsidRDefault="002E26A9">
            <w:pPr>
              <w:pStyle w:val="2"/>
            </w:pPr>
            <w:r>
              <w:t>20805</w:t>
            </w:r>
          </w:p>
        </w:tc>
        <w:tc>
          <w:tcPr>
            <w:tcW w:w="1559" w:type="dxa"/>
            <w:vAlign w:val="center"/>
          </w:tcPr>
          <w:p w:rsidR="002E26A9" w:rsidRDefault="002E26A9">
            <w:pPr>
              <w:pStyle w:val="2"/>
            </w:pPr>
            <w:r>
              <w:rPr>
                <w:rFonts w:hint="eastAsia"/>
              </w:rPr>
              <w:t>行政事业单位养老支出</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8</w:t>
            </w:r>
          </w:p>
        </w:tc>
        <w:tc>
          <w:tcPr>
            <w:tcW w:w="992" w:type="dxa"/>
            <w:vAlign w:val="center"/>
          </w:tcPr>
          <w:p w:rsidR="002E26A9" w:rsidRDefault="002E26A9">
            <w:pPr>
              <w:pStyle w:val="2"/>
            </w:pPr>
            <w:r>
              <w:t>2080501</w:t>
            </w:r>
          </w:p>
        </w:tc>
        <w:tc>
          <w:tcPr>
            <w:tcW w:w="1559" w:type="dxa"/>
            <w:vAlign w:val="center"/>
          </w:tcPr>
          <w:p w:rsidR="002E26A9" w:rsidRDefault="002E26A9">
            <w:pPr>
              <w:pStyle w:val="2"/>
            </w:pPr>
            <w:r>
              <w:rPr>
                <w:rFonts w:hint="eastAsia"/>
              </w:rPr>
              <w:t>行政单位离退休</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r>
              <w:t>1.80</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9</w:t>
            </w:r>
          </w:p>
        </w:tc>
        <w:tc>
          <w:tcPr>
            <w:tcW w:w="992" w:type="dxa"/>
            <w:vAlign w:val="center"/>
          </w:tcPr>
          <w:p w:rsidR="002E26A9" w:rsidRDefault="002E26A9">
            <w:pPr>
              <w:pStyle w:val="2"/>
            </w:pPr>
            <w:r>
              <w:t>210</w:t>
            </w:r>
          </w:p>
        </w:tc>
        <w:tc>
          <w:tcPr>
            <w:tcW w:w="1559" w:type="dxa"/>
            <w:vAlign w:val="center"/>
          </w:tcPr>
          <w:p w:rsidR="002E26A9" w:rsidRDefault="002E26A9">
            <w:pPr>
              <w:pStyle w:val="2"/>
            </w:pPr>
            <w:r>
              <w:rPr>
                <w:rFonts w:hint="eastAsia"/>
              </w:rPr>
              <w:t>卫生健康支出</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10</w:t>
            </w:r>
          </w:p>
        </w:tc>
        <w:tc>
          <w:tcPr>
            <w:tcW w:w="992" w:type="dxa"/>
            <w:vAlign w:val="center"/>
          </w:tcPr>
          <w:p w:rsidR="002E26A9" w:rsidRDefault="002E26A9">
            <w:pPr>
              <w:pStyle w:val="2"/>
            </w:pPr>
            <w:r>
              <w:t>21011</w:t>
            </w:r>
          </w:p>
        </w:tc>
        <w:tc>
          <w:tcPr>
            <w:tcW w:w="1559" w:type="dxa"/>
            <w:vAlign w:val="center"/>
          </w:tcPr>
          <w:p w:rsidR="002E26A9" w:rsidRDefault="002E26A9">
            <w:pPr>
              <w:pStyle w:val="2"/>
            </w:pPr>
            <w:r>
              <w:rPr>
                <w:rFonts w:hint="eastAsia"/>
              </w:rPr>
              <w:t>行政事业单位医疗</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r w:rsidR="002E26A9">
        <w:trPr>
          <w:trHeight w:val="369"/>
          <w:jc w:val="center"/>
        </w:trPr>
        <w:tc>
          <w:tcPr>
            <w:tcW w:w="680" w:type="dxa"/>
            <w:vAlign w:val="center"/>
          </w:tcPr>
          <w:p w:rsidR="002E26A9" w:rsidRDefault="002E26A9">
            <w:pPr>
              <w:pStyle w:val="3"/>
            </w:pPr>
            <w:r>
              <w:t>11</w:t>
            </w:r>
          </w:p>
        </w:tc>
        <w:tc>
          <w:tcPr>
            <w:tcW w:w="992" w:type="dxa"/>
            <w:vAlign w:val="center"/>
          </w:tcPr>
          <w:p w:rsidR="002E26A9" w:rsidRDefault="002E26A9">
            <w:pPr>
              <w:pStyle w:val="2"/>
            </w:pPr>
            <w:r>
              <w:t>2101199</w:t>
            </w:r>
          </w:p>
        </w:tc>
        <w:tc>
          <w:tcPr>
            <w:tcW w:w="1559" w:type="dxa"/>
            <w:vAlign w:val="center"/>
          </w:tcPr>
          <w:p w:rsidR="002E26A9" w:rsidRDefault="002E26A9">
            <w:pPr>
              <w:pStyle w:val="2"/>
            </w:pPr>
            <w:r>
              <w:rPr>
                <w:rFonts w:hint="eastAsia"/>
              </w:rPr>
              <w:t>其他行政事业单位医疗支出</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r>
              <w:t>35.25</w:t>
            </w: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E26A9"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721" w:type="dxa"/>
            <w:gridSpan w:val="2"/>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528" w:type="dxa"/>
            <w:gridSpan w:val="2"/>
            <w:vAlign w:val="center"/>
          </w:tcPr>
          <w:p w:rsidR="002E26A9" w:rsidRDefault="002E26A9">
            <w:pPr>
              <w:pStyle w:val="1"/>
            </w:pPr>
            <w:r>
              <w:rPr>
                <w:rFonts w:hint="eastAsia"/>
              </w:rPr>
              <w:t>功能分类科目</w:t>
            </w:r>
          </w:p>
        </w:tc>
        <w:tc>
          <w:tcPr>
            <w:tcW w:w="1361" w:type="dxa"/>
            <w:vMerge w:val="restart"/>
            <w:vAlign w:val="center"/>
          </w:tcPr>
          <w:p w:rsidR="002E26A9" w:rsidRDefault="002E26A9">
            <w:pPr>
              <w:pStyle w:val="1"/>
            </w:pPr>
            <w:r>
              <w:rPr>
                <w:rFonts w:hint="eastAsia"/>
              </w:rPr>
              <w:t>合计</w:t>
            </w:r>
          </w:p>
        </w:tc>
        <w:tc>
          <w:tcPr>
            <w:tcW w:w="1361" w:type="dxa"/>
            <w:vMerge w:val="restart"/>
            <w:vAlign w:val="center"/>
          </w:tcPr>
          <w:p w:rsidR="002E26A9" w:rsidRDefault="002E26A9">
            <w:pPr>
              <w:pStyle w:val="1"/>
            </w:pPr>
            <w:r>
              <w:rPr>
                <w:rFonts w:hint="eastAsia"/>
              </w:rPr>
              <w:t>基本支出</w:t>
            </w:r>
          </w:p>
        </w:tc>
        <w:tc>
          <w:tcPr>
            <w:tcW w:w="1361" w:type="dxa"/>
            <w:vMerge w:val="restart"/>
            <w:vAlign w:val="center"/>
          </w:tcPr>
          <w:p w:rsidR="002E26A9" w:rsidRDefault="002E26A9">
            <w:pPr>
              <w:pStyle w:val="1"/>
            </w:pPr>
            <w:r>
              <w:rPr>
                <w:rFonts w:hint="eastAsia"/>
              </w:rPr>
              <w:t>项目支出</w:t>
            </w:r>
          </w:p>
        </w:tc>
        <w:tc>
          <w:tcPr>
            <w:tcW w:w="1361" w:type="dxa"/>
            <w:vMerge w:val="restart"/>
            <w:vAlign w:val="center"/>
          </w:tcPr>
          <w:p w:rsidR="002E26A9" w:rsidRDefault="002E26A9">
            <w:pPr>
              <w:pStyle w:val="1"/>
            </w:pPr>
            <w:r>
              <w:rPr>
                <w:rFonts w:hint="eastAsia"/>
              </w:rPr>
              <w:t>经营支出</w:t>
            </w:r>
          </w:p>
        </w:tc>
        <w:tc>
          <w:tcPr>
            <w:tcW w:w="1361" w:type="dxa"/>
            <w:vMerge w:val="restart"/>
            <w:vAlign w:val="center"/>
          </w:tcPr>
          <w:p w:rsidR="002E26A9" w:rsidRDefault="002E26A9">
            <w:pPr>
              <w:pStyle w:val="1"/>
            </w:pPr>
            <w:r>
              <w:rPr>
                <w:rFonts w:hint="eastAsia"/>
              </w:rPr>
              <w:t>上解上级</w:t>
            </w:r>
            <w:r>
              <w:t xml:space="preserve">     </w:t>
            </w:r>
            <w:r>
              <w:rPr>
                <w:rFonts w:hint="eastAsia"/>
              </w:rPr>
              <w:t>支出</w:t>
            </w:r>
          </w:p>
        </w:tc>
        <w:tc>
          <w:tcPr>
            <w:tcW w:w="1361" w:type="dxa"/>
            <w:vMerge w:val="restart"/>
            <w:vAlign w:val="center"/>
          </w:tcPr>
          <w:p w:rsidR="002E26A9" w:rsidRDefault="002E26A9">
            <w:pPr>
              <w:pStyle w:val="1"/>
            </w:pPr>
            <w:r>
              <w:rPr>
                <w:rFonts w:hint="eastAsia"/>
              </w:rPr>
              <w:t>对附属单位补助支出</w:t>
            </w:r>
          </w:p>
        </w:tc>
      </w:tr>
      <w:tr w:rsidR="002E26A9">
        <w:trPr>
          <w:trHeight w:val="369"/>
          <w:tblHeader/>
          <w:jc w:val="center"/>
        </w:trPr>
        <w:tc>
          <w:tcPr>
            <w:tcW w:w="85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4535" w:type="dxa"/>
            <w:vAlign w:val="center"/>
          </w:tcPr>
          <w:p w:rsidR="002E26A9" w:rsidRDefault="002E26A9">
            <w:pPr>
              <w:pStyle w:val="1"/>
            </w:pPr>
            <w:r>
              <w:rPr>
                <w:rFonts w:hint="eastAsia"/>
              </w:rPr>
              <w:t>科目名称</w:t>
            </w:r>
          </w:p>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4535" w:type="dxa"/>
            <w:vAlign w:val="center"/>
          </w:tcPr>
          <w:p w:rsidR="002E26A9" w:rsidRDefault="002E26A9">
            <w:pPr>
              <w:pStyle w:val="1"/>
            </w:pPr>
            <w:r>
              <w:t>2</w:t>
            </w:r>
          </w:p>
        </w:tc>
        <w:tc>
          <w:tcPr>
            <w:tcW w:w="1361" w:type="dxa"/>
            <w:vAlign w:val="center"/>
          </w:tcPr>
          <w:p w:rsidR="002E26A9" w:rsidRDefault="002E26A9">
            <w:pPr>
              <w:pStyle w:val="1"/>
            </w:pPr>
            <w:r>
              <w:t>3</w:t>
            </w:r>
          </w:p>
        </w:tc>
        <w:tc>
          <w:tcPr>
            <w:tcW w:w="1361" w:type="dxa"/>
            <w:vAlign w:val="center"/>
          </w:tcPr>
          <w:p w:rsidR="002E26A9" w:rsidRDefault="002E26A9">
            <w:pPr>
              <w:pStyle w:val="1"/>
            </w:pPr>
            <w:r>
              <w:t>4</w:t>
            </w:r>
          </w:p>
        </w:tc>
        <w:tc>
          <w:tcPr>
            <w:tcW w:w="1361" w:type="dxa"/>
            <w:vAlign w:val="center"/>
          </w:tcPr>
          <w:p w:rsidR="002E26A9" w:rsidRDefault="002E26A9">
            <w:pPr>
              <w:pStyle w:val="1"/>
            </w:pPr>
            <w:r>
              <w:t>5</w:t>
            </w:r>
          </w:p>
        </w:tc>
        <w:tc>
          <w:tcPr>
            <w:tcW w:w="1361" w:type="dxa"/>
            <w:vAlign w:val="center"/>
          </w:tcPr>
          <w:p w:rsidR="002E26A9" w:rsidRDefault="002E26A9">
            <w:pPr>
              <w:pStyle w:val="1"/>
            </w:pPr>
            <w:r>
              <w:t>6</w:t>
            </w:r>
          </w:p>
        </w:tc>
        <w:tc>
          <w:tcPr>
            <w:tcW w:w="1361" w:type="dxa"/>
            <w:vAlign w:val="center"/>
          </w:tcPr>
          <w:p w:rsidR="002E26A9" w:rsidRDefault="002E26A9">
            <w:pPr>
              <w:pStyle w:val="1"/>
            </w:pPr>
            <w:r>
              <w:t>7</w:t>
            </w:r>
          </w:p>
        </w:tc>
        <w:tc>
          <w:tcPr>
            <w:tcW w:w="1361" w:type="dxa"/>
            <w:vAlign w:val="center"/>
          </w:tcPr>
          <w:p w:rsidR="002E26A9" w:rsidRDefault="002E26A9">
            <w:pPr>
              <w:pStyle w:val="1"/>
            </w:pPr>
            <w:r>
              <w:t>8</w:t>
            </w:r>
          </w:p>
        </w:tc>
      </w:tr>
      <w:tr w:rsidR="002E26A9">
        <w:trPr>
          <w:trHeight w:val="369"/>
          <w:jc w:val="center"/>
        </w:trPr>
        <w:tc>
          <w:tcPr>
            <w:tcW w:w="850" w:type="dxa"/>
            <w:vAlign w:val="center"/>
          </w:tcPr>
          <w:p w:rsidR="002E26A9" w:rsidRDefault="002E26A9">
            <w:pPr>
              <w:pStyle w:val="3"/>
            </w:pPr>
            <w:r>
              <w:t>1</w:t>
            </w:r>
          </w:p>
        </w:tc>
        <w:tc>
          <w:tcPr>
            <w:tcW w:w="992"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1361" w:type="dxa"/>
            <w:vAlign w:val="center"/>
          </w:tcPr>
          <w:p w:rsidR="002E26A9" w:rsidRDefault="002E26A9">
            <w:pPr>
              <w:pStyle w:val="7"/>
            </w:pPr>
            <w:r>
              <w:t>6462.31</w:t>
            </w:r>
          </w:p>
        </w:tc>
        <w:tc>
          <w:tcPr>
            <w:tcW w:w="1361" w:type="dxa"/>
            <w:vAlign w:val="center"/>
          </w:tcPr>
          <w:p w:rsidR="002E26A9" w:rsidRDefault="002E26A9">
            <w:pPr>
              <w:pStyle w:val="7"/>
            </w:pPr>
            <w:r>
              <w:t>713.38</w:t>
            </w:r>
          </w:p>
        </w:tc>
        <w:tc>
          <w:tcPr>
            <w:tcW w:w="1361" w:type="dxa"/>
            <w:vAlign w:val="center"/>
          </w:tcPr>
          <w:p w:rsidR="002E26A9" w:rsidRDefault="002E26A9">
            <w:pPr>
              <w:pStyle w:val="7"/>
            </w:pPr>
            <w:r>
              <w:t>5748.93</w:t>
            </w:r>
          </w:p>
        </w:tc>
        <w:tc>
          <w:tcPr>
            <w:tcW w:w="1361" w:type="dxa"/>
            <w:vAlign w:val="center"/>
          </w:tcPr>
          <w:p w:rsidR="002E26A9" w:rsidRDefault="002E26A9">
            <w:pPr>
              <w:pStyle w:val="7"/>
            </w:pPr>
          </w:p>
        </w:tc>
        <w:tc>
          <w:tcPr>
            <w:tcW w:w="1361" w:type="dxa"/>
            <w:vAlign w:val="center"/>
          </w:tcPr>
          <w:p w:rsidR="002E26A9" w:rsidRDefault="002E26A9">
            <w:pPr>
              <w:pStyle w:val="7"/>
            </w:pPr>
          </w:p>
        </w:tc>
        <w:tc>
          <w:tcPr>
            <w:tcW w:w="1361"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2</w:t>
            </w:r>
          </w:p>
        </w:tc>
        <w:tc>
          <w:tcPr>
            <w:tcW w:w="992" w:type="dxa"/>
            <w:vAlign w:val="center"/>
          </w:tcPr>
          <w:p w:rsidR="002E26A9" w:rsidRDefault="002E26A9">
            <w:pPr>
              <w:pStyle w:val="2"/>
            </w:pPr>
            <w:r>
              <w:t>201</w:t>
            </w:r>
          </w:p>
        </w:tc>
        <w:tc>
          <w:tcPr>
            <w:tcW w:w="4535" w:type="dxa"/>
            <w:vAlign w:val="center"/>
          </w:tcPr>
          <w:p w:rsidR="002E26A9" w:rsidRDefault="002E26A9">
            <w:pPr>
              <w:pStyle w:val="2"/>
            </w:pPr>
            <w:r>
              <w:rPr>
                <w:rFonts w:hint="eastAsia"/>
              </w:rPr>
              <w:t>一般公共服务支出</w:t>
            </w:r>
          </w:p>
        </w:tc>
        <w:tc>
          <w:tcPr>
            <w:tcW w:w="1361" w:type="dxa"/>
            <w:vAlign w:val="center"/>
          </w:tcPr>
          <w:p w:rsidR="002E26A9" w:rsidRDefault="002E26A9">
            <w:pPr>
              <w:pStyle w:val="4"/>
            </w:pPr>
            <w:r>
              <w:t>6425.26</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5748.93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992" w:type="dxa"/>
            <w:vAlign w:val="center"/>
          </w:tcPr>
          <w:p w:rsidR="002E26A9" w:rsidRDefault="002E26A9">
            <w:pPr>
              <w:pStyle w:val="2"/>
            </w:pPr>
            <w:r>
              <w:t>20103</w:t>
            </w:r>
          </w:p>
        </w:tc>
        <w:tc>
          <w:tcPr>
            <w:tcW w:w="4535" w:type="dxa"/>
            <w:vAlign w:val="center"/>
          </w:tcPr>
          <w:p w:rsidR="002E26A9" w:rsidRDefault="002E26A9">
            <w:pPr>
              <w:pStyle w:val="2"/>
            </w:pPr>
            <w:r>
              <w:rPr>
                <w:rFonts w:hint="eastAsia"/>
              </w:rPr>
              <w:t>政府办公厅（室）及相关机构事务</w:t>
            </w:r>
          </w:p>
        </w:tc>
        <w:tc>
          <w:tcPr>
            <w:tcW w:w="1361" w:type="dxa"/>
            <w:vAlign w:val="center"/>
          </w:tcPr>
          <w:p w:rsidR="002E26A9" w:rsidRDefault="002E26A9">
            <w:pPr>
              <w:pStyle w:val="4"/>
            </w:pPr>
            <w:r>
              <w:t>6425.26</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5748.93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992" w:type="dxa"/>
            <w:vAlign w:val="center"/>
          </w:tcPr>
          <w:p w:rsidR="002E26A9" w:rsidRDefault="002E26A9">
            <w:pPr>
              <w:pStyle w:val="2"/>
            </w:pPr>
            <w:r>
              <w:t>2010301</w:t>
            </w:r>
          </w:p>
        </w:tc>
        <w:tc>
          <w:tcPr>
            <w:tcW w:w="4535" w:type="dxa"/>
            <w:vAlign w:val="center"/>
          </w:tcPr>
          <w:p w:rsidR="002E26A9" w:rsidRDefault="002E26A9">
            <w:pPr>
              <w:pStyle w:val="2"/>
            </w:pPr>
            <w:r>
              <w:rPr>
                <w:rFonts w:hint="eastAsia"/>
              </w:rPr>
              <w:t>行政运行</w:t>
            </w:r>
          </w:p>
        </w:tc>
        <w:tc>
          <w:tcPr>
            <w:tcW w:w="1361" w:type="dxa"/>
            <w:vAlign w:val="center"/>
          </w:tcPr>
          <w:p w:rsidR="002E26A9" w:rsidRDefault="002E26A9">
            <w:pPr>
              <w:pStyle w:val="4"/>
            </w:pPr>
            <w:r>
              <w:t>982.33</w:t>
            </w:r>
          </w:p>
        </w:tc>
        <w:tc>
          <w:tcPr>
            <w:tcW w:w="1361" w:type="dxa"/>
            <w:vAlign w:val="center"/>
          </w:tcPr>
          <w:p w:rsidR="002E26A9" w:rsidRDefault="002E26A9">
            <w:pPr>
              <w:pStyle w:val="4"/>
            </w:pPr>
            <w:r>
              <w:t>676.33</w:t>
            </w:r>
          </w:p>
        </w:tc>
        <w:tc>
          <w:tcPr>
            <w:tcW w:w="1361" w:type="dxa"/>
            <w:vAlign w:val="center"/>
          </w:tcPr>
          <w:p w:rsidR="002E26A9" w:rsidRDefault="002E26A9">
            <w:pPr>
              <w:pStyle w:val="4"/>
            </w:pPr>
            <w:r>
              <w:t>306.00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992" w:type="dxa"/>
            <w:vAlign w:val="center"/>
          </w:tcPr>
          <w:p w:rsidR="002E26A9" w:rsidRDefault="002E26A9">
            <w:pPr>
              <w:pStyle w:val="2"/>
            </w:pPr>
            <w:r>
              <w:t>2010399</w:t>
            </w:r>
          </w:p>
        </w:tc>
        <w:tc>
          <w:tcPr>
            <w:tcW w:w="4535" w:type="dxa"/>
            <w:vAlign w:val="center"/>
          </w:tcPr>
          <w:p w:rsidR="002E26A9" w:rsidRDefault="002E26A9">
            <w:pPr>
              <w:pStyle w:val="2"/>
            </w:pPr>
            <w:r>
              <w:rPr>
                <w:rFonts w:hint="eastAsia"/>
              </w:rPr>
              <w:t>其他政府办公厅（室）及相关机构事务支出</w:t>
            </w:r>
          </w:p>
        </w:tc>
        <w:tc>
          <w:tcPr>
            <w:tcW w:w="1361" w:type="dxa"/>
            <w:vAlign w:val="center"/>
          </w:tcPr>
          <w:p w:rsidR="002E26A9" w:rsidRDefault="002E26A9">
            <w:pPr>
              <w:pStyle w:val="4"/>
            </w:pPr>
            <w:r>
              <w:t>5442.93</w:t>
            </w:r>
          </w:p>
        </w:tc>
        <w:tc>
          <w:tcPr>
            <w:tcW w:w="1361" w:type="dxa"/>
            <w:vAlign w:val="center"/>
          </w:tcPr>
          <w:p w:rsidR="002E26A9" w:rsidRDefault="002E26A9">
            <w:pPr>
              <w:pStyle w:val="4"/>
            </w:pPr>
          </w:p>
        </w:tc>
        <w:tc>
          <w:tcPr>
            <w:tcW w:w="1361" w:type="dxa"/>
            <w:vAlign w:val="center"/>
          </w:tcPr>
          <w:p w:rsidR="002E26A9" w:rsidRDefault="002E26A9">
            <w:pPr>
              <w:pStyle w:val="4"/>
            </w:pPr>
            <w:r>
              <w:t>5442.93</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992" w:type="dxa"/>
            <w:vAlign w:val="center"/>
          </w:tcPr>
          <w:p w:rsidR="002E26A9" w:rsidRDefault="002E26A9">
            <w:pPr>
              <w:pStyle w:val="2"/>
            </w:pPr>
            <w:r>
              <w:t>208</w:t>
            </w:r>
          </w:p>
        </w:tc>
        <w:tc>
          <w:tcPr>
            <w:tcW w:w="4535" w:type="dxa"/>
            <w:vAlign w:val="center"/>
          </w:tcPr>
          <w:p w:rsidR="002E26A9" w:rsidRDefault="002E26A9">
            <w:pPr>
              <w:pStyle w:val="2"/>
            </w:pPr>
            <w:r>
              <w:rPr>
                <w:rFonts w:hint="eastAsia"/>
              </w:rPr>
              <w:t>社会保障和就业支出</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992" w:type="dxa"/>
            <w:vAlign w:val="center"/>
          </w:tcPr>
          <w:p w:rsidR="002E26A9" w:rsidRDefault="002E26A9">
            <w:pPr>
              <w:pStyle w:val="2"/>
            </w:pPr>
            <w:r>
              <w:t>20805</w:t>
            </w:r>
          </w:p>
        </w:tc>
        <w:tc>
          <w:tcPr>
            <w:tcW w:w="4535" w:type="dxa"/>
            <w:vAlign w:val="center"/>
          </w:tcPr>
          <w:p w:rsidR="002E26A9" w:rsidRDefault="002E26A9">
            <w:pPr>
              <w:pStyle w:val="2"/>
            </w:pPr>
            <w:r>
              <w:rPr>
                <w:rFonts w:hint="eastAsia"/>
              </w:rPr>
              <w:t>行政事业单位养老支出</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992" w:type="dxa"/>
            <w:vAlign w:val="center"/>
          </w:tcPr>
          <w:p w:rsidR="002E26A9" w:rsidRDefault="002E26A9">
            <w:pPr>
              <w:pStyle w:val="2"/>
            </w:pPr>
            <w:r>
              <w:t>2080501</w:t>
            </w:r>
          </w:p>
        </w:tc>
        <w:tc>
          <w:tcPr>
            <w:tcW w:w="4535" w:type="dxa"/>
            <w:vAlign w:val="center"/>
          </w:tcPr>
          <w:p w:rsidR="002E26A9" w:rsidRDefault="002E26A9">
            <w:pPr>
              <w:pStyle w:val="2"/>
            </w:pPr>
            <w:r>
              <w:rPr>
                <w:rFonts w:hint="eastAsia"/>
              </w:rPr>
              <w:t>行政单位离退休</w:t>
            </w:r>
          </w:p>
        </w:tc>
        <w:tc>
          <w:tcPr>
            <w:tcW w:w="1361" w:type="dxa"/>
            <w:vAlign w:val="center"/>
          </w:tcPr>
          <w:p w:rsidR="002E26A9" w:rsidRDefault="002E26A9">
            <w:pPr>
              <w:pStyle w:val="4"/>
            </w:pPr>
            <w:r>
              <w:t>1.80</w:t>
            </w:r>
          </w:p>
        </w:tc>
        <w:tc>
          <w:tcPr>
            <w:tcW w:w="1361" w:type="dxa"/>
            <w:vAlign w:val="center"/>
          </w:tcPr>
          <w:p w:rsidR="002E26A9" w:rsidRDefault="002E26A9">
            <w:pPr>
              <w:pStyle w:val="4"/>
            </w:pPr>
            <w:r>
              <w:t>1.80</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992" w:type="dxa"/>
            <w:vAlign w:val="center"/>
          </w:tcPr>
          <w:p w:rsidR="002E26A9" w:rsidRDefault="002E26A9">
            <w:pPr>
              <w:pStyle w:val="2"/>
            </w:pPr>
            <w:r>
              <w:t>210</w:t>
            </w:r>
          </w:p>
        </w:tc>
        <w:tc>
          <w:tcPr>
            <w:tcW w:w="4535" w:type="dxa"/>
            <w:vAlign w:val="center"/>
          </w:tcPr>
          <w:p w:rsidR="002E26A9" w:rsidRDefault="002E26A9">
            <w:pPr>
              <w:pStyle w:val="2"/>
            </w:pPr>
            <w:r>
              <w:rPr>
                <w:rFonts w:hint="eastAsia"/>
              </w:rPr>
              <w:t>卫生健康支出</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992" w:type="dxa"/>
            <w:vAlign w:val="center"/>
          </w:tcPr>
          <w:p w:rsidR="002E26A9" w:rsidRDefault="002E26A9">
            <w:pPr>
              <w:pStyle w:val="2"/>
            </w:pPr>
            <w:r>
              <w:t>21011</w:t>
            </w:r>
          </w:p>
        </w:tc>
        <w:tc>
          <w:tcPr>
            <w:tcW w:w="4535" w:type="dxa"/>
            <w:vAlign w:val="center"/>
          </w:tcPr>
          <w:p w:rsidR="002E26A9" w:rsidRDefault="002E26A9">
            <w:pPr>
              <w:pStyle w:val="2"/>
            </w:pPr>
            <w:r>
              <w:rPr>
                <w:rFonts w:hint="eastAsia"/>
              </w:rPr>
              <w:t>行政事业单位医疗</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992" w:type="dxa"/>
            <w:vAlign w:val="center"/>
          </w:tcPr>
          <w:p w:rsidR="002E26A9" w:rsidRDefault="002E26A9">
            <w:pPr>
              <w:pStyle w:val="2"/>
            </w:pPr>
            <w:r>
              <w:t>2101199</w:t>
            </w:r>
          </w:p>
        </w:tc>
        <w:tc>
          <w:tcPr>
            <w:tcW w:w="4535" w:type="dxa"/>
            <w:vAlign w:val="center"/>
          </w:tcPr>
          <w:p w:rsidR="002E26A9" w:rsidRDefault="002E26A9">
            <w:pPr>
              <w:pStyle w:val="2"/>
            </w:pPr>
            <w:r>
              <w:rPr>
                <w:rFonts w:hint="eastAsia"/>
              </w:rPr>
              <w:t>其他行政事业单位医疗支出</w:t>
            </w:r>
          </w:p>
        </w:tc>
        <w:tc>
          <w:tcPr>
            <w:tcW w:w="1361" w:type="dxa"/>
            <w:vAlign w:val="center"/>
          </w:tcPr>
          <w:p w:rsidR="002E26A9" w:rsidRDefault="002E26A9">
            <w:pPr>
              <w:pStyle w:val="4"/>
            </w:pPr>
            <w:r>
              <w:t>35.25</w:t>
            </w:r>
          </w:p>
        </w:tc>
        <w:tc>
          <w:tcPr>
            <w:tcW w:w="1361" w:type="dxa"/>
            <w:vAlign w:val="center"/>
          </w:tcPr>
          <w:p w:rsidR="002E26A9" w:rsidRDefault="002E26A9">
            <w:pPr>
              <w:pStyle w:val="4"/>
            </w:pPr>
            <w:r>
              <w:t>35.25</w:t>
            </w: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E26A9"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3402"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4876" w:type="dxa"/>
            <w:gridSpan w:val="2"/>
            <w:vAlign w:val="center"/>
          </w:tcPr>
          <w:p w:rsidR="002E26A9" w:rsidRDefault="002E26A9">
            <w:pPr>
              <w:pStyle w:val="1"/>
            </w:pPr>
            <w:r>
              <w:rPr>
                <w:rFonts w:hint="eastAsia"/>
              </w:rPr>
              <w:t>收入</w:t>
            </w:r>
          </w:p>
        </w:tc>
        <w:tc>
          <w:tcPr>
            <w:tcW w:w="9298" w:type="dxa"/>
            <w:gridSpan w:val="5"/>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金额</w:t>
            </w:r>
          </w:p>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合计</w:t>
            </w:r>
          </w:p>
        </w:tc>
        <w:tc>
          <w:tcPr>
            <w:tcW w:w="1474" w:type="dxa"/>
            <w:vAlign w:val="center"/>
          </w:tcPr>
          <w:p w:rsidR="002E26A9" w:rsidRDefault="002E26A9">
            <w:pPr>
              <w:pStyle w:val="1"/>
            </w:pPr>
            <w:r>
              <w:rPr>
                <w:rFonts w:hint="eastAsia"/>
              </w:rPr>
              <w:t>一般公共预算财政拨款</w:t>
            </w:r>
          </w:p>
        </w:tc>
        <w:tc>
          <w:tcPr>
            <w:tcW w:w="1474" w:type="dxa"/>
            <w:vAlign w:val="center"/>
          </w:tcPr>
          <w:p w:rsidR="002E26A9" w:rsidRDefault="002E26A9">
            <w:pPr>
              <w:pStyle w:val="1"/>
            </w:pPr>
            <w:r>
              <w:rPr>
                <w:rFonts w:hint="eastAsia"/>
              </w:rPr>
              <w:t>政府性基金预算财政</w:t>
            </w:r>
            <w:r>
              <w:t xml:space="preserve">    </w:t>
            </w:r>
            <w:r>
              <w:rPr>
                <w:rFonts w:hint="eastAsia"/>
              </w:rPr>
              <w:t>拨款</w:t>
            </w:r>
          </w:p>
        </w:tc>
        <w:tc>
          <w:tcPr>
            <w:tcW w:w="1474" w:type="dxa"/>
            <w:vAlign w:val="center"/>
          </w:tcPr>
          <w:p w:rsidR="002E26A9" w:rsidRDefault="002E26A9">
            <w:pPr>
              <w:pStyle w:val="1"/>
            </w:pPr>
            <w:r>
              <w:rPr>
                <w:rFonts w:hint="eastAsia"/>
              </w:rPr>
              <w:t>国有资本经营预算财政拨款</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3402" w:type="dxa"/>
            <w:vAlign w:val="center"/>
          </w:tcPr>
          <w:p w:rsidR="002E26A9" w:rsidRDefault="002E26A9">
            <w:pPr>
              <w:pStyle w:val="1"/>
            </w:pPr>
            <w:r>
              <w:t>1</w:t>
            </w:r>
          </w:p>
        </w:tc>
        <w:tc>
          <w:tcPr>
            <w:tcW w:w="1474" w:type="dxa"/>
            <w:vAlign w:val="center"/>
          </w:tcPr>
          <w:p w:rsidR="002E26A9" w:rsidRDefault="002E26A9">
            <w:pPr>
              <w:pStyle w:val="1"/>
            </w:pPr>
            <w:r>
              <w:t>2</w:t>
            </w:r>
          </w:p>
        </w:tc>
        <w:tc>
          <w:tcPr>
            <w:tcW w:w="3402" w:type="dxa"/>
            <w:vAlign w:val="center"/>
          </w:tcPr>
          <w:p w:rsidR="002E26A9" w:rsidRDefault="002E26A9">
            <w:pPr>
              <w:pStyle w:val="1"/>
            </w:pPr>
            <w:r>
              <w:t>3</w:t>
            </w:r>
          </w:p>
        </w:tc>
        <w:tc>
          <w:tcPr>
            <w:tcW w:w="1474" w:type="dxa"/>
            <w:vAlign w:val="center"/>
          </w:tcPr>
          <w:p w:rsidR="002E26A9" w:rsidRDefault="002E26A9">
            <w:pPr>
              <w:pStyle w:val="1"/>
            </w:pPr>
            <w:r>
              <w:t>4</w:t>
            </w:r>
          </w:p>
        </w:tc>
        <w:tc>
          <w:tcPr>
            <w:tcW w:w="1474" w:type="dxa"/>
            <w:vAlign w:val="center"/>
          </w:tcPr>
          <w:p w:rsidR="002E26A9" w:rsidRDefault="002E26A9">
            <w:pPr>
              <w:pStyle w:val="1"/>
            </w:pPr>
            <w:r>
              <w:t>5</w:t>
            </w:r>
          </w:p>
        </w:tc>
        <w:tc>
          <w:tcPr>
            <w:tcW w:w="1474" w:type="dxa"/>
            <w:vAlign w:val="center"/>
          </w:tcPr>
          <w:p w:rsidR="002E26A9" w:rsidRDefault="002E26A9">
            <w:pPr>
              <w:pStyle w:val="1"/>
            </w:pPr>
            <w:r>
              <w:t>6</w:t>
            </w:r>
          </w:p>
        </w:tc>
        <w:tc>
          <w:tcPr>
            <w:tcW w:w="1474" w:type="dxa"/>
            <w:vAlign w:val="center"/>
          </w:tcPr>
          <w:p w:rsidR="002E26A9" w:rsidRDefault="002E26A9">
            <w:pPr>
              <w:pStyle w:val="1"/>
            </w:pPr>
            <w:r>
              <w:t>7</w:t>
            </w:r>
          </w:p>
        </w:tc>
      </w:tr>
      <w:tr w:rsidR="002E26A9">
        <w:trPr>
          <w:trHeight w:val="369"/>
          <w:jc w:val="center"/>
        </w:trPr>
        <w:tc>
          <w:tcPr>
            <w:tcW w:w="850" w:type="dxa"/>
            <w:vAlign w:val="center"/>
          </w:tcPr>
          <w:p w:rsidR="002E26A9" w:rsidRDefault="002E26A9">
            <w:pPr>
              <w:pStyle w:val="3"/>
            </w:pPr>
            <w:r>
              <w:t>1</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r>
              <w:t>6462.31</w:t>
            </w:r>
          </w:p>
        </w:tc>
        <w:tc>
          <w:tcPr>
            <w:tcW w:w="3402" w:type="dxa"/>
            <w:vAlign w:val="center"/>
          </w:tcPr>
          <w:p w:rsidR="002E26A9" w:rsidRDefault="002E26A9">
            <w:pPr>
              <w:pStyle w:val="2"/>
            </w:pPr>
            <w:r>
              <w:rPr>
                <w:rFonts w:hint="eastAsia"/>
              </w:rPr>
              <w:t>一、一般公共服务支出</w:t>
            </w:r>
          </w:p>
        </w:tc>
        <w:tc>
          <w:tcPr>
            <w:tcW w:w="1474" w:type="dxa"/>
            <w:vAlign w:val="center"/>
          </w:tcPr>
          <w:p w:rsidR="002E26A9" w:rsidRDefault="002E26A9">
            <w:pPr>
              <w:pStyle w:val="4"/>
            </w:pPr>
            <w:r>
              <w:t>6425.26</w:t>
            </w:r>
          </w:p>
        </w:tc>
        <w:tc>
          <w:tcPr>
            <w:tcW w:w="1474" w:type="dxa"/>
            <w:vAlign w:val="center"/>
          </w:tcPr>
          <w:p w:rsidR="002E26A9" w:rsidRDefault="002E26A9">
            <w:pPr>
              <w:pStyle w:val="4"/>
            </w:pPr>
            <w:r>
              <w:t>6425.26</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二、外交支出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三、国防支出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四、公共安全支出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五、教育支出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六、科学技术支出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七、文化旅游体育与传媒支出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八、社会保障和就业支出</w:t>
            </w:r>
          </w:p>
        </w:tc>
        <w:tc>
          <w:tcPr>
            <w:tcW w:w="1474" w:type="dxa"/>
            <w:vAlign w:val="center"/>
          </w:tcPr>
          <w:p w:rsidR="002E26A9" w:rsidRDefault="002E26A9">
            <w:pPr>
              <w:pStyle w:val="4"/>
            </w:pPr>
            <w:r>
              <w:t>1.80</w:t>
            </w:r>
          </w:p>
        </w:tc>
        <w:tc>
          <w:tcPr>
            <w:tcW w:w="1474" w:type="dxa"/>
            <w:vAlign w:val="center"/>
          </w:tcPr>
          <w:p w:rsidR="002E26A9" w:rsidRDefault="002E26A9">
            <w:pPr>
              <w:pStyle w:val="4"/>
            </w:pPr>
            <w:r>
              <w:t>1.80</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九、社会保险基金支出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十、卫生健康支出</w:t>
            </w:r>
          </w:p>
        </w:tc>
        <w:tc>
          <w:tcPr>
            <w:tcW w:w="1474" w:type="dxa"/>
            <w:vAlign w:val="center"/>
          </w:tcPr>
          <w:p w:rsidR="002E26A9" w:rsidRDefault="002E26A9">
            <w:pPr>
              <w:pStyle w:val="4"/>
            </w:pPr>
            <w:r>
              <w:t>35.25</w:t>
            </w:r>
          </w:p>
        </w:tc>
        <w:tc>
          <w:tcPr>
            <w:tcW w:w="1474" w:type="dxa"/>
            <w:vAlign w:val="center"/>
          </w:tcPr>
          <w:p w:rsidR="002E26A9" w:rsidRDefault="002E26A9">
            <w:pPr>
              <w:pStyle w:val="4"/>
            </w:pPr>
            <w:r>
              <w:t>35.25</w:t>
            </w: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十一、节能环保支出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十二、城乡社区支出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十三、农林水支出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十四、交通运输支出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十五、资源勘探工业信息等支出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十六、商业服务业等支出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十七、金融支出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十八、援助其他地区支出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十九、自然资源海洋气象等支出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二十、住房保障支出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二十一、粮油物资储备支出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二十二、国有资本经营预算支出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二十三、灾害防治及应急管理支出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二十四、预备费</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二十五、其他支出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二十六、转移性支出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二十七、债务还本支出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二十八、债务付息支出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二十九、债务发行费用支出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三十、抗疫特别国债安排的支出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3402" w:type="dxa"/>
            <w:vAlign w:val="center"/>
          </w:tcPr>
          <w:p w:rsidR="002E26A9" w:rsidRDefault="002E26A9">
            <w:pPr>
              <w:pStyle w:val="6"/>
            </w:pPr>
            <w:r>
              <w:rPr>
                <w:rFonts w:hint="eastAsia"/>
              </w:rPr>
              <w:t>本年收入合计</w:t>
            </w:r>
          </w:p>
        </w:tc>
        <w:tc>
          <w:tcPr>
            <w:tcW w:w="1474" w:type="dxa"/>
            <w:vAlign w:val="center"/>
          </w:tcPr>
          <w:p w:rsidR="002E26A9" w:rsidRDefault="002E26A9">
            <w:pPr>
              <w:pStyle w:val="7"/>
            </w:pPr>
            <w:r>
              <w:t>6462.31</w:t>
            </w:r>
          </w:p>
        </w:tc>
        <w:tc>
          <w:tcPr>
            <w:tcW w:w="3402" w:type="dxa"/>
            <w:vAlign w:val="center"/>
          </w:tcPr>
          <w:p w:rsidR="002E26A9" w:rsidRDefault="002E26A9">
            <w:pPr>
              <w:pStyle w:val="6"/>
            </w:pPr>
            <w:r>
              <w:rPr>
                <w:rFonts w:hint="eastAsia"/>
              </w:rPr>
              <w:t>本年支出合计</w:t>
            </w:r>
          </w:p>
        </w:tc>
        <w:tc>
          <w:tcPr>
            <w:tcW w:w="1474" w:type="dxa"/>
            <w:vAlign w:val="center"/>
          </w:tcPr>
          <w:p w:rsidR="002E26A9" w:rsidRDefault="002E26A9">
            <w:pPr>
              <w:pStyle w:val="7"/>
            </w:pPr>
            <w:r>
              <w:t>6462.31</w:t>
            </w:r>
          </w:p>
        </w:tc>
        <w:tc>
          <w:tcPr>
            <w:tcW w:w="1474" w:type="dxa"/>
            <w:vAlign w:val="center"/>
          </w:tcPr>
          <w:p w:rsidR="002E26A9" w:rsidRDefault="002E26A9">
            <w:pPr>
              <w:pStyle w:val="7"/>
            </w:pPr>
            <w:r>
              <w:t>6462.31</w:t>
            </w:r>
          </w:p>
        </w:tc>
        <w:tc>
          <w:tcPr>
            <w:tcW w:w="1474" w:type="dxa"/>
            <w:vAlign w:val="center"/>
          </w:tcPr>
          <w:p w:rsidR="002E26A9" w:rsidRDefault="002E26A9">
            <w:pPr>
              <w:pStyle w:val="7"/>
            </w:pPr>
          </w:p>
        </w:tc>
        <w:tc>
          <w:tcPr>
            <w:tcW w:w="1474"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32</w:t>
            </w:r>
          </w:p>
        </w:tc>
        <w:tc>
          <w:tcPr>
            <w:tcW w:w="3402" w:type="dxa"/>
            <w:vAlign w:val="center"/>
          </w:tcPr>
          <w:p w:rsidR="002E26A9" w:rsidRDefault="002E26A9">
            <w:pPr>
              <w:pStyle w:val="2"/>
            </w:pPr>
            <w:r>
              <w:rPr>
                <w:rFonts w:hint="eastAsia"/>
              </w:rPr>
              <w:t>年初财政拨款结转和结余</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年末财政拨款结转和结余</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34</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35</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36</w:t>
            </w:r>
          </w:p>
        </w:tc>
        <w:tc>
          <w:tcPr>
            <w:tcW w:w="3402" w:type="dxa"/>
            <w:vAlign w:val="center"/>
          </w:tcPr>
          <w:p w:rsidR="002E26A9" w:rsidRDefault="002E26A9">
            <w:pPr>
              <w:pStyle w:val="6"/>
            </w:pPr>
            <w:r>
              <w:rPr>
                <w:rFonts w:hint="eastAsia"/>
              </w:rPr>
              <w:t>收入总计</w:t>
            </w:r>
          </w:p>
        </w:tc>
        <w:tc>
          <w:tcPr>
            <w:tcW w:w="1474" w:type="dxa"/>
            <w:vAlign w:val="center"/>
          </w:tcPr>
          <w:p w:rsidR="002E26A9" w:rsidRDefault="002E26A9">
            <w:pPr>
              <w:pStyle w:val="7"/>
            </w:pPr>
            <w:r>
              <w:t>6462.31</w:t>
            </w:r>
          </w:p>
        </w:tc>
        <w:tc>
          <w:tcPr>
            <w:tcW w:w="3402" w:type="dxa"/>
            <w:vAlign w:val="center"/>
          </w:tcPr>
          <w:p w:rsidR="002E26A9" w:rsidRDefault="002E26A9">
            <w:pPr>
              <w:pStyle w:val="6"/>
            </w:pPr>
            <w:r>
              <w:rPr>
                <w:rFonts w:hint="eastAsia"/>
              </w:rPr>
              <w:t>支出总计</w:t>
            </w:r>
          </w:p>
        </w:tc>
        <w:tc>
          <w:tcPr>
            <w:tcW w:w="1474" w:type="dxa"/>
            <w:vAlign w:val="center"/>
          </w:tcPr>
          <w:p w:rsidR="002E26A9" w:rsidRDefault="002E26A9">
            <w:pPr>
              <w:pStyle w:val="7"/>
            </w:pPr>
            <w:r>
              <w:t>6462.31</w:t>
            </w:r>
          </w:p>
        </w:tc>
        <w:tc>
          <w:tcPr>
            <w:tcW w:w="1474" w:type="dxa"/>
            <w:vAlign w:val="center"/>
          </w:tcPr>
          <w:p w:rsidR="002E26A9" w:rsidRDefault="002E26A9">
            <w:pPr>
              <w:pStyle w:val="7"/>
            </w:pPr>
            <w:r>
              <w:t>6462.31</w:t>
            </w:r>
          </w:p>
        </w:tc>
        <w:tc>
          <w:tcPr>
            <w:tcW w:w="1474" w:type="dxa"/>
            <w:vAlign w:val="center"/>
          </w:tcPr>
          <w:p w:rsidR="002E26A9" w:rsidRDefault="002E26A9">
            <w:pPr>
              <w:pStyle w:val="7"/>
            </w:pPr>
          </w:p>
        </w:tc>
        <w:tc>
          <w:tcPr>
            <w:tcW w:w="1474" w:type="dxa"/>
            <w:vAlign w:val="center"/>
          </w:tcPr>
          <w:p w:rsidR="002E26A9" w:rsidRDefault="002E26A9">
            <w:pPr>
              <w:pStyle w:val="7"/>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r>
              <w:t>1</w:t>
            </w:r>
          </w:p>
        </w:tc>
        <w:tc>
          <w:tcPr>
            <w:tcW w:w="1191"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2551" w:type="dxa"/>
            <w:vAlign w:val="center"/>
          </w:tcPr>
          <w:p w:rsidR="002E26A9" w:rsidRDefault="002E26A9">
            <w:pPr>
              <w:pStyle w:val="7"/>
            </w:pPr>
            <w:r>
              <w:t>6462.31</w:t>
            </w:r>
          </w:p>
        </w:tc>
        <w:tc>
          <w:tcPr>
            <w:tcW w:w="2551" w:type="dxa"/>
            <w:vAlign w:val="center"/>
          </w:tcPr>
          <w:p w:rsidR="002E26A9" w:rsidRDefault="002E26A9">
            <w:pPr>
              <w:pStyle w:val="7"/>
            </w:pPr>
            <w:r>
              <w:t>713.38</w:t>
            </w:r>
          </w:p>
        </w:tc>
        <w:tc>
          <w:tcPr>
            <w:tcW w:w="2551" w:type="dxa"/>
            <w:vAlign w:val="center"/>
          </w:tcPr>
          <w:p w:rsidR="002E26A9" w:rsidRDefault="002E26A9">
            <w:pPr>
              <w:pStyle w:val="7"/>
            </w:pPr>
            <w:r>
              <w:t>5748.93</w:t>
            </w:r>
          </w:p>
        </w:tc>
      </w:tr>
      <w:tr w:rsidR="002E26A9">
        <w:trPr>
          <w:trHeight w:val="369"/>
          <w:jc w:val="center"/>
        </w:trPr>
        <w:tc>
          <w:tcPr>
            <w:tcW w:w="850" w:type="dxa"/>
            <w:vAlign w:val="center"/>
          </w:tcPr>
          <w:p w:rsidR="002E26A9" w:rsidRDefault="002E26A9">
            <w:pPr>
              <w:pStyle w:val="3"/>
            </w:pPr>
            <w:r>
              <w:t>2</w:t>
            </w:r>
          </w:p>
        </w:tc>
        <w:tc>
          <w:tcPr>
            <w:tcW w:w="1191" w:type="dxa"/>
            <w:vAlign w:val="center"/>
          </w:tcPr>
          <w:p w:rsidR="002E26A9" w:rsidRDefault="002E26A9">
            <w:pPr>
              <w:pStyle w:val="2"/>
            </w:pPr>
            <w:r>
              <w:t>201</w:t>
            </w:r>
          </w:p>
        </w:tc>
        <w:tc>
          <w:tcPr>
            <w:tcW w:w="4535" w:type="dxa"/>
            <w:vAlign w:val="center"/>
          </w:tcPr>
          <w:p w:rsidR="002E26A9" w:rsidRDefault="002E26A9">
            <w:pPr>
              <w:pStyle w:val="2"/>
            </w:pPr>
            <w:r>
              <w:rPr>
                <w:rFonts w:hint="eastAsia"/>
              </w:rPr>
              <w:t>一般公共服务支出</w:t>
            </w:r>
          </w:p>
        </w:tc>
        <w:tc>
          <w:tcPr>
            <w:tcW w:w="2551" w:type="dxa"/>
            <w:vAlign w:val="center"/>
          </w:tcPr>
          <w:p w:rsidR="002E26A9" w:rsidRDefault="002E26A9">
            <w:pPr>
              <w:pStyle w:val="4"/>
            </w:pPr>
            <w:r>
              <w:t>6425.26</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5748.93</w:t>
            </w:r>
          </w:p>
        </w:tc>
      </w:tr>
      <w:tr w:rsidR="002E26A9">
        <w:trPr>
          <w:trHeight w:val="369"/>
          <w:jc w:val="center"/>
        </w:trPr>
        <w:tc>
          <w:tcPr>
            <w:tcW w:w="850" w:type="dxa"/>
            <w:vAlign w:val="center"/>
          </w:tcPr>
          <w:p w:rsidR="002E26A9" w:rsidRDefault="002E26A9">
            <w:pPr>
              <w:pStyle w:val="3"/>
            </w:pPr>
            <w:r>
              <w:t>3</w:t>
            </w:r>
          </w:p>
        </w:tc>
        <w:tc>
          <w:tcPr>
            <w:tcW w:w="1191" w:type="dxa"/>
            <w:vAlign w:val="center"/>
          </w:tcPr>
          <w:p w:rsidR="002E26A9" w:rsidRDefault="002E26A9">
            <w:pPr>
              <w:pStyle w:val="2"/>
            </w:pPr>
            <w:r>
              <w:t>20103</w:t>
            </w:r>
          </w:p>
        </w:tc>
        <w:tc>
          <w:tcPr>
            <w:tcW w:w="4535" w:type="dxa"/>
            <w:vAlign w:val="center"/>
          </w:tcPr>
          <w:p w:rsidR="002E26A9" w:rsidRDefault="002E26A9">
            <w:pPr>
              <w:pStyle w:val="2"/>
            </w:pPr>
            <w:r>
              <w:rPr>
                <w:rFonts w:hint="eastAsia"/>
              </w:rPr>
              <w:t>政府办公厅（室）及相关机构事务</w:t>
            </w:r>
          </w:p>
        </w:tc>
        <w:tc>
          <w:tcPr>
            <w:tcW w:w="2551" w:type="dxa"/>
            <w:vAlign w:val="center"/>
          </w:tcPr>
          <w:p w:rsidR="002E26A9" w:rsidRDefault="002E26A9">
            <w:pPr>
              <w:pStyle w:val="4"/>
            </w:pPr>
            <w:r>
              <w:t>6425.26</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5748.93</w:t>
            </w:r>
          </w:p>
        </w:tc>
      </w:tr>
      <w:tr w:rsidR="002E26A9">
        <w:trPr>
          <w:trHeight w:val="369"/>
          <w:jc w:val="center"/>
        </w:trPr>
        <w:tc>
          <w:tcPr>
            <w:tcW w:w="850" w:type="dxa"/>
            <w:vAlign w:val="center"/>
          </w:tcPr>
          <w:p w:rsidR="002E26A9" w:rsidRDefault="002E26A9">
            <w:pPr>
              <w:pStyle w:val="3"/>
            </w:pPr>
            <w:r>
              <w:t>4</w:t>
            </w:r>
          </w:p>
        </w:tc>
        <w:tc>
          <w:tcPr>
            <w:tcW w:w="1191" w:type="dxa"/>
            <w:vAlign w:val="center"/>
          </w:tcPr>
          <w:p w:rsidR="002E26A9" w:rsidRDefault="002E26A9">
            <w:pPr>
              <w:pStyle w:val="2"/>
            </w:pPr>
            <w:r>
              <w:t>2010301</w:t>
            </w:r>
          </w:p>
        </w:tc>
        <w:tc>
          <w:tcPr>
            <w:tcW w:w="4535" w:type="dxa"/>
            <w:vAlign w:val="center"/>
          </w:tcPr>
          <w:p w:rsidR="002E26A9" w:rsidRDefault="002E26A9">
            <w:pPr>
              <w:pStyle w:val="2"/>
            </w:pPr>
            <w:r>
              <w:rPr>
                <w:rFonts w:hint="eastAsia"/>
              </w:rPr>
              <w:t>行政运行</w:t>
            </w:r>
          </w:p>
        </w:tc>
        <w:tc>
          <w:tcPr>
            <w:tcW w:w="2551" w:type="dxa"/>
            <w:vAlign w:val="center"/>
          </w:tcPr>
          <w:p w:rsidR="002E26A9" w:rsidRDefault="002E26A9">
            <w:pPr>
              <w:pStyle w:val="4"/>
            </w:pPr>
            <w:r>
              <w:t>982.33</w:t>
            </w:r>
          </w:p>
        </w:tc>
        <w:tc>
          <w:tcPr>
            <w:tcW w:w="2551" w:type="dxa"/>
            <w:vAlign w:val="center"/>
          </w:tcPr>
          <w:p w:rsidR="002E26A9" w:rsidRDefault="002E26A9">
            <w:pPr>
              <w:pStyle w:val="4"/>
            </w:pPr>
            <w:r>
              <w:t>676.33</w:t>
            </w:r>
          </w:p>
        </w:tc>
        <w:tc>
          <w:tcPr>
            <w:tcW w:w="2551" w:type="dxa"/>
            <w:vAlign w:val="center"/>
          </w:tcPr>
          <w:p w:rsidR="002E26A9" w:rsidRDefault="002E26A9">
            <w:pPr>
              <w:pStyle w:val="4"/>
            </w:pPr>
            <w:r>
              <w:t>306.00</w:t>
            </w:r>
          </w:p>
        </w:tc>
      </w:tr>
      <w:tr w:rsidR="002E26A9">
        <w:trPr>
          <w:trHeight w:val="369"/>
          <w:jc w:val="center"/>
        </w:trPr>
        <w:tc>
          <w:tcPr>
            <w:tcW w:w="850" w:type="dxa"/>
            <w:vAlign w:val="center"/>
          </w:tcPr>
          <w:p w:rsidR="002E26A9" w:rsidRDefault="002E26A9">
            <w:pPr>
              <w:pStyle w:val="3"/>
            </w:pPr>
            <w:r>
              <w:t>5</w:t>
            </w:r>
          </w:p>
        </w:tc>
        <w:tc>
          <w:tcPr>
            <w:tcW w:w="1191" w:type="dxa"/>
            <w:vAlign w:val="center"/>
          </w:tcPr>
          <w:p w:rsidR="002E26A9" w:rsidRDefault="002E26A9">
            <w:pPr>
              <w:pStyle w:val="2"/>
            </w:pPr>
            <w:r>
              <w:t>2010399</w:t>
            </w:r>
          </w:p>
        </w:tc>
        <w:tc>
          <w:tcPr>
            <w:tcW w:w="4535" w:type="dxa"/>
            <w:vAlign w:val="center"/>
          </w:tcPr>
          <w:p w:rsidR="002E26A9" w:rsidRDefault="002E26A9">
            <w:pPr>
              <w:pStyle w:val="2"/>
            </w:pPr>
            <w:r>
              <w:rPr>
                <w:rFonts w:hint="eastAsia"/>
              </w:rPr>
              <w:t>其他政府办公厅（室）及相关机构事务支出</w:t>
            </w:r>
          </w:p>
        </w:tc>
        <w:tc>
          <w:tcPr>
            <w:tcW w:w="2551" w:type="dxa"/>
            <w:vAlign w:val="center"/>
          </w:tcPr>
          <w:p w:rsidR="002E26A9" w:rsidRDefault="002E26A9">
            <w:pPr>
              <w:pStyle w:val="4"/>
            </w:pPr>
            <w:r>
              <w:t>5442.93</w:t>
            </w:r>
          </w:p>
        </w:tc>
        <w:tc>
          <w:tcPr>
            <w:tcW w:w="2551" w:type="dxa"/>
            <w:vAlign w:val="center"/>
          </w:tcPr>
          <w:p w:rsidR="002E26A9" w:rsidRDefault="002E26A9">
            <w:pPr>
              <w:pStyle w:val="4"/>
            </w:pPr>
          </w:p>
        </w:tc>
        <w:tc>
          <w:tcPr>
            <w:tcW w:w="2551" w:type="dxa"/>
            <w:vAlign w:val="center"/>
          </w:tcPr>
          <w:p w:rsidR="002E26A9" w:rsidRDefault="002E26A9">
            <w:pPr>
              <w:pStyle w:val="4"/>
            </w:pPr>
            <w:r>
              <w:t>5442.93</w:t>
            </w:r>
          </w:p>
        </w:tc>
      </w:tr>
      <w:tr w:rsidR="002E26A9">
        <w:trPr>
          <w:trHeight w:val="369"/>
          <w:jc w:val="center"/>
        </w:trPr>
        <w:tc>
          <w:tcPr>
            <w:tcW w:w="850" w:type="dxa"/>
            <w:vAlign w:val="center"/>
          </w:tcPr>
          <w:p w:rsidR="002E26A9" w:rsidRDefault="002E26A9">
            <w:pPr>
              <w:pStyle w:val="3"/>
            </w:pPr>
            <w:r>
              <w:t>6</w:t>
            </w:r>
          </w:p>
        </w:tc>
        <w:tc>
          <w:tcPr>
            <w:tcW w:w="1191" w:type="dxa"/>
            <w:vAlign w:val="center"/>
          </w:tcPr>
          <w:p w:rsidR="002E26A9" w:rsidRDefault="002E26A9">
            <w:pPr>
              <w:pStyle w:val="2"/>
            </w:pPr>
            <w:r>
              <w:t>208</w:t>
            </w:r>
          </w:p>
        </w:tc>
        <w:tc>
          <w:tcPr>
            <w:tcW w:w="4535" w:type="dxa"/>
            <w:vAlign w:val="center"/>
          </w:tcPr>
          <w:p w:rsidR="002E26A9" w:rsidRDefault="002E26A9">
            <w:pPr>
              <w:pStyle w:val="2"/>
            </w:pPr>
            <w:r>
              <w:rPr>
                <w:rFonts w:hint="eastAsia"/>
              </w:rPr>
              <w:t>社会保障和就业支出</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1191" w:type="dxa"/>
            <w:vAlign w:val="center"/>
          </w:tcPr>
          <w:p w:rsidR="002E26A9" w:rsidRDefault="002E26A9">
            <w:pPr>
              <w:pStyle w:val="2"/>
            </w:pPr>
            <w:r>
              <w:t>20805</w:t>
            </w:r>
          </w:p>
        </w:tc>
        <w:tc>
          <w:tcPr>
            <w:tcW w:w="4535" w:type="dxa"/>
            <w:vAlign w:val="center"/>
          </w:tcPr>
          <w:p w:rsidR="002E26A9" w:rsidRDefault="002E26A9">
            <w:pPr>
              <w:pStyle w:val="2"/>
            </w:pPr>
            <w:r>
              <w:rPr>
                <w:rFonts w:hint="eastAsia"/>
              </w:rPr>
              <w:t>行政事业单位养老支出</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1191" w:type="dxa"/>
            <w:vAlign w:val="center"/>
          </w:tcPr>
          <w:p w:rsidR="002E26A9" w:rsidRDefault="002E26A9">
            <w:pPr>
              <w:pStyle w:val="2"/>
            </w:pPr>
            <w:r>
              <w:t>2080501</w:t>
            </w:r>
          </w:p>
        </w:tc>
        <w:tc>
          <w:tcPr>
            <w:tcW w:w="4535" w:type="dxa"/>
            <w:vAlign w:val="center"/>
          </w:tcPr>
          <w:p w:rsidR="002E26A9" w:rsidRDefault="002E26A9">
            <w:pPr>
              <w:pStyle w:val="2"/>
            </w:pPr>
            <w:r>
              <w:rPr>
                <w:rFonts w:hint="eastAsia"/>
              </w:rPr>
              <w:t>行政单位离退休</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1191" w:type="dxa"/>
            <w:vAlign w:val="center"/>
          </w:tcPr>
          <w:p w:rsidR="002E26A9" w:rsidRDefault="002E26A9">
            <w:pPr>
              <w:pStyle w:val="2"/>
            </w:pPr>
            <w:r>
              <w:t>210</w:t>
            </w:r>
          </w:p>
        </w:tc>
        <w:tc>
          <w:tcPr>
            <w:tcW w:w="4535" w:type="dxa"/>
            <w:vAlign w:val="center"/>
          </w:tcPr>
          <w:p w:rsidR="002E26A9" w:rsidRDefault="002E26A9">
            <w:pPr>
              <w:pStyle w:val="2"/>
            </w:pPr>
            <w:r>
              <w:rPr>
                <w:rFonts w:hint="eastAsia"/>
              </w:rPr>
              <w:t>卫生健康支出</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1191" w:type="dxa"/>
            <w:vAlign w:val="center"/>
          </w:tcPr>
          <w:p w:rsidR="002E26A9" w:rsidRDefault="002E26A9">
            <w:pPr>
              <w:pStyle w:val="2"/>
            </w:pPr>
            <w:r>
              <w:t>21011</w:t>
            </w:r>
          </w:p>
        </w:tc>
        <w:tc>
          <w:tcPr>
            <w:tcW w:w="4535" w:type="dxa"/>
            <w:vAlign w:val="center"/>
          </w:tcPr>
          <w:p w:rsidR="002E26A9" w:rsidRDefault="002E26A9">
            <w:pPr>
              <w:pStyle w:val="2"/>
            </w:pPr>
            <w:r>
              <w:rPr>
                <w:rFonts w:hint="eastAsia"/>
              </w:rPr>
              <w:t>行政事业单位医疗</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1191" w:type="dxa"/>
            <w:vAlign w:val="center"/>
          </w:tcPr>
          <w:p w:rsidR="002E26A9" w:rsidRDefault="002E26A9">
            <w:pPr>
              <w:pStyle w:val="2"/>
            </w:pPr>
            <w:r>
              <w:t>2101199</w:t>
            </w:r>
          </w:p>
        </w:tc>
        <w:tc>
          <w:tcPr>
            <w:tcW w:w="4535" w:type="dxa"/>
            <w:vAlign w:val="center"/>
          </w:tcPr>
          <w:p w:rsidR="002E26A9" w:rsidRDefault="002E26A9">
            <w:pPr>
              <w:pStyle w:val="2"/>
            </w:pPr>
            <w:r>
              <w:rPr>
                <w:rFonts w:hint="eastAsia"/>
              </w:rPr>
              <w:t>其他行政事业单位医疗支出</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支出部门经济分类科目</w:t>
            </w:r>
          </w:p>
        </w:tc>
        <w:tc>
          <w:tcPr>
            <w:tcW w:w="7654" w:type="dxa"/>
            <w:gridSpan w:val="3"/>
            <w:vAlign w:val="center"/>
          </w:tcPr>
          <w:p w:rsidR="002E26A9" w:rsidRDefault="002E26A9">
            <w:pPr>
              <w:pStyle w:val="1"/>
            </w:pPr>
            <w:r>
              <w:rPr>
                <w:rFonts w:hint="eastAsia"/>
              </w:rPr>
              <w:t>一般公共预算基本支出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Align w:val="center"/>
          </w:tcPr>
          <w:p w:rsidR="002E26A9" w:rsidRDefault="002E26A9">
            <w:pPr>
              <w:pStyle w:val="1"/>
            </w:pPr>
            <w:r>
              <w:rPr>
                <w:rFonts w:hint="eastAsia"/>
              </w:rPr>
              <w:t>合计</w:t>
            </w:r>
          </w:p>
        </w:tc>
        <w:tc>
          <w:tcPr>
            <w:tcW w:w="2551" w:type="dxa"/>
            <w:vAlign w:val="center"/>
          </w:tcPr>
          <w:p w:rsidR="002E26A9" w:rsidRDefault="002E26A9">
            <w:pPr>
              <w:pStyle w:val="1"/>
            </w:pPr>
            <w:r>
              <w:rPr>
                <w:rFonts w:hint="eastAsia"/>
              </w:rPr>
              <w:t>人员经费</w:t>
            </w:r>
          </w:p>
        </w:tc>
        <w:tc>
          <w:tcPr>
            <w:tcW w:w="2551" w:type="dxa"/>
            <w:vAlign w:val="center"/>
          </w:tcPr>
          <w:p w:rsidR="002E26A9" w:rsidRDefault="002E26A9">
            <w:pPr>
              <w:pStyle w:val="1"/>
            </w:pPr>
            <w:r>
              <w:rPr>
                <w:rFonts w:hint="eastAsia"/>
              </w:rPr>
              <w:t>公用经费</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r>
              <w:t>1</w:t>
            </w:r>
          </w:p>
        </w:tc>
        <w:tc>
          <w:tcPr>
            <w:tcW w:w="1191" w:type="dxa"/>
            <w:vAlign w:val="center"/>
          </w:tcPr>
          <w:p w:rsidR="002E26A9" w:rsidRDefault="002E26A9">
            <w:pPr>
              <w:pStyle w:val="5"/>
            </w:pPr>
          </w:p>
        </w:tc>
        <w:tc>
          <w:tcPr>
            <w:tcW w:w="4535" w:type="dxa"/>
            <w:vAlign w:val="center"/>
          </w:tcPr>
          <w:p w:rsidR="002E26A9" w:rsidRDefault="002E26A9">
            <w:pPr>
              <w:pStyle w:val="6"/>
            </w:pPr>
            <w:r>
              <w:rPr>
                <w:rFonts w:hint="eastAsia"/>
              </w:rPr>
              <w:t>合计</w:t>
            </w:r>
          </w:p>
        </w:tc>
        <w:tc>
          <w:tcPr>
            <w:tcW w:w="2551" w:type="dxa"/>
            <w:vAlign w:val="center"/>
          </w:tcPr>
          <w:p w:rsidR="002E26A9" w:rsidRDefault="002E26A9">
            <w:pPr>
              <w:pStyle w:val="7"/>
            </w:pPr>
            <w:r>
              <w:t>713.38</w:t>
            </w:r>
          </w:p>
        </w:tc>
        <w:tc>
          <w:tcPr>
            <w:tcW w:w="2551" w:type="dxa"/>
            <w:vAlign w:val="center"/>
          </w:tcPr>
          <w:p w:rsidR="002E26A9" w:rsidRDefault="002E26A9">
            <w:pPr>
              <w:pStyle w:val="7"/>
            </w:pPr>
            <w:r>
              <w:t>612.96</w:t>
            </w:r>
          </w:p>
        </w:tc>
        <w:tc>
          <w:tcPr>
            <w:tcW w:w="2551" w:type="dxa"/>
            <w:vAlign w:val="center"/>
          </w:tcPr>
          <w:p w:rsidR="002E26A9" w:rsidRDefault="002E26A9">
            <w:pPr>
              <w:pStyle w:val="7"/>
            </w:pPr>
            <w:r>
              <w:t>100.42</w:t>
            </w:r>
          </w:p>
        </w:tc>
      </w:tr>
      <w:tr w:rsidR="002E26A9">
        <w:trPr>
          <w:trHeight w:val="369"/>
          <w:jc w:val="center"/>
        </w:trPr>
        <w:tc>
          <w:tcPr>
            <w:tcW w:w="850" w:type="dxa"/>
            <w:vAlign w:val="center"/>
          </w:tcPr>
          <w:p w:rsidR="002E26A9" w:rsidRDefault="002E26A9">
            <w:pPr>
              <w:pStyle w:val="3"/>
            </w:pPr>
            <w:r>
              <w:t>2</w:t>
            </w:r>
          </w:p>
        </w:tc>
        <w:tc>
          <w:tcPr>
            <w:tcW w:w="1191" w:type="dxa"/>
            <w:vAlign w:val="center"/>
          </w:tcPr>
          <w:p w:rsidR="002E26A9" w:rsidRDefault="002E26A9">
            <w:pPr>
              <w:pStyle w:val="2"/>
            </w:pPr>
            <w:r>
              <w:t>301</w:t>
            </w:r>
          </w:p>
        </w:tc>
        <w:tc>
          <w:tcPr>
            <w:tcW w:w="4535" w:type="dxa"/>
            <w:vAlign w:val="center"/>
          </w:tcPr>
          <w:p w:rsidR="002E26A9" w:rsidRDefault="002E26A9">
            <w:pPr>
              <w:pStyle w:val="2"/>
            </w:pPr>
            <w:r>
              <w:rPr>
                <w:rFonts w:hint="eastAsia"/>
              </w:rPr>
              <w:t>工资福利支出</w:t>
            </w:r>
          </w:p>
        </w:tc>
        <w:tc>
          <w:tcPr>
            <w:tcW w:w="2551" w:type="dxa"/>
            <w:vAlign w:val="center"/>
          </w:tcPr>
          <w:p w:rsidR="002E26A9" w:rsidRDefault="002E26A9">
            <w:pPr>
              <w:pStyle w:val="4"/>
            </w:pPr>
            <w:r>
              <w:t>608.54</w:t>
            </w:r>
          </w:p>
        </w:tc>
        <w:tc>
          <w:tcPr>
            <w:tcW w:w="2551" w:type="dxa"/>
            <w:vAlign w:val="center"/>
          </w:tcPr>
          <w:p w:rsidR="002E26A9" w:rsidRDefault="002E26A9">
            <w:pPr>
              <w:pStyle w:val="4"/>
            </w:pPr>
            <w:r>
              <w:t>608.54</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1191" w:type="dxa"/>
            <w:vAlign w:val="center"/>
          </w:tcPr>
          <w:p w:rsidR="002E26A9" w:rsidRDefault="002E26A9">
            <w:pPr>
              <w:pStyle w:val="2"/>
            </w:pPr>
            <w:r>
              <w:t>30101</w:t>
            </w:r>
          </w:p>
        </w:tc>
        <w:tc>
          <w:tcPr>
            <w:tcW w:w="4535" w:type="dxa"/>
            <w:vAlign w:val="center"/>
          </w:tcPr>
          <w:p w:rsidR="002E26A9" w:rsidRDefault="002E26A9">
            <w:pPr>
              <w:pStyle w:val="2"/>
            </w:pPr>
            <w:r>
              <w:rPr>
                <w:rFonts w:hint="eastAsia"/>
              </w:rPr>
              <w:t>基本工资</w:t>
            </w:r>
          </w:p>
        </w:tc>
        <w:tc>
          <w:tcPr>
            <w:tcW w:w="2551" w:type="dxa"/>
            <w:vAlign w:val="center"/>
          </w:tcPr>
          <w:p w:rsidR="002E26A9" w:rsidRDefault="002E26A9">
            <w:pPr>
              <w:pStyle w:val="4"/>
            </w:pPr>
            <w:r>
              <w:t>386.62</w:t>
            </w:r>
          </w:p>
        </w:tc>
        <w:tc>
          <w:tcPr>
            <w:tcW w:w="2551" w:type="dxa"/>
            <w:vAlign w:val="center"/>
          </w:tcPr>
          <w:p w:rsidR="002E26A9" w:rsidRDefault="002E26A9">
            <w:pPr>
              <w:pStyle w:val="4"/>
            </w:pPr>
            <w:r>
              <w:t>386.62</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1191" w:type="dxa"/>
            <w:vAlign w:val="center"/>
          </w:tcPr>
          <w:p w:rsidR="002E26A9" w:rsidRDefault="002E26A9">
            <w:pPr>
              <w:pStyle w:val="2"/>
            </w:pPr>
            <w:r>
              <w:t>30102</w:t>
            </w:r>
          </w:p>
        </w:tc>
        <w:tc>
          <w:tcPr>
            <w:tcW w:w="4535" w:type="dxa"/>
            <w:vAlign w:val="center"/>
          </w:tcPr>
          <w:p w:rsidR="002E26A9" w:rsidRDefault="002E26A9">
            <w:pPr>
              <w:pStyle w:val="2"/>
            </w:pPr>
            <w:r>
              <w:rPr>
                <w:rFonts w:hint="eastAsia"/>
              </w:rPr>
              <w:t>津贴补贴</w:t>
            </w:r>
          </w:p>
        </w:tc>
        <w:tc>
          <w:tcPr>
            <w:tcW w:w="2551" w:type="dxa"/>
            <w:vAlign w:val="center"/>
          </w:tcPr>
          <w:p w:rsidR="002E26A9" w:rsidRDefault="002E26A9">
            <w:pPr>
              <w:pStyle w:val="4"/>
            </w:pPr>
            <w:r>
              <w:t>0.10</w:t>
            </w:r>
          </w:p>
        </w:tc>
        <w:tc>
          <w:tcPr>
            <w:tcW w:w="2551" w:type="dxa"/>
            <w:vAlign w:val="center"/>
          </w:tcPr>
          <w:p w:rsidR="002E26A9" w:rsidRDefault="002E26A9">
            <w:pPr>
              <w:pStyle w:val="4"/>
            </w:pPr>
            <w:r>
              <w:t>0.10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1191" w:type="dxa"/>
            <w:vAlign w:val="center"/>
          </w:tcPr>
          <w:p w:rsidR="002E26A9" w:rsidRDefault="002E26A9">
            <w:pPr>
              <w:pStyle w:val="2"/>
            </w:pPr>
            <w:r>
              <w:t>30103</w:t>
            </w:r>
          </w:p>
        </w:tc>
        <w:tc>
          <w:tcPr>
            <w:tcW w:w="4535" w:type="dxa"/>
            <w:vAlign w:val="center"/>
          </w:tcPr>
          <w:p w:rsidR="002E26A9" w:rsidRDefault="002E26A9">
            <w:pPr>
              <w:pStyle w:val="2"/>
            </w:pPr>
            <w:r>
              <w:rPr>
                <w:rFonts w:hint="eastAsia"/>
              </w:rPr>
              <w:t>奖金</w:t>
            </w:r>
          </w:p>
        </w:tc>
        <w:tc>
          <w:tcPr>
            <w:tcW w:w="2551" w:type="dxa"/>
            <w:vAlign w:val="center"/>
          </w:tcPr>
          <w:p w:rsidR="002E26A9" w:rsidRDefault="002E26A9">
            <w:pPr>
              <w:pStyle w:val="4"/>
            </w:pPr>
            <w:r>
              <w:t>11.49</w:t>
            </w:r>
          </w:p>
        </w:tc>
        <w:tc>
          <w:tcPr>
            <w:tcW w:w="2551" w:type="dxa"/>
            <w:vAlign w:val="center"/>
          </w:tcPr>
          <w:p w:rsidR="002E26A9" w:rsidRDefault="002E26A9">
            <w:pPr>
              <w:pStyle w:val="4"/>
            </w:pPr>
            <w:r>
              <w:t>11.49</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1191" w:type="dxa"/>
            <w:vAlign w:val="center"/>
          </w:tcPr>
          <w:p w:rsidR="002E26A9" w:rsidRDefault="002E26A9">
            <w:pPr>
              <w:pStyle w:val="2"/>
            </w:pPr>
            <w:r>
              <w:t>30107</w:t>
            </w:r>
          </w:p>
        </w:tc>
        <w:tc>
          <w:tcPr>
            <w:tcW w:w="4535" w:type="dxa"/>
            <w:vAlign w:val="center"/>
          </w:tcPr>
          <w:p w:rsidR="002E26A9" w:rsidRDefault="002E26A9">
            <w:pPr>
              <w:pStyle w:val="2"/>
            </w:pPr>
            <w:r>
              <w:rPr>
                <w:rFonts w:hint="eastAsia"/>
              </w:rPr>
              <w:t>绩效工资</w:t>
            </w:r>
          </w:p>
        </w:tc>
        <w:tc>
          <w:tcPr>
            <w:tcW w:w="2551" w:type="dxa"/>
            <w:vAlign w:val="center"/>
          </w:tcPr>
          <w:p w:rsidR="002E26A9" w:rsidRDefault="002E26A9">
            <w:pPr>
              <w:pStyle w:val="4"/>
            </w:pPr>
            <w:r>
              <w:t>18.74</w:t>
            </w:r>
          </w:p>
        </w:tc>
        <w:tc>
          <w:tcPr>
            <w:tcW w:w="2551" w:type="dxa"/>
            <w:vAlign w:val="center"/>
          </w:tcPr>
          <w:p w:rsidR="002E26A9" w:rsidRDefault="002E26A9">
            <w:pPr>
              <w:pStyle w:val="4"/>
            </w:pPr>
            <w:r>
              <w:t>18.74</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1191" w:type="dxa"/>
            <w:vAlign w:val="center"/>
          </w:tcPr>
          <w:p w:rsidR="002E26A9" w:rsidRDefault="002E26A9">
            <w:pPr>
              <w:pStyle w:val="2"/>
            </w:pPr>
            <w:r>
              <w:t>30108</w:t>
            </w:r>
          </w:p>
        </w:tc>
        <w:tc>
          <w:tcPr>
            <w:tcW w:w="4535" w:type="dxa"/>
            <w:vAlign w:val="center"/>
          </w:tcPr>
          <w:p w:rsidR="002E26A9" w:rsidRDefault="002E26A9">
            <w:pPr>
              <w:pStyle w:val="2"/>
            </w:pPr>
            <w:r>
              <w:rPr>
                <w:rFonts w:hint="eastAsia"/>
              </w:rPr>
              <w:t>机关事业单位基本养老保险缴费</w:t>
            </w:r>
          </w:p>
        </w:tc>
        <w:tc>
          <w:tcPr>
            <w:tcW w:w="2551" w:type="dxa"/>
            <w:vAlign w:val="center"/>
          </w:tcPr>
          <w:p w:rsidR="002E26A9" w:rsidRDefault="002E26A9">
            <w:pPr>
              <w:pStyle w:val="4"/>
            </w:pPr>
            <w:r>
              <w:t>58.29</w:t>
            </w:r>
          </w:p>
        </w:tc>
        <w:tc>
          <w:tcPr>
            <w:tcW w:w="2551" w:type="dxa"/>
            <w:vAlign w:val="center"/>
          </w:tcPr>
          <w:p w:rsidR="002E26A9" w:rsidRDefault="002E26A9">
            <w:pPr>
              <w:pStyle w:val="4"/>
            </w:pPr>
            <w:r>
              <w:t>58.29</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1191" w:type="dxa"/>
            <w:vAlign w:val="center"/>
          </w:tcPr>
          <w:p w:rsidR="002E26A9" w:rsidRDefault="002E26A9">
            <w:pPr>
              <w:pStyle w:val="2"/>
            </w:pPr>
            <w:r>
              <w:t>30109</w:t>
            </w:r>
          </w:p>
        </w:tc>
        <w:tc>
          <w:tcPr>
            <w:tcW w:w="4535" w:type="dxa"/>
            <w:vAlign w:val="center"/>
          </w:tcPr>
          <w:p w:rsidR="002E26A9" w:rsidRDefault="002E26A9">
            <w:pPr>
              <w:pStyle w:val="2"/>
            </w:pPr>
            <w:r>
              <w:rPr>
                <w:rFonts w:hint="eastAsia"/>
              </w:rPr>
              <w:t>职业年金缴费</w:t>
            </w:r>
          </w:p>
        </w:tc>
        <w:tc>
          <w:tcPr>
            <w:tcW w:w="2551" w:type="dxa"/>
            <w:vAlign w:val="center"/>
          </w:tcPr>
          <w:p w:rsidR="002E26A9" w:rsidRDefault="002E26A9">
            <w:pPr>
              <w:pStyle w:val="4"/>
            </w:pPr>
            <w:r>
              <w:t>29.15</w:t>
            </w:r>
          </w:p>
        </w:tc>
        <w:tc>
          <w:tcPr>
            <w:tcW w:w="2551" w:type="dxa"/>
            <w:vAlign w:val="center"/>
          </w:tcPr>
          <w:p w:rsidR="002E26A9" w:rsidRDefault="002E26A9">
            <w:pPr>
              <w:pStyle w:val="4"/>
            </w:pPr>
            <w:r>
              <w:t>29.15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1191" w:type="dxa"/>
            <w:vAlign w:val="center"/>
          </w:tcPr>
          <w:p w:rsidR="002E26A9" w:rsidRDefault="002E26A9">
            <w:pPr>
              <w:pStyle w:val="2"/>
            </w:pPr>
            <w:r>
              <w:t>30110</w:t>
            </w:r>
          </w:p>
        </w:tc>
        <w:tc>
          <w:tcPr>
            <w:tcW w:w="4535" w:type="dxa"/>
            <w:vAlign w:val="center"/>
          </w:tcPr>
          <w:p w:rsidR="002E26A9" w:rsidRDefault="002E26A9">
            <w:pPr>
              <w:pStyle w:val="2"/>
            </w:pPr>
            <w:r>
              <w:rPr>
                <w:rFonts w:hint="eastAsia"/>
              </w:rPr>
              <w:t>职工基本医疗保险缴费</w:t>
            </w:r>
          </w:p>
        </w:tc>
        <w:tc>
          <w:tcPr>
            <w:tcW w:w="2551" w:type="dxa"/>
            <w:vAlign w:val="center"/>
          </w:tcPr>
          <w:p w:rsidR="002E26A9" w:rsidRDefault="002E26A9">
            <w:pPr>
              <w:pStyle w:val="4"/>
            </w:pPr>
            <w:r>
              <w:t>35.25</w:t>
            </w:r>
          </w:p>
        </w:tc>
        <w:tc>
          <w:tcPr>
            <w:tcW w:w="2551" w:type="dxa"/>
            <w:vAlign w:val="center"/>
          </w:tcPr>
          <w:p w:rsidR="002E26A9" w:rsidRDefault="002E26A9">
            <w:pPr>
              <w:pStyle w:val="4"/>
            </w:pPr>
            <w:r>
              <w:t>35.25</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1191" w:type="dxa"/>
            <w:vAlign w:val="center"/>
          </w:tcPr>
          <w:p w:rsidR="002E26A9" w:rsidRDefault="002E26A9">
            <w:pPr>
              <w:pStyle w:val="2"/>
            </w:pPr>
            <w:r>
              <w:t>30199</w:t>
            </w:r>
          </w:p>
        </w:tc>
        <w:tc>
          <w:tcPr>
            <w:tcW w:w="4535" w:type="dxa"/>
            <w:vAlign w:val="center"/>
          </w:tcPr>
          <w:p w:rsidR="002E26A9" w:rsidRDefault="002E26A9">
            <w:pPr>
              <w:pStyle w:val="2"/>
            </w:pPr>
            <w:r>
              <w:rPr>
                <w:rFonts w:hint="eastAsia"/>
              </w:rPr>
              <w:t>其他工资福利支出</w:t>
            </w:r>
          </w:p>
        </w:tc>
        <w:tc>
          <w:tcPr>
            <w:tcW w:w="2551" w:type="dxa"/>
            <w:vAlign w:val="center"/>
          </w:tcPr>
          <w:p w:rsidR="002E26A9" w:rsidRDefault="002E26A9">
            <w:pPr>
              <w:pStyle w:val="4"/>
            </w:pPr>
            <w:r>
              <w:t>68.90</w:t>
            </w:r>
          </w:p>
        </w:tc>
        <w:tc>
          <w:tcPr>
            <w:tcW w:w="2551" w:type="dxa"/>
            <w:vAlign w:val="center"/>
          </w:tcPr>
          <w:p w:rsidR="002E26A9" w:rsidRDefault="002E26A9">
            <w:pPr>
              <w:pStyle w:val="4"/>
            </w:pPr>
            <w:r>
              <w:t>68.90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1191" w:type="dxa"/>
            <w:vAlign w:val="center"/>
          </w:tcPr>
          <w:p w:rsidR="002E26A9" w:rsidRDefault="002E26A9">
            <w:pPr>
              <w:pStyle w:val="2"/>
            </w:pPr>
            <w:r>
              <w:t>302</w:t>
            </w:r>
          </w:p>
        </w:tc>
        <w:tc>
          <w:tcPr>
            <w:tcW w:w="4535" w:type="dxa"/>
            <w:vAlign w:val="center"/>
          </w:tcPr>
          <w:p w:rsidR="002E26A9" w:rsidRDefault="002E26A9">
            <w:pPr>
              <w:pStyle w:val="2"/>
            </w:pPr>
            <w:r>
              <w:rPr>
                <w:rFonts w:hint="eastAsia"/>
              </w:rPr>
              <w:t>商品和服务支出</w:t>
            </w:r>
          </w:p>
        </w:tc>
        <w:tc>
          <w:tcPr>
            <w:tcW w:w="2551" w:type="dxa"/>
            <w:vAlign w:val="center"/>
          </w:tcPr>
          <w:p w:rsidR="002E26A9" w:rsidRDefault="002E26A9">
            <w:pPr>
              <w:pStyle w:val="4"/>
            </w:pPr>
            <w:r>
              <w:t>100.42</w:t>
            </w:r>
          </w:p>
        </w:tc>
        <w:tc>
          <w:tcPr>
            <w:tcW w:w="2551" w:type="dxa"/>
            <w:vAlign w:val="center"/>
          </w:tcPr>
          <w:p w:rsidR="002E26A9" w:rsidRDefault="002E26A9">
            <w:pPr>
              <w:pStyle w:val="4"/>
            </w:pPr>
          </w:p>
        </w:tc>
        <w:tc>
          <w:tcPr>
            <w:tcW w:w="2551" w:type="dxa"/>
            <w:vAlign w:val="center"/>
          </w:tcPr>
          <w:p w:rsidR="002E26A9" w:rsidRDefault="002E26A9">
            <w:pPr>
              <w:pStyle w:val="4"/>
            </w:pPr>
            <w:r>
              <w:t>100.42</w:t>
            </w:r>
          </w:p>
        </w:tc>
      </w:tr>
      <w:tr w:rsidR="002E26A9">
        <w:trPr>
          <w:trHeight w:val="369"/>
          <w:jc w:val="center"/>
        </w:trPr>
        <w:tc>
          <w:tcPr>
            <w:tcW w:w="850" w:type="dxa"/>
            <w:vAlign w:val="center"/>
          </w:tcPr>
          <w:p w:rsidR="002E26A9" w:rsidRDefault="002E26A9">
            <w:pPr>
              <w:pStyle w:val="3"/>
            </w:pPr>
            <w:r>
              <w:t>12</w:t>
            </w:r>
          </w:p>
        </w:tc>
        <w:tc>
          <w:tcPr>
            <w:tcW w:w="1191" w:type="dxa"/>
            <w:vAlign w:val="center"/>
          </w:tcPr>
          <w:p w:rsidR="002E26A9" w:rsidRDefault="002E26A9">
            <w:pPr>
              <w:pStyle w:val="2"/>
            </w:pPr>
            <w:r>
              <w:t>30201</w:t>
            </w:r>
          </w:p>
        </w:tc>
        <w:tc>
          <w:tcPr>
            <w:tcW w:w="4535" w:type="dxa"/>
            <w:vAlign w:val="center"/>
          </w:tcPr>
          <w:p w:rsidR="002E26A9" w:rsidRDefault="002E26A9">
            <w:pPr>
              <w:pStyle w:val="2"/>
            </w:pPr>
            <w:r>
              <w:rPr>
                <w:rFonts w:hint="eastAsia"/>
              </w:rPr>
              <w:t>办公费</w:t>
            </w:r>
          </w:p>
        </w:tc>
        <w:tc>
          <w:tcPr>
            <w:tcW w:w="2551" w:type="dxa"/>
            <w:vAlign w:val="center"/>
          </w:tcPr>
          <w:p w:rsidR="002E26A9" w:rsidRDefault="002E26A9">
            <w:pPr>
              <w:pStyle w:val="4"/>
            </w:pPr>
            <w:r>
              <w:t>75.00</w:t>
            </w:r>
          </w:p>
        </w:tc>
        <w:tc>
          <w:tcPr>
            <w:tcW w:w="2551" w:type="dxa"/>
            <w:vAlign w:val="center"/>
          </w:tcPr>
          <w:p w:rsidR="002E26A9" w:rsidRDefault="002E26A9">
            <w:pPr>
              <w:pStyle w:val="4"/>
            </w:pPr>
          </w:p>
        </w:tc>
        <w:tc>
          <w:tcPr>
            <w:tcW w:w="2551" w:type="dxa"/>
            <w:vAlign w:val="center"/>
          </w:tcPr>
          <w:p w:rsidR="002E26A9" w:rsidRDefault="002E26A9">
            <w:pPr>
              <w:pStyle w:val="4"/>
            </w:pPr>
            <w:r>
              <w:t>75.00</w:t>
            </w:r>
          </w:p>
        </w:tc>
      </w:tr>
      <w:tr w:rsidR="002E26A9">
        <w:trPr>
          <w:trHeight w:val="369"/>
          <w:jc w:val="center"/>
        </w:trPr>
        <w:tc>
          <w:tcPr>
            <w:tcW w:w="850" w:type="dxa"/>
            <w:vAlign w:val="center"/>
          </w:tcPr>
          <w:p w:rsidR="002E26A9" w:rsidRDefault="002E26A9">
            <w:pPr>
              <w:pStyle w:val="3"/>
            </w:pPr>
            <w:r>
              <w:t>13</w:t>
            </w:r>
          </w:p>
        </w:tc>
        <w:tc>
          <w:tcPr>
            <w:tcW w:w="1191" w:type="dxa"/>
            <w:vAlign w:val="center"/>
          </w:tcPr>
          <w:p w:rsidR="002E26A9" w:rsidRDefault="002E26A9">
            <w:pPr>
              <w:pStyle w:val="2"/>
            </w:pPr>
            <w:r>
              <w:t>30239</w:t>
            </w:r>
          </w:p>
        </w:tc>
        <w:tc>
          <w:tcPr>
            <w:tcW w:w="4535" w:type="dxa"/>
            <w:vAlign w:val="center"/>
          </w:tcPr>
          <w:p w:rsidR="002E26A9" w:rsidRDefault="002E26A9">
            <w:pPr>
              <w:pStyle w:val="2"/>
            </w:pPr>
            <w:r>
              <w:rPr>
                <w:rFonts w:hint="eastAsia"/>
              </w:rPr>
              <w:t>其他交通费用</w:t>
            </w:r>
          </w:p>
        </w:tc>
        <w:tc>
          <w:tcPr>
            <w:tcW w:w="2551" w:type="dxa"/>
            <w:vAlign w:val="center"/>
          </w:tcPr>
          <w:p w:rsidR="002E26A9" w:rsidRDefault="002E26A9">
            <w:pPr>
              <w:pStyle w:val="4"/>
            </w:pPr>
            <w:r>
              <w:t>25.42</w:t>
            </w:r>
          </w:p>
        </w:tc>
        <w:tc>
          <w:tcPr>
            <w:tcW w:w="2551" w:type="dxa"/>
            <w:vAlign w:val="center"/>
          </w:tcPr>
          <w:p w:rsidR="002E26A9" w:rsidRDefault="002E26A9">
            <w:pPr>
              <w:pStyle w:val="4"/>
            </w:pPr>
          </w:p>
        </w:tc>
        <w:tc>
          <w:tcPr>
            <w:tcW w:w="2551" w:type="dxa"/>
            <w:vAlign w:val="center"/>
          </w:tcPr>
          <w:p w:rsidR="002E26A9" w:rsidRDefault="002E26A9">
            <w:pPr>
              <w:pStyle w:val="4"/>
            </w:pPr>
            <w:r>
              <w:t>25.42</w:t>
            </w:r>
          </w:p>
        </w:tc>
      </w:tr>
      <w:tr w:rsidR="002E26A9">
        <w:trPr>
          <w:trHeight w:val="369"/>
          <w:jc w:val="center"/>
        </w:trPr>
        <w:tc>
          <w:tcPr>
            <w:tcW w:w="850" w:type="dxa"/>
            <w:vAlign w:val="center"/>
          </w:tcPr>
          <w:p w:rsidR="002E26A9" w:rsidRDefault="002E26A9">
            <w:pPr>
              <w:pStyle w:val="3"/>
            </w:pPr>
            <w:r>
              <w:t>14</w:t>
            </w:r>
          </w:p>
        </w:tc>
        <w:tc>
          <w:tcPr>
            <w:tcW w:w="1191" w:type="dxa"/>
            <w:vAlign w:val="center"/>
          </w:tcPr>
          <w:p w:rsidR="002E26A9" w:rsidRDefault="002E26A9">
            <w:pPr>
              <w:pStyle w:val="2"/>
            </w:pPr>
            <w:r>
              <w:t>303</w:t>
            </w:r>
          </w:p>
        </w:tc>
        <w:tc>
          <w:tcPr>
            <w:tcW w:w="4535" w:type="dxa"/>
            <w:vAlign w:val="center"/>
          </w:tcPr>
          <w:p w:rsidR="002E26A9" w:rsidRDefault="002E26A9">
            <w:pPr>
              <w:pStyle w:val="2"/>
            </w:pPr>
            <w:r>
              <w:rPr>
                <w:rFonts w:hint="eastAsia"/>
              </w:rPr>
              <w:t>对个人和家庭的补助</w:t>
            </w:r>
          </w:p>
        </w:tc>
        <w:tc>
          <w:tcPr>
            <w:tcW w:w="2551" w:type="dxa"/>
            <w:vAlign w:val="center"/>
          </w:tcPr>
          <w:p w:rsidR="002E26A9" w:rsidRDefault="002E26A9">
            <w:pPr>
              <w:pStyle w:val="4"/>
            </w:pPr>
            <w:r>
              <w:t>4.42</w:t>
            </w:r>
          </w:p>
        </w:tc>
        <w:tc>
          <w:tcPr>
            <w:tcW w:w="2551" w:type="dxa"/>
            <w:vAlign w:val="center"/>
          </w:tcPr>
          <w:p w:rsidR="002E26A9" w:rsidRDefault="002E26A9">
            <w:pPr>
              <w:pStyle w:val="4"/>
            </w:pPr>
            <w:r>
              <w:t>4.42</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1191" w:type="dxa"/>
            <w:vAlign w:val="center"/>
          </w:tcPr>
          <w:p w:rsidR="002E26A9" w:rsidRDefault="002E26A9">
            <w:pPr>
              <w:pStyle w:val="2"/>
            </w:pPr>
            <w:r>
              <w:t>30302</w:t>
            </w:r>
          </w:p>
        </w:tc>
        <w:tc>
          <w:tcPr>
            <w:tcW w:w="4535" w:type="dxa"/>
            <w:vAlign w:val="center"/>
          </w:tcPr>
          <w:p w:rsidR="002E26A9" w:rsidRDefault="002E26A9">
            <w:pPr>
              <w:pStyle w:val="2"/>
            </w:pPr>
            <w:r>
              <w:rPr>
                <w:rFonts w:hint="eastAsia"/>
              </w:rPr>
              <w:t>退休费</w:t>
            </w:r>
          </w:p>
        </w:tc>
        <w:tc>
          <w:tcPr>
            <w:tcW w:w="2551" w:type="dxa"/>
            <w:vAlign w:val="center"/>
          </w:tcPr>
          <w:p w:rsidR="002E26A9" w:rsidRDefault="002E26A9">
            <w:pPr>
              <w:pStyle w:val="4"/>
            </w:pPr>
            <w:r>
              <w:t>1.80</w:t>
            </w:r>
          </w:p>
        </w:tc>
        <w:tc>
          <w:tcPr>
            <w:tcW w:w="2551" w:type="dxa"/>
            <w:vAlign w:val="center"/>
          </w:tcPr>
          <w:p w:rsidR="002E26A9" w:rsidRDefault="002E26A9">
            <w:pPr>
              <w:pStyle w:val="4"/>
            </w:pPr>
            <w:r>
              <w:t>1.80</w:t>
            </w:r>
          </w:p>
        </w:tc>
        <w:tc>
          <w:tcPr>
            <w:tcW w:w="2551"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1191" w:type="dxa"/>
            <w:vAlign w:val="center"/>
          </w:tcPr>
          <w:p w:rsidR="002E26A9" w:rsidRDefault="002E26A9">
            <w:pPr>
              <w:pStyle w:val="2"/>
            </w:pPr>
            <w:r>
              <w:t>30305</w:t>
            </w:r>
          </w:p>
        </w:tc>
        <w:tc>
          <w:tcPr>
            <w:tcW w:w="4535" w:type="dxa"/>
            <w:vAlign w:val="center"/>
          </w:tcPr>
          <w:p w:rsidR="002E26A9" w:rsidRDefault="002E26A9">
            <w:pPr>
              <w:pStyle w:val="2"/>
            </w:pPr>
            <w:r>
              <w:rPr>
                <w:rFonts w:hint="eastAsia"/>
              </w:rPr>
              <w:t>生活补助</w:t>
            </w:r>
          </w:p>
        </w:tc>
        <w:tc>
          <w:tcPr>
            <w:tcW w:w="2551" w:type="dxa"/>
            <w:vAlign w:val="center"/>
          </w:tcPr>
          <w:p w:rsidR="002E26A9" w:rsidRDefault="002E26A9">
            <w:pPr>
              <w:pStyle w:val="4"/>
            </w:pPr>
            <w:r>
              <w:t>2.62</w:t>
            </w:r>
          </w:p>
        </w:tc>
        <w:tc>
          <w:tcPr>
            <w:tcW w:w="2551" w:type="dxa"/>
            <w:vAlign w:val="center"/>
          </w:tcPr>
          <w:p w:rsidR="002E26A9" w:rsidRDefault="002E26A9">
            <w:pPr>
              <w:pStyle w:val="4"/>
            </w:pPr>
            <w:r>
              <w:t>2.62</w:t>
            </w:r>
          </w:p>
        </w:tc>
        <w:tc>
          <w:tcPr>
            <w:tcW w:w="2551" w:type="dxa"/>
            <w:vAlign w:val="center"/>
          </w:tcPr>
          <w:p w:rsidR="002E26A9" w:rsidRDefault="002E26A9">
            <w:pPr>
              <w:pStyle w:val="4"/>
            </w:pP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E26A9"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238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3798" w:type="dxa"/>
            <w:vMerge w:val="restart"/>
            <w:vAlign w:val="center"/>
          </w:tcPr>
          <w:p w:rsidR="002E26A9" w:rsidRDefault="002E26A9">
            <w:pPr>
              <w:pStyle w:val="1"/>
            </w:pPr>
            <w:r>
              <w:rPr>
                <w:rFonts w:hint="eastAsia"/>
              </w:rPr>
              <w:t>项</w:t>
            </w:r>
            <w:r>
              <w:t xml:space="preserve">  </w:t>
            </w:r>
            <w:r>
              <w:rPr>
                <w:rFonts w:hint="eastAsia"/>
              </w:rPr>
              <w:t>目</w:t>
            </w:r>
          </w:p>
        </w:tc>
        <w:tc>
          <w:tcPr>
            <w:tcW w:w="9524" w:type="dxa"/>
            <w:gridSpan w:val="4"/>
            <w:vAlign w:val="center"/>
          </w:tcPr>
          <w:p w:rsidR="002E26A9" w:rsidRDefault="002E26A9">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E26A9">
        <w:trPr>
          <w:trHeight w:val="567"/>
          <w:tblHeader/>
          <w:jc w:val="center"/>
        </w:trPr>
        <w:tc>
          <w:tcPr>
            <w:tcW w:w="850" w:type="dxa"/>
            <w:vMerge/>
          </w:tcPr>
          <w:p w:rsidR="002E26A9" w:rsidRDefault="002E26A9"/>
        </w:tc>
        <w:tc>
          <w:tcPr>
            <w:tcW w:w="3798" w:type="dxa"/>
            <w:vMerge/>
          </w:tcPr>
          <w:p w:rsidR="002E26A9" w:rsidRDefault="002E26A9"/>
        </w:tc>
        <w:tc>
          <w:tcPr>
            <w:tcW w:w="2381" w:type="dxa"/>
            <w:vAlign w:val="center"/>
          </w:tcPr>
          <w:p w:rsidR="002E26A9" w:rsidRDefault="002E26A9">
            <w:pPr>
              <w:pStyle w:val="1"/>
            </w:pPr>
            <w:r>
              <w:rPr>
                <w:rFonts w:hint="eastAsia"/>
              </w:rPr>
              <w:t>合计</w:t>
            </w:r>
          </w:p>
        </w:tc>
        <w:tc>
          <w:tcPr>
            <w:tcW w:w="2381" w:type="dxa"/>
            <w:vAlign w:val="center"/>
          </w:tcPr>
          <w:p w:rsidR="002E26A9" w:rsidRDefault="002E26A9">
            <w:pPr>
              <w:pStyle w:val="1"/>
            </w:pPr>
            <w:r>
              <w:rPr>
                <w:rFonts w:hint="eastAsia"/>
              </w:rPr>
              <w:t>一般公共预算</w:t>
            </w:r>
            <w:r>
              <w:t xml:space="preserve">              </w:t>
            </w:r>
            <w:r>
              <w:rPr>
                <w:rFonts w:hint="eastAsia"/>
              </w:rPr>
              <w:t>财政拨款</w:t>
            </w:r>
          </w:p>
        </w:tc>
        <w:tc>
          <w:tcPr>
            <w:tcW w:w="2381" w:type="dxa"/>
            <w:vAlign w:val="center"/>
          </w:tcPr>
          <w:p w:rsidR="002E26A9" w:rsidRDefault="002E26A9">
            <w:pPr>
              <w:pStyle w:val="1"/>
            </w:pPr>
            <w:r>
              <w:rPr>
                <w:rFonts w:hint="eastAsia"/>
              </w:rPr>
              <w:t>政府性基金</w:t>
            </w:r>
            <w:r>
              <w:t xml:space="preserve">                  </w:t>
            </w:r>
            <w:r>
              <w:rPr>
                <w:rFonts w:hint="eastAsia"/>
              </w:rPr>
              <w:t>预算拨款</w:t>
            </w:r>
          </w:p>
        </w:tc>
        <w:tc>
          <w:tcPr>
            <w:tcW w:w="2381" w:type="dxa"/>
            <w:vAlign w:val="center"/>
          </w:tcPr>
          <w:p w:rsidR="002E26A9" w:rsidRDefault="002E26A9">
            <w:pPr>
              <w:pStyle w:val="1"/>
            </w:pPr>
            <w:r>
              <w:rPr>
                <w:rFonts w:hint="eastAsia"/>
              </w:rPr>
              <w:t>国有资本经营</w:t>
            </w:r>
            <w:r>
              <w:t xml:space="preserve">              </w:t>
            </w:r>
            <w:r>
              <w:rPr>
                <w:rFonts w:hint="eastAsia"/>
              </w:rPr>
              <w:t>预算财政拨款</w:t>
            </w:r>
          </w:p>
        </w:tc>
      </w:tr>
      <w:tr w:rsidR="002E26A9">
        <w:trPr>
          <w:trHeight w:val="567"/>
          <w:tblHeader/>
          <w:jc w:val="center"/>
        </w:trPr>
        <w:tc>
          <w:tcPr>
            <w:tcW w:w="850" w:type="dxa"/>
            <w:vAlign w:val="center"/>
          </w:tcPr>
          <w:p w:rsidR="002E26A9" w:rsidRDefault="002E26A9">
            <w:pPr>
              <w:pStyle w:val="1"/>
            </w:pPr>
            <w:r>
              <w:rPr>
                <w:rFonts w:hint="eastAsia"/>
              </w:rPr>
              <w:t>栏次</w:t>
            </w:r>
          </w:p>
        </w:tc>
        <w:tc>
          <w:tcPr>
            <w:tcW w:w="3798" w:type="dxa"/>
            <w:vAlign w:val="center"/>
          </w:tcPr>
          <w:p w:rsidR="002E26A9" w:rsidRDefault="002E26A9">
            <w:pPr>
              <w:pStyle w:val="1"/>
            </w:pPr>
            <w:r>
              <w:t>1</w:t>
            </w:r>
          </w:p>
        </w:tc>
        <w:tc>
          <w:tcPr>
            <w:tcW w:w="2381" w:type="dxa"/>
            <w:vAlign w:val="center"/>
          </w:tcPr>
          <w:p w:rsidR="002E26A9" w:rsidRDefault="002E26A9">
            <w:pPr>
              <w:pStyle w:val="1"/>
            </w:pPr>
            <w:r>
              <w:t>2</w:t>
            </w:r>
          </w:p>
        </w:tc>
        <w:tc>
          <w:tcPr>
            <w:tcW w:w="2381" w:type="dxa"/>
            <w:vAlign w:val="center"/>
          </w:tcPr>
          <w:p w:rsidR="002E26A9" w:rsidRDefault="002E26A9">
            <w:pPr>
              <w:pStyle w:val="1"/>
            </w:pPr>
            <w:r>
              <w:t>3</w:t>
            </w:r>
          </w:p>
        </w:tc>
        <w:tc>
          <w:tcPr>
            <w:tcW w:w="2381" w:type="dxa"/>
            <w:vAlign w:val="center"/>
          </w:tcPr>
          <w:p w:rsidR="002E26A9" w:rsidRDefault="002E26A9">
            <w:pPr>
              <w:pStyle w:val="1"/>
            </w:pPr>
            <w:r>
              <w:t>4</w:t>
            </w:r>
          </w:p>
        </w:tc>
        <w:tc>
          <w:tcPr>
            <w:tcW w:w="2381" w:type="dxa"/>
            <w:vAlign w:val="center"/>
          </w:tcPr>
          <w:p w:rsidR="002E26A9" w:rsidRDefault="002E26A9">
            <w:pPr>
              <w:pStyle w:val="1"/>
            </w:pPr>
            <w:r>
              <w:t>5</w:t>
            </w:r>
          </w:p>
        </w:tc>
      </w:tr>
      <w:tr w:rsidR="002E26A9">
        <w:trPr>
          <w:trHeight w:val="567"/>
          <w:jc w:val="center"/>
        </w:trPr>
        <w:tc>
          <w:tcPr>
            <w:tcW w:w="850" w:type="dxa"/>
            <w:vAlign w:val="center"/>
          </w:tcPr>
          <w:p w:rsidR="002E26A9" w:rsidRDefault="002E26A9">
            <w:pPr>
              <w:pStyle w:val="3"/>
            </w:pPr>
            <w:r>
              <w:t>1</w:t>
            </w:r>
          </w:p>
        </w:tc>
        <w:tc>
          <w:tcPr>
            <w:tcW w:w="3798" w:type="dxa"/>
            <w:vAlign w:val="center"/>
          </w:tcPr>
          <w:p w:rsidR="002E26A9" w:rsidRDefault="002E26A9">
            <w:pPr>
              <w:pStyle w:val="6"/>
            </w:pPr>
            <w:r>
              <w:rPr>
                <w:rFonts w:hint="eastAsia"/>
              </w:rPr>
              <w:t>合计</w:t>
            </w:r>
          </w:p>
        </w:tc>
        <w:tc>
          <w:tcPr>
            <w:tcW w:w="2381" w:type="dxa"/>
            <w:vAlign w:val="center"/>
          </w:tcPr>
          <w:p w:rsidR="002E26A9" w:rsidRDefault="002E26A9">
            <w:pPr>
              <w:pStyle w:val="7"/>
            </w:pPr>
            <w:r>
              <w:t>50.00</w:t>
            </w:r>
          </w:p>
        </w:tc>
        <w:tc>
          <w:tcPr>
            <w:tcW w:w="2381" w:type="dxa"/>
            <w:vAlign w:val="center"/>
          </w:tcPr>
          <w:p w:rsidR="002E26A9" w:rsidRDefault="002E26A9">
            <w:pPr>
              <w:pStyle w:val="7"/>
            </w:pPr>
            <w:r>
              <w:t>50.00</w:t>
            </w:r>
          </w:p>
        </w:tc>
        <w:tc>
          <w:tcPr>
            <w:tcW w:w="2381" w:type="dxa"/>
            <w:vAlign w:val="center"/>
          </w:tcPr>
          <w:p w:rsidR="002E26A9" w:rsidRDefault="002E26A9">
            <w:pPr>
              <w:pStyle w:val="7"/>
            </w:pPr>
          </w:p>
        </w:tc>
        <w:tc>
          <w:tcPr>
            <w:tcW w:w="2381" w:type="dxa"/>
            <w:vAlign w:val="center"/>
          </w:tcPr>
          <w:p w:rsidR="002E26A9" w:rsidRDefault="002E26A9">
            <w:pPr>
              <w:pStyle w:val="7"/>
            </w:pPr>
          </w:p>
        </w:tc>
      </w:tr>
      <w:tr w:rsidR="002E26A9">
        <w:trPr>
          <w:trHeight w:val="567"/>
          <w:jc w:val="center"/>
        </w:trPr>
        <w:tc>
          <w:tcPr>
            <w:tcW w:w="850" w:type="dxa"/>
            <w:vAlign w:val="center"/>
          </w:tcPr>
          <w:p w:rsidR="002E26A9" w:rsidRDefault="002E26A9">
            <w:pPr>
              <w:pStyle w:val="3"/>
            </w:pPr>
            <w:r>
              <w:t>2</w:t>
            </w:r>
          </w:p>
        </w:tc>
        <w:tc>
          <w:tcPr>
            <w:tcW w:w="3798" w:type="dxa"/>
            <w:vAlign w:val="center"/>
          </w:tcPr>
          <w:p w:rsidR="002E26A9" w:rsidRDefault="002E26A9">
            <w:pPr>
              <w:pStyle w:val="2"/>
            </w:pPr>
            <w:r>
              <w:rPr>
                <w:rFonts w:hint="eastAsia"/>
              </w:rPr>
              <w:t>“三公”经费小计</w:t>
            </w:r>
          </w:p>
        </w:tc>
        <w:tc>
          <w:tcPr>
            <w:tcW w:w="2381" w:type="dxa"/>
            <w:vAlign w:val="center"/>
          </w:tcPr>
          <w:p w:rsidR="002E26A9" w:rsidRDefault="002E26A9">
            <w:pPr>
              <w:pStyle w:val="4"/>
            </w:pPr>
            <w:r>
              <w:t>50.00</w:t>
            </w:r>
          </w:p>
        </w:tc>
        <w:tc>
          <w:tcPr>
            <w:tcW w:w="2381" w:type="dxa"/>
            <w:vAlign w:val="center"/>
          </w:tcPr>
          <w:p w:rsidR="002E26A9" w:rsidRDefault="002E26A9">
            <w:pPr>
              <w:pStyle w:val="4"/>
            </w:pPr>
            <w:r>
              <w:t>50.00</w:t>
            </w: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3</w:t>
            </w:r>
          </w:p>
        </w:tc>
        <w:tc>
          <w:tcPr>
            <w:tcW w:w="3798" w:type="dxa"/>
            <w:vAlign w:val="center"/>
          </w:tcPr>
          <w:p w:rsidR="002E26A9" w:rsidRDefault="002E26A9">
            <w:pPr>
              <w:pStyle w:val="2"/>
            </w:pPr>
            <w:r>
              <w:rPr>
                <w:rFonts w:hint="eastAsia"/>
              </w:rPr>
              <w:t>一、因公出国（境）费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4</w:t>
            </w:r>
          </w:p>
        </w:tc>
        <w:tc>
          <w:tcPr>
            <w:tcW w:w="3798" w:type="dxa"/>
            <w:vAlign w:val="center"/>
          </w:tcPr>
          <w:p w:rsidR="002E26A9" w:rsidRDefault="002E26A9">
            <w:pPr>
              <w:pStyle w:val="2"/>
            </w:pPr>
            <w:r>
              <w:t xml:space="preserve">    </w:t>
            </w:r>
            <w:r>
              <w:rPr>
                <w:rFonts w:hint="eastAsia"/>
              </w:rPr>
              <w:t>其中：教学科研人员因公出国（境）</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5</w:t>
            </w:r>
          </w:p>
        </w:tc>
        <w:tc>
          <w:tcPr>
            <w:tcW w:w="3798" w:type="dxa"/>
            <w:vAlign w:val="center"/>
          </w:tcPr>
          <w:p w:rsidR="002E26A9" w:rsidRDefault="002E26A9">
            <w:pPr>
              <w:pStyle w:val="2"/>
            </w:pPr>
            <w:r>
              <w:t xml:space="preserve">          </w:t>
            </w:r>
            <w:r>
              <w:rPr>
                <w:rFonts w:hint="eastAsia"/>
              </w:rPr>
              <w:t>其他因公出国（境）费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6</w:t>
            </w:r>
          </w:p>
        </w:tc>
        <w:tc>
          <w:tcPr>
            <w:tcW w:w="3798" w:type="dxa"/>
            <w:vAlign w:val="center"/>
          </w:tcPr>
          <w:p w:rsidR="002E26A9" w:rsidRDefault="002E26A9">
            <w:pPr>
              <w:pStyle w:val="2"/>
            </w:pPr>
            <w:r>
              <w:rPr>
                <w:rFonts w:hint="eastAsia"/>
              </w:rPr>
              <w:t>二、公务用车购置及运维费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7</w:t>
            </w:r>
          </w:p>
        </w:tc>
        <w:tc>
          <w:tcPr>
            <w:tcW w:w="3798" w:type="dxa"/>
            <w:vAlign w:val="center"/>
          </w:tcPr>
          <w:p w:rsidR="002E26A9" w:rsidRDefault="002E26A9">
            <w:pPr>
              <w:pStyle w:val="2"/>
            </w:pPr>
            <w:r>
              <w:t xml:space="preserve">    </w:t>
            </w:r>
            <w:r>
              <w:rPr>
                <w:rFonts w:hint="eastAsia"/>
              </w:rPr>
              <w:t>其中：公务用车购置费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8</w:t>
            </w:r>
          </w:p>
        </w:tc>
        <w:tc>
          <w:tcPr>
            <w:tcW w:w="3798" w:type="dxa"/>
            <w:vAlign w:val="center"/>
          </w:tcPr>
          <w:p w:rsidR="002E26A9" w:rsidRDefault="002E26A9">
            <w:pPr>
              <w:pStyle w:val="2"/>
            </w:pPr>
            <w:r>
              <w:t xml:space="preserve">          </w:t>
            </w:r>
            <w:r>
              <w:rPr>
                <w:rFonts w:hint="eastAsia"/>
              </w:rPr>
              <w:t>公务用车运行维护费</w:t>
            </w: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r w:rsidR="002E26A9">
        <w:trPr>
          <w:trHeight w:val="567"/>
          <w:jc w:val="center"/>
        </w:trPr>
        <w:tc>
          <w:tcPr>
            <w:tcW w:w="850" w:type="dxa"/>
            <w:vAlign w:val="center"/>
          </w:tcPr>
          <w:p w:rsidR="002E26A9" w:rsidRDefault="002E26A9">
            <w:pPr>
              <w:pStyle w:val="3"/>
            </w:pPr>
            <w:r>
              <w:t>9</w:t>
            </w:r>
          </w:p>
        </w:tc>
        <w:tc>
          <w:tcPr>
            <w:tcW w:w="3798" w:type="dxa"/>
            <w:vAlign w:val="center"/>
          </w:tcPr>
          <w:p w:rsidR="002E26A9" w:rsidRDefault="002E26A9">
            <w:pPr>
              <w:pStyle w:val="2"/>
            </w:pPr>
            <w:r>
              <w:rPr>
                <w:rFonts w:hint="eastAsia"/>
              </w:rPr>
              <w:t>三、公务接待费</w:t>
            </w:r>
          </w:p>
        </w:tc>
        <w:tc>
          <w:tcPr>
            <w:tcW w:w="2381" w:type="dxa"/>
            <w:vAlign w:val="center"/>
          </w:tcPr>
          <w:p w:rsidR="002E26A9" w:rsidRDefault="002E26A9">
            <w:pPr>
              <w:pStyle w:val="4"/>
            </w:pPr>
            <w:r>
              <w:t>50.00</w:t>
            </w:r>
          </w:p>
        </w:tc>
        <w:tc>
          <w:tcPr>
            <w:tcW w:w="2381" w:type="dxa"/>
            <w:vAlign w:val="center"/>
          </w:tcPr>
          <w:p w:rsidR="002E26A9" w:rsidRDefault="002E26A9">
            <w:pPr>
              <w:pStyle w:val="4"/>
            </w:pPr>
            <w:r>
              <w:t>50.00</w:t>
            </w:r>
          </w:p>
        </w:tc>
        <w:tc>
          <w:tcPr>
            <w:tcW w:w="2381" w:type="dxa"/>
            <w:vAlign w:val="center"/>
          </w:tcPr>
          <w:p w:rsidR="002E26A9" w:rsidRDefault="002E26A9">
            <w:pPr>
              <w:pStyle w:val="4"/>
            </w:pPr>
          </w:p>
        </w:tc>
        <w:tc>
          <w:tcPr>
            <w:tcW w:w="2381" w:type="dxa"/>
            <w:vAlign w:val="center"/>
          </w:tcPr>
          <w:p w:rsidR="002E26A9" w:rsidRDefault="002E26A9">
            <w:pPr>
              <w:pStyle w:val="4"/>
            </w:pPr>
          </w:p>
        </w:tc>
      </w:tr>
    </w:tbl>
    <w:p w:rsidR="002E26A9" w:rsidRDefault="002E26A9">
      <w:pPr>
        <w:sectPr w:rsidR="002E26A9">
          <w:pgSz w:w="16840" w:h="11900" w:orient="landscape"/>
          <w:pgMar w:top="1361" w:right="1020" w:bottom="1361" w:left="1020" w:header="720" w:footer="720" w:gutter="0"/>
          <w:cols w:space="720"/>
        </w:sectPr>
      </w:pPr>
    </w:p>
    <w:p w:rsidR="002E26A9" w:rsidRDefault="002E26A9">
      <w:pPr>
        <w:jc w:val="center"/>
        <w:outlineLvl w:val="4"/>
      </w:pPr>
      <w:r>
        <w:rPr>
          <w:rFonts w:ascii="方正小标宋_GBK" w:eastAsia="方正小标宋_GBK" w:hAnsi="方正小标宋_GBK" w:cs="方正小标宋_GBK" w:hint="eastAsia"/>
          <w:color w:val="000000"/>
          <w:sz w:val="44"/>
        </w:rPr>
        <w:t>魏县人民政府办公室本级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2E26A9" w:rsidRDefault="002E26A9">
      <w:pPr>
        <w:spacing w:line="500" w:lineRule="exact"/>
        <w:ind w:firstLine="560"/>
      </w:pPr>
      <w:r>
        <w:rPr>
          <w:rFonts w:eastAsia="方正仿宋_GBK" w:hint="eastAsia"/>
          <w:color w:val="000000"/>
          <w:sz w:val="28"/>
        </w:rPr>
        <w:t>按照《预算法》、《地方预决算公开操作规程》和《关于进一步推进预算公开工作的实施意见》规定，现将魏县人民政府办公室本级</w:t>
      </w:r>
      <w:r>
        <w:rPr>
          <w:rFonts w:eastAsia="方正仿宋_GBK"/>
          <w:color w:val="000000"/>
          <w:sz w:val="28"/>
        </w:rPr>
        <w:t>2022</w:t>
      </w:r>
      <w:r>
        <w:rPr>
          <w:rFonts w:eastAsia="方正仿宋_GBK" w:hint="eastAsia"/>
          <w:color w:val="000000"/>
          <w:sz w:val="28"/>
        </w:rPr>
        <w:t>年单位预算公开如下：</w:t>
      </w:r>
    </w:p>
    <w:p w:rsidR="002E26A9" w:rsidRDefault="002E26A9">
      <w:pPr>
        <w:spacing w:before="10" w:after="10"/>
        <w:ind w:firstLine="640"/>
        <w:outlineLvl w:val="5"/>
      </w:pPr>
      <w:r>
        <w:rPr>
          <w:rFonts w:ascii="黑体" w:eastAsia="黑体" w:hAnsi="黑体" w:cs="黑体" w:hint="eastAsia"/>
          <w:color w:val="000000"/>
          <w:sz w:val="32"/>
        </w:rPr>
        <w:t>一、单位职责及机构设置情况</w:t>
      </w:r>
    </w:p>
    <w:p w:rsidR="002E26A9" w:rsidRDefault="002E26A9">
      <w:pPr>
        <w:ind w:firstLine="640"/>
      </w:pPr>
      <w:r>
        <w:rPr>
          <w:rFonts w:ascii="方正楷体_GBK" w:eastAsia="方正楷体_GBK" w:hAnsi="方正楷体_GBK" w:cs="方正楷体_GBK" w:hint="eastAsia"/>
          <w:b/>
          <w:color w:val="000000"/>
          <w:sz w:val="32"/>
        </w:rPr>
        <w:t>单位职责：</w:t>
      </w:r>
    </w:p>
    <w:p w:rsidR="002E26A9" w:rsidRDefault="002E26A9">
      <w:pPr>
        <w:pStyle w:val="-6"/>
      </w:pPr>
      <w:r>
        <w:rPr>
          <w:rFonts w:hint="eastAsia"/>
        </w:rP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2E26A9" w:rsidRDefault="002E26A9">
      <w:pPr>
        <w:pStyle w:val="-6"/>
      </w:pPr>
      <w:r>
        <w:rPr>
          <w:rFonts w:hint="eastAsia"/>
        </w:rPr>
        <w:t>（二）负责县政府领导活动的组织和协调工作；负责县政府会议的准备和服务工作，协助县政府领导组织落实会议决定事项。</w:t>
      </w:r>
    </w:p>
    <w:p w:rsidR="002E26A9" w:rsidRDefault="002E26A9">
      <w:pPr>
        <w:pStyle w:val="-6"/>
      </w:pPr>
      <w:r>
        <w:rPr>
          <w:rFonts w:hint="eastAsia"/>
        </w:rPr>
        <w:t>（三）研究县政府各部门和各乡镇政府、经济技术开发区请示县政府的事项，提出审核意见，报县政府领导审批。</w:t>
      </w:r>
    </w:p>
    <w:p w:rsidR="002E26A9" w:rsidRDefault="002E26A9">
      <w:pPr>
        <w:pStyle w:val="-6"/>
      </w:pPr>
      <w:r>
        <w:rPr>
          <w:rFonts w:hint="eastAsia"/>
        </w:rPr>
        <w:t>（四）根据县政府领导的批示，对县政府各部门间出现的争议问题提出处理意见，报县政府领导决定。</w:t>
      </w:r>
    </w:p>
    <w:p w:rsidR="002E26A9" w:rsidRDefault="002E26A9">
      <w:pPr>
        <w:pStyle w:val="-6"/>
      </w:pPr>
      <w:r>
        <w:rPr>
          <w:rFonts w:hint="eastAsia"/>
        </w:rPr>
        <w:t>（五）组织起草县政府领导重要讲话及其他重要文稿。</w:t>
      </w:r>
    </w:p>
    <w:p w:rsidR="002E26A9" w:rsidRDefault="002E26A9">
      <w:pPr>
        <w:pStyle w:val="-6"/>
      </w:pPr>
      <w:r>
        <w:rPr>
          <w:rFonts w:hint="eastAsia"/>
        </w:rPr>
        <w:t>（六）督促检查县政府各部门、各乡镇政府、经济技术开发区对国务院、省政府、市政府、县政府决定事项及国务院、省政府、市政府、县政府领导重要批示的执行落实情况并跟踪调研，及时向县政府领导报告。</w:t>
      </w:r>
    </w:p>
    <w:p w:rsidR="002E26A9" w:rsidRDefault="002E26A9">
      <w:pPr>
        <w:pStyle w:val="-6"/>
      </w:pPr>
      <w:r>
        <w:rPr>
          <w:rFonts w:hint="eastAsia"/>
        </w:rPr>
        <w:t>（七）组织承办人大代表建议和政协提案工作。</w:t>
      </w:r>
    </w:p>
    <w:p w:rsidR="002E26A9" w:rsidRDefault="002E26A9">
      <w:pPr>
        <w:pStyle w:val="-6"/>
      </w:pPr>
      <w:r>
        <w:rPr>
          <w:rFonts w:hint="eastAsia"/>
        </w:rPr>
        <w:t>（八）负责县政府值班工作，及时报告重要情况，传达和督促落实县政府领导工作要求。</w:t>
      </w:r>
    </w:p>
    <w:p w:rsidR="002E26A9" w:rsidRDefault="002E26A9">
      <w:pPr>
        <w:pStyle w:val="-6"/>
      </w:pPr>
      <w:r>
        <w:rPr>
          <w:rFonts w:hint="eastAsia"/>
        </w:rPr>
        <w:t>（九）根据县政府工作部署和县政府领导要求，组织专题调研，及时反映情况，提出建议。</w:t>
      </w:r>
    </w:p>
    <w:p w:rsidR="002E26A9" w:rsidRDefault="002E26A9">
      <w:pPr>
        <w:pStyle w:val="-6"/>
      </w:pPr>
      <w:r>
        <w:rPr>
          <w:rFonts w:hint="eastAsia"/>
        </w:rPr>
        <w:t>（十）负责推进、指导、协调、监督、考核评估全县政务公开和政府信息公开工作。</w:t>
      </w:r>
    </w:p>
    <w:p w:rsidR="002E26A9" w:rsidRDefault="002E26A9">
      <w:pPr>
        <w:pStyle w:val="-6"/>
      </w:pPr>
      <w:r>
        <w:rPr>
          <w:rFonts w:hint="eastAsia"/>
        </w:rPr>
        <w:t>（十一）负责政务信息（包括舆情信息）服务工作。</w:t>
      </w:r>
    </w:p>
    <w:p w:rsidR="002E26A9" w:rsidRDefault="002E26A9">
      <w:pPr>
        <w:pStyle w:val="-6"/>
      </w:pPr>
      <w:r>
        <w:rPr>
          <w:rFonts w:hint="eastAsia"/>
        </w:rPr>
        <w:t>（十二）协同有关部门统筹协调县政府新闻宣传、舆情回应等工作。</w:t>
      </w:r>
    </w:p>
    <w:p w:rsidR="002E26A9" w:rsidRDefault="002E26A9">
      <w:pPr>
        <w:pStyle w:val="-6"/>
      </w:pPr>
      <w:r>
        <w:rPr>
          <w:rFonts w:hint="eastAsia"/>
        </w:rPr>
        <w:t>（十三）负责全县政府系统电子政务工作。</w:t>
      </w:r>
    </w:p>
    <w:p w:rsidR="002E26A9" w:rsidRDefault="002E26A9">
      <w:pPr>
        <w:pStyle w:val="-6"/>
      </w:pPr>
      <w:r>
        <w:rPr>
          <w:rFonts w:hint="eastAsia"/>
        </w:rPr>
        <w:t>（十四）负责县政府办公室所属单位的管理工作。</w:t>
      </w:r>
    </w:p>
    <w:p w:rsidR="002E26A9" w:rsidRDefault="002E26A9">
      <w:pPr>
        <w:pStyle w:val="-6"/>
      </w:pPr>
      <w:r>
        <w:rPr>
          <w:rFonts w:hint="eastAsia"/>
        </w:rPr>
        <w:t>（十五）办理县政府智库顾问、专家聘任手续。负责县政府智库顾问、专家的服务、协调、保障等日常工作。组织县政府智库顾问、专家围绕政府中心工作调查研究，参政议政、建言献策。</w:t>
      </w:r>
    </w:p>
    <w:p w:rsidR="002E26A9" w:rsidRDefault="002E26A9">
      <w:pPr>
        <w:pStyle w:val="-6"/>
      </w:pPr>
      <w:r>
        <w:rPr>
          <w:rFonts w:hint="eastAsia"/>
        </w:rPr>
        <w:t>（十六）对我县改革开放和经济社会发展中重大问题进行调查研究，提出政策性建议。组织县政府各部门和各乡镇政府围绕县政府确定的重要课题协作攻关。</w:t>
      </w:r>
    </w:p>
    <w:p w:rsidR="002E26A9" w:rsidRDefault="002E26A9">
      <w:pPr>
        <w:pStyle w:val="-6"/>
      </w:pPr>
      <w:r>
        <w:rPr>
          <w:rFonts w:hint="eastAsia"/>
        </w:rPr>
        <w:t>（十七）根据工作需要承担县委外事工作委员会办公室相关工作，接受县委外事工作委员会办公室的统筹协调。</w:t>
      </w:r>
    </w:p>
    <w:p w:rsidR="002E26A9" w:rsidRDefault="002E26A9">
      <w:pPr>
        <w:pStyle w:val="-6"/>
      </w:pPr>
      <w:r>
        <w:rPr>
          <w:rFonts w:hint="eastAsia"/>
        </w:rPr>
        <w:t>（十八）贯彻执行党和国家对外方针政策、涉港澳方针政策和法律法规。贯彻执行县委、县政府和市外办外事、港澳工作的决策部署，拟订全县性外事、港澳工作规定。</w:t>
      </w:r>
    </w:p>
    <w:p w:rsidR="002E26A9" w:rsidRDefault="002E26A9">
      <w:pPr>
        <w:pStyle w:val="-6"/>
      </w:pPr>
      <w:r>
        <w:rPr>
          <w:rFonts w:hint="eastAsia"/>
        </w:rPr>
        <w:t>（十九）贯彻执行和协调推进全县对外交流合作规划和部署，对全县外事工作履行综合归口管理职能。</w:t>
      </w:r>
    </w:p>
    <w:p w:rsidR="002E26A9" w:rsidRDefault="002E26A9">
      <w:pPr>
        <w:pStyle w:val="-6"/>
      </w:pPr>
      <w:r>
        <w:rPr>
          <w:rFonts w:hint="eastAsia"/>
        </w:rPr>
        <w:t>（二十）承担我县涉港澳事务综合性工作，指导我县与港澳的交往。</w:t>
      </w:r>
    </w:p>
    <w:p w:rsidR="002E26A9" w:rsidRDefault="002E26A9">
      <w:pPr>
        <w:pStyle w:val="-6"/>
      </w:pPr>
      <w:r>
        <w:rPr>
          <w:rFonts w:hint="eastAsia"/>
        </w:rPr>
        <w:t>（二十一）承办县领导对外交往事宜，会同有关部门推动全县各领域对外交往。</w:t>
      </w:r>
    </w:p>
    <w:p w:rsidR="002E26A9" w:rsidRDefault="002E26A9">
      <w:pPr>
        <w:pStyle w:val="-6"/>
      </w:pPr>
      <w:r>
        <w:rPr>
          <w:rFonts w:hint="eastAsia"/>
        </w:rPr>
        <w:t>（二十二）负责指导和管理全县因公出国、赴港澳工作。统筹管理我县邀请外国人来华相关事宜。</w:t>
      </w:r>
    </w:p>
    <w:p w:rsidR="002E26A9" w:rsidRDefault="002E26A9">
      <w:pPr>
        <w:pStyle w:val="-6"/>
      </w:pPr>
      <w:r>
        <w:rPr>
          <w:rFonts w:hint="eastAsia"/>
        </w:rPr>
        <w:t>（二十三）负责重要外宾邀请、报批工作，组织接待来访的党宾、国宾、政要等重要外宾及外国驻华外交人员。</w:t>
      </w:r>
    </w:p>
    <w:p w:rsidR="002E26A9" w:rsidRDefault="002E26A9">
      <w:pPr>
        <w:pStyle w:val="-6"/>
      </w:pPr>
      <w:r>
        <w:rPr>
          <w:rFonts w:hint="eastAsia"/>
        </w:rPr>
        <w:t>（二十四）负责我县境外机构和公民领事保护协调工作，会同或配合有关部门处理我县的涉外事务。</w:t>
      </w:r>
    </w:p>
    <w:p w:rsidR="002E26A9" w:rsidRDefault="002E26A9">
      <w:pPr>
        <w:pStyle w:val="-6"/>
      </w:pPr>
      <w:r>
        <w:rPr>
          <w:rFonts w:hint="eastAsia"/>
        </w:rPr>
        <w:t>（二十五）办理来我县采访的外国记者相关事务，会同有关部门办理港澳记者来我县采访的有关事宜，会同有关部门开展对外宣传工作。</w:t>
      </w:r>
    </w:p>
    <w:p w:rsidR="002E26A9" w:rsidRDefault="002E26A9">
      <w:pPr>
        <w:pStyle w:val="-6"/>
      </w:pPr>
      <w:r>
        <w:rPr>
          <w:rFonts w:hint="eastAsia"/>
        </w:rPr>
        <w:t>（二十六）统筹协调全县友好城市工作，指导魏县人民对外友好协会的工作。</w:t>
      </w:r>
    </w:p>
    <w:p w:rsidR="002E26A9" w:rsidRDefault="002E26A9">
      <w:pPr>
        <w:pStyle w:val="-6"/>
      </w:pPr>
      <w:r>
        <w:rPr>
          <w:rFonts w:hint="eastAsia"/>
        </w:rPr>
        <w:t>（二十七）完成中央外事工作委员会办公室、中央对外联络部、外交部、国务院港澳事务办公室和省委、省政府，市委、市政府，县委、县政府交办的其他任务。</w:t>
      </w:r>
    </w:p>
    <w:p w:rsidR="002E26A9" w:rsidRDefault="002E26A9">
      <w:pPr>
        <w:pStyle w:val="-6"/>
      </w:pPr>
      <w:r>
        <w:rPr>
          <w:rFonts w:hint="eastAsia"/>
        </w:rPr>
        <w:t>（二十八）负责地方金融监督管理工作。</w:t>
      </w:r>
    </w:p>
    <w:p w:rsidR="002E26A9" w:rsidRDefault="002E26A9">
      <w:pPr>
        <w:pStyle w:val="-6"/>
      </w:pPr>
      <w:r>
        <w:rPr>
          <w:rFonts w:hint="eastAsia"/>
        </w:rPr>
        <w:t>（二十九）完成县政府交办的其他任务。</w:t>
      </w:r>
    </w:p>
    <w:p w:rsidR="002E26A9" w:rsidRDefault="002E26A9">
      <w:pPr>
        <w:ind w:firstLine="640"/>
      </w:pPr>
      <w:r>
        <w:rPr>
          <w:rFonts w:ascii="方正楷体_GBK" w:eastAsia="方正楷体_GBK" w:hAnsi="方正楷体_GBK" w:cs="方正楷体_GBK" w:hint="eastAsia"/>
          <w:b/>
          <w:color w:val="000000"/>
          <w:sz w:val="32"/>
        </w:rPr>
        <w:t>机构设置：</w:t>
      </w:r>
    </w:p>
    <w:p w:rsidR="002E26A9" w:rsidRDefault="002E26A9">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E26A9">
        <w:trPr>
          <w:trHeight w:val="567"/>
          <w:tblHeader/>
          <w:jc w:val="center"/>
        </w:trPr>
        <w:tc>
          <w:tcPr>
            <w:tcW w:w="5669" w:type="dxa"/>
            <w:vAlign w:val="center"/>
          </w:tcPr>
          <w:p w:rsidR="002E26A9" w:rsidRDefault="002E26A9">
            <w:pPr>
              <w:pStyle w:val="1"/>
            </w:pPr>
            <w:r>
              <w:rPr>
                <w:rFonts w:hint="eastAsia"/>
              </w:rPr>
              <w:t>单位名称</w:t>
            </w:r>
          </w:p>
        </w:tc>
        <w:tc>
          <w:tcPr>
            <w:tcW w:w="1843" w:type="dxa"/>
            <w:vAlign w:val="center"/>
          </w:tcPr>
          <w:p w:rsidR="002E26A9" w:rsidRDefault="002E26A9">
            <w:pPr>
              <w:pStyle w:val="1"/>
            </w:pPr>
            <w:r>
              <w:rPr>
                <w:rFonts w:hint="eastAsia"/>
              </w:rPr>
              <w:t>单位性质</w:t>
            </w:r>
          </w:p>
        </w:tc>
        <w:tc>
          <w:tcPr>
            <w:tcW w:w="2126" w:type="dxa"/>
            <w:vAlign w:val="center"/>
          </w:tcPr>
          <w:p w:rsidR="002E26A9" w:rsidRDefault="002E26A9">
            <w:pPr>
              <w:pStyle w:val="1"/>
            </w:pPr>
            <w:r>
              <w:rPr>
                <w:rFonts w:hint="eastAsia"/>
              </w:rPr>
              <w:t>单位规格</w:t>
            </w:r>
          </w:p>
        </w:tc>
        <w:tc>
          <w:tcPr>
            <w:tcW w:w="3827" w:type="dxa"/>
            <w:vAlign w:val="center"/>
          </w:tcPr>
          <w:p w:rsidR="002E26A9" w:rsidRDefault="002E26A9">
            <w:pPr>
              <w:pStyle w:val="1"/>
            </w:pPr>
            <w:r>
              <w:rPr>
                <w:rFonts w:hint="eastAsia"/>
              </w:rPr>
              <w:t>经费保障形式</w:t>
            </w:r>
          </w:p>
        </w:tc>
      </w:tr>
      <w:tr w:rsidR="002E26A9">
        <w:trPr>
          <w:trHeight w:val="369"/>
          <w:jc w:val="center"/>
        </w:trPr>
        <w:tc>
          <w:tcPr>
            <w:tcW w:w="5669" w:type="dxa"/>
            <w:vAlign w:val="center"/>
          </w:tcPr>
          <w:p w:rsidR="002E26A9" w:rsidRDefault="002E26A9">
            <w:pPr>
              <w:pStyle w:val="2"/>
            </w:pPr>
            <w:r>
              <w:rPr>
                <w:rFonts w:hint="eastAsia"/>
              </w:rPr>
              <w:t>魏县人民政府办公室本级</w:t>
            </w:r>
          </w:p>
        </w:tc>
        <w:tc>
          <w:tcPr>
            <w:tcW w:w="1843" w:type="dxa"/>
            <w:vAlign w:val="center"/>
          </w:tcPr>
          <w:p w:rsidR="002E26A9" w:rsidRDefault="002E26A9">
            <w:pPr>
              <w:pStyle w:val="3"/>
            </w:pPr>
            <w:r>
              <w:rPr>
                <w:rFonts w:hint="eastAsia"/>
              </w:rPr>
              <w:t>行政</w:t>
            </w:r>
          </w:p>
        </w:tc>
        <w:tc>
          <w:tcPr>
            <w:tcW w:w="2126" w:type="dxa"/>
            <w:vAlign w:val="center"/>
          </w:tcPr>
          <w:p w:rsidR="002E26A9" w:rsidRDefault="002E26A9">
            <w:pPr>
              <w:pStyle w:val="3"/>
            </w:pPr>
            <w:r>
              <w:rPr>
                <w:rFonts w:hint="eastAsia"/>
              </w:rPr>
              <w:t>正科级</w:t>
            </w:r>
          </w:p>
        </w:tc>
        <w:tc>
          <w:tcPr>
            <w:tcW w:w="3827" w:type="dxa"/>
            <w:vAlign w:val="center"/>
          </w:tcPr>
          <w:p w:rsidR="002E26A9" w:rsidRDefault="002E26A9">
            <w:pPr>
              <w:pStyle w:val="3"/>
            </w:pPr>
            <w:r>
              <w:rPr>
                <w:rFonts w:hint="eastAsia"/>
              </w:rPr>
              <w:t>财政拨款</w:t>
            </w:r>
          </w:p>
        </w:tc>
      </w:tr>
    </w:tbl>
    <w:p w:rsidR="002E26A9" w:rsidRDefault="002E26A9">
      <w:pPr>
        <w:spacing w:before="10" w:after="10"/>
        <w:ind w:firstLine="640"/>
        <w:outlineLvl w:val="5"/>
      </w:pPr>
      <w:r>
        <w:rPr>
          <w:rFonts w:ascii="黑体" w:eastAsia="黑体" w:hAnsi="黑体" w:cs="黑体" w:hint="eastAsia"/>
          <w:color w:val="000000"/>
          <w:sz w:val="32"/>
        </w:rPr>
        <w:t>二、单位预算安排的总体情况</w:t>
      </w:r>
    </w:p>
    <w:p w:rsidR="002E26A9" w:rsidRDefault="002E26A9">
      <w:pPr>
        <w:pStyle w:val="-7"/>
      </w:pPr>
      <w:r>
        <w:rPr>
          <w:rFonts w:hint="eastAsia"/>
        </w:rPr>
        <w:t>按照预算管理有关规定，目前我县部门预算的编制实行综合预算制度，即全部收入和支出都反映的预算中。</w:t>
      </w:r>
    </w:p>
    <w:p w:rsidR="002E26A9" w:rsidRDefault="002E26A9">
      <w:pPr>
        <w:pStyle w:val="-7"/>
      </w:pPr>
      <w:r>
        <w:t>1</w:t>
      </w:r>
      <w:r>
        <w:rPr>
          <w:rFonts w:hint="eastAsia"/>
        </w:rPr>
        <w:t>、收入说明：</w:t>
      </w:r>
      <w:r>
        <w:t>2022</w:t>
      </w:r>
      <w:r>
        <w:rPr>
          <w:rFonts w:hint="eastAsia"/>
        </w:rPr>
        <w:t>年收入预算共计</w:t>
      </w:r>
      <w:r>
        <w:t>6462.31</w:t>
      </w:r>
      <w:r>
        <w:rPr>
          <w:rFonts w:hint="eastAsia"/>
        </w:rPr>
        <w:t>万元，全部为财政拨款收入。</w:t>
      </w:r>
    </w:p>
    <w:p w:rsidR="002E26A9" w:rsidRDefault="002E26A9">
      <w:pPr>
        <w:pStyle w:val="-7"/>
      </w:pPr>
      <w:r>
        <w:t>2</w:t>
      </w:r>
      <w:r>
        <w:rPr>
          <w:rFonts w:hint="eastAsia"/>
        </w:rPr>
        <w:t>、支出说明：</w:t>
      </w:r>
      <w:r>
        <w:t>2022</w:t>
      </w:r>
      <w:r>
        <w:rPr>
          <w:rFonts w:hint="eastAsia"/>
        </w:rPr>
        <w:t>年支出预算共计</w:t>
      </w:r>
      <w:r>
        <w:t>6462.31</w:t>
      </w:r>
      <w:r>
        <w:rPr>
          <w:rFonts w:hint="eastAsia"/>
        </w:rPr>
        <w:t>万元，其中人员经费支出预算</w:t>
      </w:r>
      <w:r>
        <w:t>612.96</w:t>
      </w:r>
      <w:r>
        <w:rPr>
          <w:rFonts w:hint="eastAsia"/>
        </w:rPr>
        <w:t>万元，日常公用经费支出预算</w:t>
      </w:r>
      <w:r>
        <w:t>100.42</w:t>
      </w:r>
      <w:r>
        <w:rPr>
          <w:rFonts w:hint="eastAsia"/>
        </w:rPr>
        <w:t>万元，项目支出</w:t>
      </w:r>
      <w:r>
        <w:t>5748.93</w:t>
      </w:r>
      <w:r>
        <w:rPr>
          <w:rFonts w:hint="eastAsia"/>
        </w:rPr>
        <w:t>万元。</w:t>
      </w:r>
    </w:p>
    <w:p w:rsidR="002E26A9" w:rsidRDefault="002E26A9">
      <w:pPr>
        <w:pStyle w:val="-7"/>
      </w:pPr>
      <w:r>
        <w:t>3</w:t>
      </w:r>
      <w:r>
        <w:rPr>
          <w:rFonts w:hint="eastAsia"/>
        </w:rPr>
        <w:t>、比上年增减情况：经过对比测算，</w:t>
      </w:r>
      <w:r>
        <w:t>2022</w:t>
      </w:r>
      <w:r>
        <w:rPr>
          <w:rFonts w:hint="eastAsia"/>
        </w:rPr>
        <w:t>年财政拨款预算比</w:t>
      </w:r>
      <w:r>
        <w:t>2021</w:t>
      </w:r>
      <w:r>
        <w:rPr>
          <w:rFonts w:hint="eastAsia"/>
        </w:rPr>
        <w:t>年增加</w:t>
      </w:r>
      <w:r>
        <w:t>5262.85</w:t>
      </w:r>
      <w:r>
        <w:rPr>
          <w:rFonts w:hint="eastAsia"/>
        </w:rPr>
        <w:t>万元，主要是：人员经费增加</w:t>
      </w:r>
      <w:r>
        <w:t>145.4</w:t>
      </w:r>
      <w:r>
        <w:rPr>
          <w:rFonts w:hint="eastAsia"/>
        </w:rPr>
        <w:t>万元（单位人员正常调入及调资等），日常公用经费增加</w:t>
      </w:r>
      <w:r>
        <w:t>42.42</w:t>
      </w:r>
      <w:r>
        <w:rPr>
          <w:rFonts w:hint="eastAsia"/>
        </w:rPr>
        <w:t>万元（列支公务交通补贴等），项目经费增加</w:t>
      </w:r>
      <w:r>
        <w:t>5075.03</w:t>
      </w:r>
      <w:r>
        <w:rPr>
          <w:rFonts w:hint="eastAsia"/>
        </w:rPr>
        <w:t>万元（根据实际工作需求，增加临时性项目款）。</w:t>
      </w:r>
    </w:p>
    <w:p w:rsidR="002E26A9" w:rsidRDefault="002E26A9">
      <w:pPr>
        <w:spacing w:before="10" w:after="10"/>
        <w:ind w:firstLine="640"/>
        <w:outlineLvl w:val="5"/>
      </w:pPr>
      <w:r>
        <w:rPr>
          <w:rFonts w:ascii="黑体" w:eastAsia="黑体" w:hAnsi="黑体" w:cs="黑体" w:hint="eastAsia"/>
          <w:color w:val="000000"/>
          <w:sz w:val="32"/>
        </w:rPr>
        <w:t>三、机关运行经费安排情况</w:t>
      </w:r>
    </w:p>
    <w:p w:rsidR="002E26A9" w:rsidRDefault="002E26A9">
      <w:pPr>
        <w:pStyle w:val="-8"/>
      </w:pPr>
      <w:r>
        <w:rPr>
          <w:rFonts w:hint="eastAsia"/>
        </w:rPr>
        <w:t>机关运行经费共计安排</w:t>
      </w:r>
      <w:r>
        <w:t>100.42</w:t>
      </w:r>
      <w:r>
        <w:rPr>
          <w:rFonts w:hint="eastAsia"/>
        </w:rPr>
        <w:t>元，主要用于保证正常办公的基本需要和维持单位日常业务运转，包括：办公费、邮电费、差旅费、手续费、公务接待费、工会经费、离退休干部经费。</w:t>
      </w:r>
    </w:p>
    <w:p w:rsidR="002E26A9" w:rsidRDefault="002E26A9">
      <w:pPr>
        <w:spacing w:before="10" w:after="10"/>
        <w:ind w:firstLine="640"/>
        <w:outlineLvl w:val="5"/>
      </w:pPr>
      <w:r>
        <w:rPr>
          <w:rFonts w:ascii="黑体" w:eastAsia="黑体" w:hAnsi="黑体" w:cs="黑体" w:hint="eastAsia"/>
          <w:color w:val="000000"/>
          <w:sz w:val="32"/>
        </w:rPr>
        <w:t>四、财政拨款“三公”经费预算情况及增减变化原因</w:t>
      </w:r>
    </w:p>
    <w:p w:rsidR="002E26A9" w:rsidRDefault="002E26A9">
      <w:pPr>
        <w:pStyle w:val="-9"/>
      </w:pPr>
      <w:r>
        <w:t>2022</w:t>
      </w:r>
      <w:r>
        <w:rPr>
          <w:rFonts w:hint="eastAsia"/>
        </w:rPr>
        <w:t>年，财政拨款</w:t>
      </w:r>
      <w:r>
        <w:t>“</w:t>
      </w:r>
      <w:r>
        <w:rPr>
          <w:rFonts w:hint="eastAsia"/>
        </w:rPr>
        <w:t>三公</w:t>
      </w:r>
      <w:r>
        <w:t>”</w:t>
      </w:r>
      <w:r>
        <w:rPr>
          <w:rFonts w:hint="eastAsia"/>
        </w:rPr>
        <w:t>经费预算安排</w:t>
      </w:r>
      <w:r>
        <w:t>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50</w:t>
      </w:r>
      <w:r>
        <w:rPr>
          <w:rFonts w:hint="eastAsia"/>
        </w:rPr>
        <w:t>万元。与</w:t>
      </w:r>
      <w:r>
        <w:t>2021</w:t>
      </w:r>
      <w:r>
        <w:rPr>
          <w:rFonts w:hint="eastAsia"/>
        </w:rPr>
        <w:t>年相比，因公出国</w:t>
      </w:r>
      <w:r>
        <w:t>(</w:t>
      </w:r>
      <w:r>
        <w:rPr>
          <w:rFonts w:hint="eastAsia"/>
        </w:rPr>
        <w:t>境</w:t>
      </w:r>
      <w:r>
        <w:t>)</w:t>
      </w:r>
      <w:r>
        <w:rPr>
          <w:rFonts w:hint="eastAsia"/>
        </w:rPr>
        <w:t>费</w:t>
      </w:r>
      <w:r>
        <w:t>0</w:t>
      </w:r>
      <w:r>
        <w:rPr>
          <w:rFonts w:hint="eastAsia"/>
        </w:rPr>
        <w:t>万元没有变动，与去年持平；公务用车运行费</w:t>
      </w:r>
      <w:r>
        <w:t>0</w:t>
      </w:r>
      <w:r>
        <w:rPr>
          <w:rFonts w:hint="eastAsia"/>
        </w:rPr>
        <w:t>万元没有变动，与去年持平；公务接待费减少</w:t>
      </w:r>
      <w:r>
        <w:t>0</w:t>
      </w:r>
      <w:r>
        <w:rPr>
          <w:rFonts w:hint="eastAsia"/>
        </w:rPr>
        <w:t>万元，与去年持平，原因是我单位根据单位业务需要，按照有关要求，强化</w:t>
      </w:r>
      <w:r>
        <w:t>“</w:t>
      </w:r>
      <w:r>
        <w:rPr>
          <w:rFonts w:hint="eastAsia"/>
        </w:rPr>
        <w:t>三公</w:t>
      </w:r>
      <w:r>
        <w:t>”</w:t>
      </w:r>
      <w:r>
        <w:rPr>
          <w:rFonts w:hint="eastAsia"/>
        </w:rPr>
        <w:t>经费管理，已将业务招待费压减到最低限度。</w:t>
      </w:r>
    </w:p>
    <w:p w:rsidR="002E26A9" w:rsidRDefault="002E26A9">
      <w:pPr>
        <w:spacing w:before="10" w:after="10"/>
        <w:ind w:firstLine="640"/>
        <w:outlineLvl w:val="5"/>
        <w:sectPr w:rsidR="002E26A9">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2E26A9" w:rsidRDefault="002E26A9">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从政府办工作需要出发，为科学决策提供约</w:t>
            </w:r>
            <w:r>
              <w:t>6</w:t>
            </w:r>
            <w:r>
              <w:rPr>
                <w:rFonts w:hint="eastAsia"/>
              </w:rPr>
              <w:t>次培训活动，及保障政府网络运行和综合业务及时处理，力争让全县约</w:t>
            </w:r>
            <w:r>
              <w:t>100</w:t>
            </w:r>
            <w:r>
              <w:rPr>
                <w:rFonts w:hint="eastAsia"/>
              </w:rPr>
              <w:t>多个部门及群众满意。</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举办专业培训</w:t>
            </w:r>
            <w:r>
              <w:t>/</w:t>
            </w:r>
            <w:r>
              <w:rPr>
                <w:rFonts w:hint="eastAsia"/>
              </w:rPr>
              <w:t>辅导场次数量</w:t>
            </w:r>
          </w:p>
        </w:tc>
        <w:tc>
          <w:tcPr>
            <w:tcW w:w="2835" w:type="dxa"/>
            <w:vAlign w:val="center"/>
          </w:tcPr>
          <w:p w:rsidR="002E26A9" w:rsidRDefault="002E26A9">
            <w:pPr>
              <w:pStyle w:val="2"/>
            </w:pPr>
            <w:r>
              <w:rPr>
                <w:rFonts w:hint="eastAsia"/>
              </w:rPr>
              <w:t>举办专业培训</w:t>
            </w:r>
            <w:r>
              <w:t>/</w:t>
            </w:r>
            <w:r>
              <w:rPr>
                <w:rFonts w:hint="eastAsia"/>
              </w:rPr>
              <w:t>辅导场次数量</w:t>
            </w:r>
          </w:p>
        </w:tc>
        <w:tc>
          <w:tcPr>
            <w:tcW w:w="2551" w:type="dxa"/>
            <w:vAlign w:val="center"/>
          </w:tcPr>
          <w:p w:rsidR="002E26A9" w:rsidRDefault="002E26A9">
            <w:pPr>
              <w:pStyle w:val="2"/>
            </w:pPr>
            <w:r>
              <w:t>6</w:t>
            </w:r>
            <w:r>
              <w:rPr>
                <w:rFonts w:hint="eastAsia"/>
              </w:rPr>
              <w:t>次</w:t>
            </w:r>
          </w:p>
        </w:tc>
        <w:tc>
          <w:tcPr>
            <w:tcW w:w="2268" w:type="dxa"/>
            <w:vAlign w:val="center"/>
          </w:tcPr>
          <w:p w:rsidR="002E26A9" w:rsidRDefault="002E26A9">
            <w:pPr>
              <w:pStyle w:val="2"/>
            </w:pPr>
            <w:r>
              <w:rPr>
                <w:rFonts w:hint="eastAsia"/>
              </w:rPr>
              <w:t>为科学决策提供约</w:t>
            </w:r>
            <w:r>
              <w:t>6</w:t>
            </w:r>
            <w:r>
              <w:rPr>
                <w:rFonts w:hint="eastAsia"/>
              </w:rPr>
              <w:t>次培训活动</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参加培训人员信息获得合格率</w:t>
            </w:r>
          </w:p>
        </w:tc>
        <w:tc>
          <w:tcPr>
            <w:tcW w:w="2835" w:type="dxa"/>
            <w:vAlign w:val="center"/>
          </w:tcPr>
          <w:p w:rsidR="002E26A9" w:rsidRDefault="002E26A9">
            <w:pPr>
              <w:pStyle w:val="2"/>
            </w:pPr>
            <w:r>
              <w:rPr>
                <w:rFonts w:hint="eastAsia"/>
              </w:rPr>
              <w:t>与会人员合格率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与会人员领悟培训精神完成率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综合业务处理及时性</w:t>
            </w:r>
          </w:p>
        </w:tc>
        <w:tc>
          <w:tcPr>
            <w:tcW w:w="2835" w:type="dxa"/>
            <w:vAlign w:val="center"/>
          </w:tcPr>
          <w:p w:rsidR="002E26A9" w:rsidRDefault="002E26A9">
            <w:pPr>
              <w:pStyle w:val="2"/>
            </w:pPr>
            <w:r>
              <w:rPr>
                <w:rFonts w:hint="eastAsia"/>
              </w:rPr>
              <w:t>及时处理业务数占总处理数的比例</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实际工作完成比例。</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年初预算安排资金</w:t>
            </w:r>
          </w:p>
        </w:tc>
        <w:tc>
          <w:tcPr>
            <w:tcW w:w="2551" w:type="dxa"/>
            <w:vAlign w:val="center"/>
          </w:tcPr>
          <w:p w:rsidR="002E26A9" w:rsidRDefault="002E26A9">
            <w:pPr>
              <w:pStyle w:val="2"/>
            </w:pPr>
            <w:r>
              <w:t>291</w:t>
            </w:r>
            <w:r>
              <w:rPr>
                <w:rFonts w:hint="eastAsia"/>
              </w:rPr>
              <w:t>预算资金数</w:t>
            </w:r>
            <w:r>
              <w:t>291</w:t>
            </w:r>
            <w:r>
              <w:rPr>
                <w:rFonts w:hint="eastAsia"/>
              </w:rPr>
              <w:t>万元。</w:t>
            </w:r>
          </w:p>
        </w:tc>
        <w:tc>
          <w:tcPr>
            <w:tcW w:w="2268" w:type="dxa"/>
            <w:vAlign w:val="center"/>
          </w:tcPr>
          <w:p w:rsidR="002E26A9" w:rsidRDefault="002E26A9">
            <w:pPr>
              <w:pStyle w:val="2"/>
            </w:pPr>
            <w:r>
              <w:rPr>
                <w:rFonts w:hint="eastAsia"/>
              </w:rPr>
              <w:t>预算资金控制数</w:t>
            </w:r>
            <w:r>
              <w:t>291</w:t>
            </w:r>
            <w:r>
              <w:rPr>
                <w:rFonts w:hint="eastAsia"/>
              </w:rPr>
              <w:t>万元。</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综合业务处理保障率</w:t>
            </w:r>
          </w:p>
        </w:tc>
        <w:tc>
          <w:tcPr>
            <w:tcW w:w="2835" w:type="dxa"/>
            <w:vAlign w:val="center"/>
          </w:tcPr>
          <w:p w:rsidR="002E26A9" w:rsidRDefault="002E26A9">
            <w:pPr>
              <w:pStyle w:val="2"/>
            </w:pPr>
            <w:r>
              <w:rPr>
                <w:rFonts w:hint="eastAsia"/>
              </w:rPr>
              <w:t>综合事务按照年度计划完成程度</w:t>
            </w:r>
          </w:p>
        </w:tc>
        <w:tc>
          <w:tcPr>
            <w:tcW w:w="2551" w:type="dxa"/>
            <w:vAlign w:val="center"/>
          </w:tcPr>
          <w:p w:rsidR="002E26A9" w:rsidRDefault="002E26A9">
            <w:pPr>
              <w:pStyle w:val="2"/>
            </w:pPr>
            <w:r>
              <w:rPr>
                <w:rFonts w:hint="eastAsia"/>
              </w:rPr>
              <w:t>≥</w:t>
            </w:r>
            <w:r>
              <w:t>95</w:t>
            </w:r>
            <w:r>
              <w:rPr>
                <w:rFonts w:hint="eastAsia"/>
              </w:rPr>
              <w:t>综合业务保障情况。</w:t>
            </w:r>
          </w:p>
        </w:tc>
        <w:tc>
          <w:tcPr>
            <w:tcW w:w="2268" w:type="dxa"/>
            <w:vAlign w:val="center"/>
          </w:tcPr>
          <w:p w:rsidR="002E26A9" w:rsidRDefault="002E26A9">
            <w:pPr>
              <w:pStyle w:val="2"/>
            </w:pPr>
            <w:r>
              <w:rPr>
                <w:rFonts w:hint="eastAsia"/>
              </w:rPr>
              <w:t>按照年初工作方案</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长期促进县域经济社会健康发展</w:t>
            </w:r>
          </w:p>
        </w:tc>
        <w:tc>
          <w:tcPr>
            <w:tcW w:w="2835" w:type="dxa"/>
            <w:vAlign w:val="center"/>
          </w:tcPr>
          <w:p w:rsidR="002E26A9" w:rsidRDefault="002E26A9">
            <w:pPr>
              <w:pStyle w:val="2"/>
            </w:pPr>
            <w:r>
              <w:rPr>
                <w:rFonts w:hint="eastAsia"/>
              </w:rPr>
              <w:t>持续服务率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工作完成提升率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服务对象满意度</w:t>
            </w:r>
          </w:p>
        </w:tc>
        <w:tc>
          <w:tcPr>
            <w:tcW w:w="2835" w:type="dxa"/>
            <w:vAlign w:val="center"/>
          </w:tcPr>
          <w:p w:rsidR="002E26A9" w:rsidRDefault="002E26A9">
            <w:pPr>
              <w:pStyle w:val="2"/>
            </w:pPr>
            <w:r>
              <w:rPr>
                <w:rFonts w:hint="eastAsia"/>
              </w:rPr>
              <w:t>服务对象满意度</w:t>
            </w:r>
          </w:p>
        </w:tc>
        <w:tc>
          <w:tcPr>
            <w:tcW w:w="2551" w:type="dxa"/>
            <w:vAlign w:val="center"/>
          </w:tcPr>
          <w:p w:rsidR="002E26A9" w:rsidRDefault="002E26A9">
            <w:pPr>
              <w:pStyle w:val="2"/>
            </w:pPr>
            <w:r>
              <w:rPr>
                <w:rFonts w:hint="eastAsia"/>
              </w:rPr>
              <w:t>≥</w:t>
            </w:r>
            <w:r>
              <w:t>95</w:t>
            </w:r>
            <w:r>
              <w:rPr>
                <w:rFonts w:hint="eastAsia"/>
              </w:rPr>
              <w:t>群众满意度</w:t>
            </w:r>
          </w:p>
        </w:tc>
        <w:tc>
          <w:tcPr>
            <w:tcW w:w="2268" w:type="dxa"/>
            <w:vAlign w:val="center"/>
          </w:tcPr>
          <w:p w:rsidR="002E26A9" w:rsidRDefault="002E26A9">
            <w:pPr>
              <w:pStyle w:val="2"/>
            </w:pPr>
            <w:r>
              <w:rPr>
                <w:rFonts w:hint="eastAsia"/>
              </w:rPr>
              <w:t>发放实际问卷调查表</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完成该年度《魏县年鉴》编纂任务。一年共需</w:t>
            </w:r>
            <w:r>
              <w:t>13</w:t>
            </w:r>
            <w:r>
              <w:rPr>
                <w:rFonts w:hint="eastAsia"/>
              </w:rPr>
              <w:t>万元。</w:t>
            </w:r>
          </w:p>
          <w:p w:rsidR="002E26A9" w:rsidRDefault="002E26A9">
            <w:pPr>
              <w:pStyle w:val="2"/>
            </w:pPr>
          </w:p>
          <w:p w:rsidR="002E26A9" w:rsidRDefault="002E26A9">
            <w:pPr>
              <w:pStyle w:val="2"/>
            </w:pPr>
            <w:r>
              <w:t>2.</w:t>
            </w:r>
            <w:r>
              <w:rPr>
                <w:rFonts w:hint="eastAsia"/>
              </w:rPr>
              <w:t>并按国务院、省、市要求公开发行，正规书号印刷。</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记录魏县经济发展成就</w:t>
            </w:r>
          </w:p>
        </w:tc>
        <w:tc>
          <w:tcPr>
            <w:tcW w:w="2835" w:type="dxa"/>
            <w:vAlign w:val="center"/>
          </w:tcPr>
          <w:p w:rsidR="002E26A9" w:rsidRDefault="002E26A9">
            <w:pPr>
              <w:pStyle w:val="2"/>
            </w:pPr>
            <w:r>
              <w:rPr>
                <w:rFonts w:hint="eastAsia"/>
              </w:rPr>
              <w:t>记录当年经济发展。</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依照政府工作报告及市政府工作报告。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t>2021</w:t>
            </w:r>
            <w:r>
              <w:rPr>
                <w:rFonts w:hint="eastAsia"/>
              </w:rPr>
              <w:t>年</w:t>
            </w:r>
            <w:r>
              <w:t>12</w:t>
            </w:r>
            <w:r>
              <w:rPr>
                <w:rFonts w:hint="eastAsia"/>
              </w:rPr>
              <w:t>底前完成</w:t>
            </w:r>
          </w:p>
        </w:tc>
        <w:tc>
          <w:tcPr>
            <w:tcW w:w="2835" w:type="dxa"/>
            <w:vAlign w:val="center"/>
          </w:tcPr>
          <w:p w:rsidR="002E26A9" w:rsidRDefault="002E26A9">
            <w:pPr>
              <w:pStyle w:val="2"/>
            </w:pPr>
            <w:r>
              <w:rPr>
                <w:rFonts w:hint="eastAsia"/>
              </w:rPr>
              <w:t>能按照规定时间编纂完成。</w:t>
            </w:r>
          </w:p>
        </w:tc>
        <w:tc>
          <w:tcPr>
            <w:tcW w:w="2551" w:type="dxa"/>
            <w:vAlign w:val="center"/>
          </w:tcPr>
          <w:p w:rsidR="002E26A9" w:rsidRDefault="002E26A9">
            <w:pPr>
              <w:pStyle w:val="2"/>
            </w:pPr>
            <w:r>
              <w:t>&lt;11</w:t>
            </w:r>
            <w:r>
              <w:rPr>
                <w:rFonts w:hint="eastAsia"/>
              </w:rPr>
              <w:t>周</w:t>
            </w:r>
          </w:p>
        </w:tc>
        <w:tc>
          <w:tcPr>
            <w:tcW w:w="2268" w:type="dxa"/>
            <w:vAlign w:val="center"/>
          </w:tcPr>
          <w:p w:rsidR="002E26A9" w:rsidRDefault="002E26A9">
            <w:pPr>
              <w:pStyle w:val="2"/>
            </w:pPr>
            <w:r>
              <w:rPr>
                <w:rFonts w:hint="eastAsia"/>
              </w:rPr>
              <w:t>省、市有关时间规定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保证印制质量</w:t>
            </w:r>
          </w:p>
        </w:tc>
        <w:tc>
          <w:tcPr>
            <w:tcW w:w="2835" w:type="dxa"/>
            <w:vAlign w:val="center"/>
          </w:tcPr>
          <w:p w:rsidR="002E26A9" w:rsidRDefault="002E26A9">
            <w:pPr>
              <w:pStyle w:val="2"/>
            </w:pPr>
            <w:r>
              <w:rPr>
                <w:rFonts w:hint="eastAsia"/>
              </w:rPr>
              <w:t>印制质量不得出现错页、排序错误。</w:t>
            </w:r>
          </w:p>
        </w:tc>
        <w:tc>
          <w:tcPr>
            <w:tcW w:w="2551" w:type="dxa"/>
            <w:vAlign w:val="center"/>
          </w:tcPr>
          <w:p w:rsidR="002E26A9" w:rsidRDefault="002E26A9">
            <w:pPr>
              <w:pStyle w:val="2"/>
            </w:pPr>
            <w:r>
              <w:t>0</w:t>
            </w:r>
            <w:r>
              <w:rPr>
                <w:rFonts w:hint="eastAsia"/>
              </w:rPr>
              <w:t>次</w:t>
            </w:r>
          </w:p>
        </w:tc>
        <w:tc>
          <w:tcPr>
            <w:tcW w:w="2268" w:type="dxa"/>
            <w:vAlign w:val="center"/>
          </w:tcPr>
          <w:p w:rsidR="002E26A9" w:rsidRDefault="002E26A9">
            <w:pPr>
              <w:pStyle w:val="2"/>
            </w:pPr>
            <w:r>
              <w:rPr>
                <w:rFonts w:hint="eastAsia"/>
              </w:rPr>
              <w:t>省、市、县有关文件规定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足额印制年鉴</w:t>
            </w:r>
          </w:p>
        </w:tc>
        <w:tc>
          <w:tcPr>
            <w:tcW w:w="2835" w:type="dxa"/>
            <w:vAlign w:val="center"/>
          </w:tcPr>
          <w:p w:rsidR="002E26A9" w:rsidRDefault="002E26A9">
            <w:pPr>
              <w:pStyle w:val="2"/>
            </w:pPr>
            <w:r>
              <w:rPr>
                <w:rFonts w:hint="eastAsia"/>
              </w:rPr>
              <w:t>按照报告数量印制。</w:t>
            </w:r>
          </w:p>
        </w:tc>
        <w:tc>
          <w:tcPr>
            <w:tcW w:w="2551" w:type="dxa"/>
            <w:vAlign w:val="center"/>
          </w:tcPr>
          <w:p w:rsidR="002E26A9" w:rsidRDefault="002E26A9">
            <w:pPr>
              <w:pStyle w:val="2"/>
            </w:pPr>
            <w:r>
              <w:rPr>
                <w:rFonts w:hint="eastAsia"/>
              </w:rPr>
              <w:t>≥</w:t>
            </w:r>
            <w:r>
              <w:t>500</w:t>
            </w:r>
            <w:r>
              <w:rPr>
                <w:rFonts w:hint="eastAsia"/>
              </w:rPr>
              <w:t>本</w:t>
            </w:r>
          </w:p>
        </w:tc>
        <w:tc>
          <w:tcPr>
            <w:tcW w:w="2268" w:type="dxa"/>
            <w:vAlign w:val="center"/>
          </w:tcPr>
          <w:p w:rsidR="002E26A9" w:rsidRDefault="002E26A9">
            <w:pPr>
              <w:pStyle w:val="2"/>
            </w:pPr>
            <w:r>
              <w:rPr>
                <w:rFonts w:hint="eastAsia"/>
              </w:rPr>
              <w:t>省市规定印制</w:t>
            </w:r>
            <w:r>
              <w:t>500</w:t>
            </w:r>
            <w:r>
              <w:rPr>
                <w:rFonts w:hint="eastAsia"/>
              </w:rPr>
              <w:t>本</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魏县先进工作宣传。</w:t>
            </w:r>
          </w:p>
        </w:tc>
        <w:tc>
          <w:tcPr>
            <w:tcW w:w="2835" w:type="dxa"/>
            <w:vAlign w:val="center"/>
          </w:tcPr>
          <w:p w:rsidR="002E26A9" w:rsidRDefault="002E26A9">
            <w:pPr>
              <w:pStyle w:val="2"/>
            </w:pPr>
            <w:r>
              <w:rPr>
                <w:rFonts w:hint="eastAsia"/>
              </w:rPr>
              <w:t>问卷调查宣传推介展示魏县经济发展成果达到</w:t>
            </w:r>
            <w:r>
              <w:t>60%</w:t>
            </w:r>
            <w:r>
              <w:rPr>
                <w:rFonts w:hint="eastAsia"/>
              </w:rPr>
              <w:t>。</w:t>
            </w:r>
          </w:p>
        </w:tc>
        <w:tc>
          <w:tcPr>
            <w:tcW w:w="2551" w:type="dxa"/>
            <w:vAlign w:val="center"/>
          </w:tcPr>
          <w:p w:rsidR="002E26A9" w:rsidRDefault="002E26A9">
            <w:pPr>
              <w:pStyle w:val="2"/>
            </w:pPr>
            <w:r>
              <w:rPr>
                <w:rFonts w:hint="eastAsia"/>
              </w:rPr>
              <w:t>≥</w:t>
            </w:r>
            <w:r>
              <w:t>60%</w:t>
            </w:r>
          </w:p>
        </w:tc>
        <w:tc>
          <w:tcPr>
            <w:tcW w:w="2268" w:type="dxa"/>
            <w:vAlign w:val="center"/>
          </w:tcPr>
          <w:p w:rsidR="002E26A9" w:rsidRDefault="002E26A9">
            <w:pPr>
              <w:pStyle w:val="2"/>
            </w:pPr>
            <w:r>
              <w:rPr>
                <w:rFonts w:hint="eastAsia"/>
              </w:rPr>
              <w:t>省、市有关文件规定</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记录魏县发展历史</w:t>
            </w:r>
          </w:p>
        </w:tc>
        <w:tc>
          <w:tcPr>
            <w:tcW w:w="2835" w:type="dxa"/>
            <w:vAlign w:val="center"/>
          </w:tcPr>
          <w:p w:rsidR="002E26A9" w:rsidRDefault="002E26A9">
            <w:pPr>
              <w:pStyle w:val="2"/>
            </w:pPr>
            <w:r>
              <w:rPr>
                <w:rFonts w:hint="eastAsia"/>
              </w:rPr>
              <w:t>达到完整记录魏县历史发展事件</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省、市有关文件规定</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县四套班子领导满意度调查问卷</w:t>
            </w:r>
          </w:p>
        </w:tc>
        <w:tc>
          <w:tcPr>
            <w:tcW w:w="2835" w:type="dxa"/>
            <w:vAlign w:val="center"/>
          </w:tcPr>
          <w:p w:rsidR="002E26A9" w:rsidRDefault="002E26A9">
            <w:pPr>
              <w:pStyle w:val="2"/>
            </w:pPr>
            <w:r>
              <w:rPr>
                <w:rFonts w:hint="eastAsia"/>
              </w:rPr>
              <w:t>满意度达到</w:t>
            </w:r>
            <w:r>
              <w:t>90%</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省、市有关规定</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开展金融风险防控活动及对小额贷款公司、典当公司、担保公司、农村合作社等机构进行培训。对接会</w:t>
            </w:r>
            <w:r>
              <w:t>6</w:t>
            </w:r>
            <w:r>
              <w:rPr>
                <w:rFonts w:hint="eastAsia"/>
              </w:rPr>
              <w:t>次，金融培训会</w:t>
            </w:r>
            <w:r>
              <w:t>6</w:t>
            </w:r>
            <w:r>
              <w:rPr>
                <w:rFonts w:hint="eastAsia"/>
              </w:rPr>
              <w:t>次。共需资金</w:t>
            </w:r>
            <w:r>
              <w:t>7</w:t>
            </w:r>
            <w:r>
              <w:rPr>
                <w:rFonts w:hint="eastAsia"/>
              </w:rPr>
              <w:t>万元</w:t>
            </w:r>
          </w:p>
          <w:p w:rsidR="002E26A9" w:rsidRDefault="002E26A9">
            <w:pPr>
              <w:pStyle w:val="2"/>
            </w:pPr>
          </w:p>
          <w:p w:rsidR="002E26A9" w:rsidRDefault="002E26A9">
            <w:pPr>
              <w:pStyle w:val="2"/>
            </w:pPr>
            <w:r>
              <w:t>2.</w:t>
            </w:r>
            <w:r>
              <w:rPr>
                <w:rFonts w:hint="eastAsia"/>
              </w:rPr>
              <w:t>开展打击和处置非法集资工作；开展政银企对接；开展企业挂牌上市工作培训等。</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实际完成率</w:t>
            </w:r>
          </w:p>
        </w:tc>
        <w:tc>
          <w:tcPr>
            <w:tcW w:w="2835" w:type="dxa"/>
            <w:vAlign w:val="center"/>
          </w:tcPr>
          <w:p w:rsidR="002E26A9" w:rsidRDefault="002E26A9">
            <w:pPr>
              <w:pStyle w:val="2"/>
            </w:pPr>
            <w:r>
              <w:rPr>
                <w:rFonts w:hint="eastAsia"/>
              </w:rPr>
              <w:t>完成率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工作完成量</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预算资金</w:t>
            </w:r>
          </w:p>
        </w:tc>
        <w:tc>
          <w:tcPr>
            <w:tcW w:w="2551" w:type="dxa"/>
            <w:vAlign w:val="center"/>
          </w:tcPr>
          <w:p w:rsidR="002E26A9" w:rsidRDefault="002E26A9">
            <w:pPr>
              <w:pStyle w:val="2"/>
            </w:pPr>
            <w:r>
              <w:t>7</w:t>
            </w:r>
            <w:r>
              <w:rPr>
                <w:rFonts w:hint="eastAsia"/>
              </w:rPr>
              <w:t>万元</w:t>
            </w:r>
          </w:p>
        </w:tc>
        <w:tc>
          <w:tcPr>
            <w:tcW w:w="2268" w:type="dxa"/>
            <w:vAlign w:val="center"/>
          </w:tcPr>
          <w:p w:rsidR="002E26A9" w:rsidRDefault="002E26A9">
            <w:pPr>
              <w:pStyle w:val="2"/>
            </w:pPr>
            <w:r>
              <w:rPr>
                <w:rFonts w:hint="eastAsia"/>
              </w:rPr>
              <w:t>预算资金控制数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工作完成及时率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各项业务完成率</w:t>
            </w:r>
          </w:p>
        </w:tc>
        <w:tc>
          <w:tcPr>
            <w:tcW w:w="2835" w:type="dxa"/>
            <w:vAlign w:val="center"/>
          </w:tcPr>
          <w:p w:rsidR="002E26A9" w:rsidRDefault="002E26A9">
            <w:pPr>
              <w:pStyle w:val="2"/>
            </w:pPr>
            <w:r>
              <w:rPr>
                <w:rFonts w:hint="eastAsia"/>
              </w:rPr>
              <w:t>开展银企对接会</w:t>
            </w:r>
            <w:r>
              <w:t>6</w:t>
            </w:r>
            <w:r>
              <w:rPr>
                <w:rFonts w:hint="eastAsia"/>
              </w:rPr>
              <w:t>次、金融培训</w:t>
            </w:r>
            <w:r>
              <w:t>6</w:t>
            </w:r>
            <w:r>
              <w:rPr>
                <w:rFonts w:hint="eastAsia"/>
              </w:rPr>
              <w:t>次</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业务完成率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县域经济社会健康发展</w:t>
            </w:r>
          </w:p>
        </w:tc>
        <w:tc>
          <w:tcPr>
            <w:tcW w:w="2835" w:type="dxa"/>
            <w:vAlign w:val="center"/>
          </w:tcPr>
          <w:p w:rsidR="002E26A9" w:rsidRDefault="002E26A9">
            <w:pPr>
              <w:pStyle w:val="2"/>
            </w:pPr>
            <w:r>
              <w:rPr>
                <w:rFonts w:hint="eastAsia"/>
              </w:rPr>
              <w:t>对县域经济有促进作用</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对经济发展有促进作用</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事务保障率</w:t>
            </w:r>
          </w:p>
        </w:tc>
        <w:tc>
          <w:tcPr>
            <w:tcW w:w="2835" w:type="dxa"/>
            <w:vAlign w:val="center"/>
          </w:tcPr>
          <w:p w:rsidR="002E26A9" w:rsidRDefault="002E26A9">
            <w:pPr>
              <w:pStyle w:val="2"/>
            </w:pPr>
            <w:r>
              <w:rPr>
                <w:rFonts w:hint="eastAsia"/>
              </w:rPr>
              <w:t>各项事务按照年度计划完成程度</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事务保障率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县域经济社会健康发展</w:t>
            </w:r>
          </w:p>
        </w:tc>
        <w:tc>
          <w:tcPr>
            <w:tcW w:w="2835" w:type="dxa"/>
            <w:vAlign w:val="center"/>
          </w:tcPr>
          <w:p w:rsidR="002E26A9" w:rsidRDefault="002E26A9">
            <w:pPr>
              <w:pStyle w:val="2"/>
            </w:pPr>
            <w:r>
              <w:rPr>
                <w:rFonts w:hint="eastAsia"/>
              </w:rPr>
              <w:t>对魏县经济社会发展具有促进作用</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满意度</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用于</w:t>
            </w:r>
            <w:r>
              <w:t>2021</w:t>
            </w:r>
            <w:r>
              <w:rPr>
                <w:rFonts w:hint="eastAsia"/>
              </w:rPr>
              <w:t>县政府工作报告中各项工作进度有关文件的编制、打印，下乡督查、租车等各项费用</w:t>
            </w:r>
          </w:p>
          <w:p w:rsidR="002E26A9" w:rsidRDefault="002E26A9">
            <w:pPr>
              <w:pStyle w:val="2"/>
            </w:pPr>
          </w:p>
          <w:p w:rsidR="002E26A9" w:rsidRDefault="002E26A9">
            <w:pPr>
              <w:pStyle w:val="2"/>
            </w:pPr>
            <w:r>
              <w:t>2.</w:t>
            </w:r>
            <w:r>
              <w:rPr>
                <w:rFonts w:hint="eastAsia"/>
              </w:rPr>
              <w:t>用于县委县政府重大决策部署的督导。圆满编制应发文件，不超过</w:t>
            </w:r>
            <w:r>
              <w:t>1</w:t>
            </w:r>
            <w:r>
              <w:rPr>
                <w:rFonts w:hint="eastAsia"/>
              </w:rPr>
              <w:t>天。</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督查工作进度</w:t>
            </w:r>
          </w:p>
        </w:tc>
        <w:tc>
          <w:tcPr>
            <w:tcW w:w="2835" w:type="dxa"/>
            <w:vAlign w:val="center"/>
          </w:tcPr>
          <w:p w:rsidR="002E26A9" w:rsidRDefault="002E26A9">
            <w:pPr>
              <w:pStyle w:val="2"/>
            </w:pPr>
            <w:r>
              <w:rPr>
                <w:rFonts w:hint="eastAsia"/>
              </w:rPr>
              <w:t>文件不出现文字错误为优，出现未超出规定为错误</w:t>
            </w:r>
            <w:r>
              <w:t>5</w:t>
            </w:r>
            <w:r>
              <w:rPr>
                <w:rFonts w:hint="eastAsia"/>
              </w:rPr>
              <w:t>处为良</w:t>
            </w:r>
          </w:p>
          <w:p w:rsidR="002E26A9" w:rsidRDefault="002E26A9">
            <w:pPr>
              <w:pStyle w:val="2"/>
            </w:pPr>
          </w:p>
        </w:tc>
        <w:tc>
          <w:tcPr>
            <w:tcW w:w="2551" w:type="dxa"/>
            <w:vAlign w:val="center"/>
          </w:tcPr>
          <w:p w:rsidR="002E26A9" w:rsidRDefault="002E26A9">
            <w:pPr>
              <w:pStyle w:val="2"/>
            </w:pPr>
            <w:r>
              <w:rPr>
                <w:rFonts w:hint="eastAsia"/>
              </w:rPr>
              <w:t>≤</w:t>
            </w:r>
            <w:r>
              <w:t>5</w:t>
            </w:r>
            <w:r>
              <w:rPr>
                <w:rFonts w:hint="eastAsia"/>
              </w:rPr>
              <w:t>次</w:t>
            </w:r>
          </w:p>
        </w:tc>
        <w:tc>
          <w:tcPr>
            <w:tcW w:w="2268" w:type="dxa"/>
            <w:vAlign w:val="center"/>
          </w:tcPr>
          <w:p w:rsidR="002E26A9" w:rsidRDefault="002E26A9">
            <w:pPr>
              <w:pStyle w:val="2"/>
            </w:pPr>
            <w:r>
              <w:rPr>
                <w:rFonts w:hint="eastAsia"/>
              </w:rPr>
              <w:t>校对审核为指标。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文件若干份</w:t>
            </w:r>
          </w:p>
        </w:tc>
        <w:tc>
          <w:tcPr>
            <w:tcW w:w="2835" w:type="dxa"/>
            <w:vAlign w:val="center"/>
          </w:tcPr>
          <w:p w:rsidR="002E26A9" w:rsidRDefault="002E26A9">
            <w:pPr>
              <w:pStyle w:val="2"/>
            </w:pPr>
            <w:r>
              <w:rPr>
                <w:rFonts w:hint="eastAsia"/>
              </w:rPr>
              <w:t>圆满编制应发文件，不超过</w:t>
            </w:r>
            <w:r>
              <w:t>1</w:t>
            </w:r>
            <w:r>
              <w:rPr>
                <w:rFonts w:hint="eastAsia"/>
              </w:rPr>
              <w:t>天为优</w:t>
            </w:r>
          </w:p>
        </w:tc>
        <w:tc>
          <w:tcPr>
            <w:tcW w:w="2551" w:type="dxa"/>
            <w:vAlign w:val="center"/>
          </w:tcPr>
          <w:p w:rsidR="002E26A9" w:rsidRDefault="002E26A9">
            <w:pPr>
              <w:pStyle w:val="2"/>
            </w:pPr>
            <w:r>
              <w:rPr>
                <w:rFonts w:hint="eastAsia"/>
              </w:rPr>
              <w:t>≤</w:t>
            </w:r>
            <w:r>
              <w:t>1</w:t>
            </w:r>
            <w:r>
              <w:rPr>
                <w:rFonts w:hint="eastAsia"/>
              </w:rPr>
              <w:t>天</w:t>
            </w:r>
          </w:p>
        </w:tc>
        <w:tc>
          <w:tcPr>
            <w:tcW w:w="2268" w:type="dxa"/>
            <w:vAlign w:val="center"/>
          </w:tcPr>
          <w:p w:rsidR="002E26A9" w:rsidRDefault="002E26A9">
            <w:pPr>
              <w:pStyle w:val="2"/>
            </w:pPr>
            <w:r>
              <w:t>2021</w:t>
            </w:r>
            <w:r>
              <w:rPr>
                <w:rFonts w:hint="eastAsia"/>
              </w:rPr>
              <w:t>年政府工作报告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政府工作报告</w:t>
            </w:r>
          </w:p>
        </w:tc>
        <w:tc>
          <w:tcPr>
            <w:tcW w:w="2835" w:type="dxa"/>
            <w:vAlign w:val="center"/>
          </w:tcPr>
          <w:p w:rsidR="002E26A9" w:rsidRDefault="002E26A9">
            <w:pPr>
              <w:pStyle w:val="2"/>
            </w:pPr>
            <w:r>
              <w:rPr>
                <w:rFonts w:hint="eastAsia"/>
              </w:rPr>
              <w:t>政府工作报告按时间节点进行。</w:t>
            </w:r>
          </w:p>
        </w:tc>
        <w:tc>
          <w:tcPr>
            <w:tcW w:w="2551" w:type="dxa"/>
            <w:vAlign w:val="center"/>
          </w:tcPr>
          <w:p w:rsidR="002E26A9" w:rsidRDefault="002E26A9">
            <w:pPr>
              <w:pStyle w:val="2"/>
            </w:pPr>
            <w:r>
              <w:rPr>
                <w:rFonts w:hint="eastAsia"/>
              </w:rPr>
              <w:t>≤</w:t>
            </w:r>
            <w:r>
              <w:t>7</w:t>
            </w:r>
            <w:r>
              <w:rPr>
                <w:rFonts w:hint="eastAsia"/>
              </w:rPr>
              <w:t>天</w:t>
            </w:r>
          </w:p>
        </w:tc>
        <w:tc>
          <w:tcPr>
            <w:tcW w:w="2268" w:type="dxa"/>
            <w:vAlign w:val="center"/>
          </w:tcPr>
          <w:p w:rsidR="002E26A9" w:rsidRDefault="002E26A9">
            <w:pPr>
              <w:pStyle w:val="2"/>
            </w:pPr>
            <w:r>
              <w:rPr>
                <w:rFonts w:hint="eastAsia"/>
              </w:rPr>
              <w:t>按照时间节点内</w:t>
            </w:r>
            <w:r>
              <w:t>7</w:t>
            </w:r>
            <w:r>
              <w:rPr>
                <w:rFonts w:hint="eastAsia"/>
              </w:rPr>
              <w:t>天完成。</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政府工作报告</w:t>
            </w:r>
          </w:p>
        </w:tc>
        <w:tc>
          <w:tcPr>
            <w:tcW w:w="2835" w:type="dxa"/>
            <w:vAlign w:val="center"/>
          </w:tcPr>
          <w:p w:rsidR="002E26A9" w:rsidRDefault="002E26A9">
            <w:pPr>
              <w:pStyle w:val="2"/>
            </w:pPr>
            <w:r>
              <w:rPr>
                <w:rFonts w:hint="eastAsia"/>
              </w:rPr>
              <w:t>领导对分解任务表满意为指标</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责任到单位，拉出时间节点表为优</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县内工作进度</w:t>
            </w:r>
          </w:p>
        </w:tc>
        <w:tc>
          <w:tcPr>
            <w:tcW w:w="2835" w:type="dxa"/>
            <w:vAlign w:val="center"/>
          </w:tcPr>
          <w:p w:rsidR="002E26A9" w:rsidRDefault="002E26A9">
            <w:pPr>
              <w:pStyle w:val="2"/>
            </w:pPr>
            <w:r>
              <w:rPr>
                <w:rFonts w:hint="eastAsia"/>
              </w:rPr>
              <w:t>政府工作报告各项工作完成情况</w:t>
            </w:r>
          </w:p>
        </w:tc>
        <w:tc>
          <w:tcPr>
            <w:tcW w:w="2551" w:type="dxa"/>
            <w:vAlign w:val="center"/>
          </w:tcPr>
          <w:p w:rsidR="002E26A9" w:rsidRDefault="002E26A9">
            <w:pPr>
              <w:pStyle w:val="2"/>
            </w:pPr>
            <w:r>
              <w:rPr>
                <w:rFonts w:hint="eastAsia"/>
              </w:rPr>
              <w:t>≤</w:t>
            </w:r>
            <w:r>
              <w:t>5</w:t>
            </w:r>
            <w:r>
              <w:rPr>
                <w:rFonts w:hint="eastAsia"/>
              </w:rPr>
              <w:t>天</w:t>
            </w:r>
          </w:p>
        </w:tc>
        <w:tc>
          <w:tcPr>
            <w:tcW w:w="2268" w:type="dxa"/>
            <w:vAlign w:val="center"/>
          </w:tcPr>
          <w:p w:rsidR="002E26A9" w:rsidRDefault="002E26A9">
            <w:pPr>
              <w:pStyle w:val="2"/>
            </w:pPr>
            <w:r>
              <w:rPr>
                <w:rFonts w:hint="eastAsia"/>
              </w:rPr>
              <w:t>政府工作报告分解表为依据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对重点工作督查</w:t>
            </w:r>
          </w:p>
        </w:tc>
        <w:tc>
          <w:tcPr>
            <w:tcW w:w="2835" w:type="dxa"/>
            <w:vAlign w:val="center"/>
          </w:tcPr>
          <w:p w:rsidR="002E26A9" w:rsidRDefault="002E26A9">
            <w:pPr>
              <w:pStyle w:val="2"/>
            </w:pPr>
            <w:r>
              <w:rPr>
                <w:rFonts w:hint="eastAsia"/>
              </w:rPr>
              <w:t>用于县委县政府重大决策部署的督导完成率达到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领导签批。</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县领导满意度</w:t>
            </w:r>
          </w:p>
        </w:tc>
        <w:tc>
          <w:tcPr>
            <w:tcW w:w="2835" w:type="dxa"/>
            <w:vAlign w:val="center"/>
          </w:tcPr>
          <w:p w:rsidR="002E26A9" w:rsidRDefault="002E26A9">
            <w:pPr>
              <w:pStyle w:val="2"/>
            </w:pPr>
            <w:r>
              <w:rPr>
                <w:rFonts w:hint="eastAsia"/>
              </w:rPr>
              <w:t>满意度达到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征求意见百分比。</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IPV6</w:t>
      </w:r>
      <w:r>
        <w:rPr>
          <w:rFonts w:ascii="方正仿宋_GBK" w:eastAsia="方正仿宋_GBK" w:hAnsi="方正仿宋_GBK" w:cs="方正仿宋_GBK" w:hint="eastAsia"/>
          <w:b/>
          <w:color w:val="000000"/>
          <w:sz w:val="28"/>
        </w:rPr>
        <w:t>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1.2</w:t>
            </w:r>
            <w:r>
              <w:rPr>
                <w:rFonts w:hint="eastAsia"/>
              </w:rPr>
              <w:t>个网站实现</w:t>
            </w:r>
            <w:r>
              <w:t>IPV6</w:t>
            </w:r>
            <w:r>
              <w:rPr>
                <w:rFonts w:hint="eastAsia"/>
              </w:rPr>
              <w:t>正常访问，二、三级链接达到</w:t>
            </w:r>
            <w:r>
              <w:t>100%</w:t>
            </w:r>
            <w:r>
              <w:rPr>
                <w:rFonts w:hint="eastAsia"/>
              </w:rPr>
              <w:t>。</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合同约定时限</w:t>
            </w:r>
          </w:p>
        </w:tc>
        <w:tc>
          <w:tcPr>
            <w:tcW w:w="2835" w:type="dxa"/>
            <w:vAlign w:val="center"/>
          </w:tcPr>
          <w:p w:rsidR="002E26A9" w:rsidRDefault="002E26A9">
            <w:pPr>
              <w:pStyle w:val="2"/>
            </w:pPr>
            <w:r>
              <w:rPr>
                <w:rFonts w:hint="eastAsia"/>
              </w:rPr>
              <w:t>合同约定时限</w:t>
            </w:r>
          </w:p>
        </w:tc>
        <w:tc>
          <w:tcPr>
            <w:tcW w:w="2551" w:type="dxa"/>
            <w:vAlign w:val="center"/>
          </w:tcPr>
          <w:p w:rsidR="002E26A9" w:rsidRDefault="002E26A9">
            <w:pPr>
              <w:pStyle w:val="2"/>
            </w:pPr>
            <w:r>
              <w:t>30</w:t>
            </w:r>
            <w:r>
              <w:rPr>
                <w:rFonts w:hint="eastAsia"/>
              </w:rPr>
              <w:t>日内</w:t>
            </w:r>
          </w:p>
        </w:tc>
        <w:tc>
          <w:tcPr>
            <w:tcW w:w="2268" w:type="dxa"/>
            <w:vAlign w:val="center"/>
          </w:tcPr>
          <w:p w:rsidR="002E26A9" w:rsidRDefault="002E26A9">
            <w:pPr>
              <w:pStyle w:val="2"/>
            </w:pPr>
            <w:r>
              <w:rPr>
                <w:rFonts w:hint="eastAsia"/>
              </w:rPr>
              <w:t>按照合同时间节点推进，不得超过</w:t>
            </w:r>
            <w:r>
              <w:t>1</w:t>
            </w:r>
            <w:r>
              <w:rPr>
                <w:rFonts w:hint="eastAsia"/>
              </w:rPr>
              <w:t>周时间。</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5.6</w:t>
            </w:r>
            <w:r>
              <w:rPr>
                <w:rFonts w:hint="eastAsia"/>
              </w:rPr>
              <w:t>万元</w:t>
            </w:r>
          </w:p>
        </w:tc>
        <w:tc>
          <w:tcPr>
            <w:tcW w:w="2268" w:type="dxa"/>
            <w:vAlign w:val="center"/>
          </w:tcPr>
          <w:p w:rsidR="002E26A9" w:rsidRDefault="002E26A9">
            <w:pPr>
              <w:pStyle w:val="2"/>
            </w:pPr>
            <w:r>
              <w:rPr>
                <w:rFonts w:hint="eastAsia"/>
              </w:rPr>
              <w:t>按照省市文件完成率</w:t>
            </w:r>
            <w:r>
              <w:t>100%</w:t>
            </w:r>
            <w:r>
              <w:rPr>
                <w:rFonts w:hint="eastAsia"/>
              </w:rPr>
              <w:t>。</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实现</w:t>
            </w:r>
            <w:r>
              <w:t>IPV6</w:t>
            </w:r>
            <w:r>
              <w:rPr>
                <w:rFonts w:hint="eastAsia"/>
              </w:rPr>
              <w:t>解析标准</w:t>
            </w:r>
          </w:p>
          <w:p w:rsidR="002E26A9" w:rsidRDefault="002E26A9">
            <w:pPr>
              <w:pStyle w:val="2"/>
            </w:pPr>
          </w:p>
        </w:tc>
        <w:tc>
          <w:tcPr>
            <w:tcW w:w="2835" w:type="dxa"/>
            <w:vAlign w:val="center"/>
          </w:tcPr>
          <w:p w:rsidR="002E26A9" w:rsidRDefault="002E26A9">
            <w:pPr>
              <w:pStyle w:val="2"/>
            </w:pPr>
            <w:r>
              <w:rPr>
                <w:rFonts w:hint="eastAsia"/>
              </w:rPr>
              <w:t>网站、网络安全稳定运行率</w:t>
            </w:r>
          </w:p>
          <w:p w:rsidR="002E26A9" w:rsidRDefault="002E26A9">
            <w:pPr>
              <w:pStyle w:val="2"/>
            </w:pPr>
          </w:p>
        </w:tc>
        <w:tc>
          <w:tcPr>
            <w:tcW w:w="2551" w:type="dxa"/>
            <w:vAlign w:val="center"/>
          </w:tcPr>
          <w:p w:rsidR="002E26A9" w:rsidRDefault="002E26A9">
            <w:pPr>
              <w:pStyle w:val="2"/>
            </w:pPr>
            <w:r>
              <w:t>100%</w:t>
            </w:r>
          </w:p>
        </w:tc>
        <w:tc>
          <w:tcPr>
            <w:tcW w:w="2268" w:type="dxa"/>
            <w:vAlign w:val="center"/>
          </w:tcPr>
          <w:p w:rsidR="002E26A9" w:rsidRDefault="002E26A9">
            <w:pPr>
              <w:pStyle w:val="2"/>
            </w:pPr>
            <w:r>
              <w:t>IPV6</w:t>
            </w:r>
            <w:r>
              <w:rPr>
                <w:rFonts w:hint="eastAsia"/>
              </w:rPr>
              <w:t>访问全年出现丢包情况少于</w:t>
            </w:r>
            <w:r>
              <w:t>3</w:t>
            </w:r>
            <w:r>
              <w:rPr>
                <w:rFonts w:hint="eastAsia"/>
              </w:rPr>
              <w:t>次。</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t>2</w:t>
            </w:r>
            <w:r>
              <w:rPr>
                <w:rFonts w:hint="eastAsia"/>
              </w:rPr>
              <w:t>个网站</w:t>
            </w:r>
          </w:p>
          <w:p w:rsidR="002E26A9" w:rsidRDefault="002E26A9">
            <w:pPr>
              <w:pStyle w:val="2"/>
            </w:pPr>
          </w:p>
        </w:tc>
        <w:tc>
          <w:tcPr>
            <w:tcW w:w="2835" w:type="dxa"/>
            <w:vAlign w:val="center"/>
          </w:tcPr>
          <w:p w:rsidR="002E26A9" w:rsidRDefault="002E26A9">
            <w:pPr>
              <w:pStyle w:val="2"/>
            </w:pPr>
            <w:r>
              <w:rPr>
                <w:rFonts w:hint="eastAsia"/>
              </w:rPr>
              <w:t>网络稳定运行率</w:t>
            </w:r>
          </w:p>
          <w:p w:rsidR="002E26A9" w:rsidRDefault="002E26A9">
            <w:pPr>
              <w:pStyle w:val="2"/>
            </w:pPr>
          </w:p>
        </w:tc>
        <w:tc>
          <w:tcPr>
            <w:tcW w:w="2551" w:type="dxa"/>
            <w:vAlign w:val="center"/>
          </w:tcPr>
          <w:p w:rsidR="002E26A9" w:rsidRDefault="002E26A9">
            <w:pPr>
              <w:pStyle w:val="2"/>
            </w:pPr>
            <w:r>
              <w:rPr>
                <w:rFonts w:hint="eastAsia"/>
              </w:rPr>
              <w:t>全年</w:t>
            </w:r>
            <w:r>
              <w:t>ipv6</w:t>
            </w:r>
            <w:r>
              <w:rPr>
                <w:rFonts w:hint="eastAsia"/>
              </w:rPr>
              <w:t>访问不出现丢包现象</w:t>
            </w:r>
          </w:p>
        </w:tc>
        <w:tc>
          <w:tcPr>
            <w:tcW w:w="2268" w:type="dxa"/>
            <w:vAlign w:val="center"/>
          </w:tcPr>
          <w:p w:rsidR="002E26A9" w:rsidRDefault="002E26A9">
            <w:pPr>
              <w:pStyle w:val="2"/>
            </w:pPr>
            <w:r>
              <w:t>IPV6</w:t>
            </w:r>
            <w:r>
              <w:rPr>
                <w:rFonts w:hint="eastAsia"/>
              </w:rPr>
              <w:t>访问全年出现丢包情况少于</w:t>
            </w:r>
            <w:r>
              <w:t>3</w:t>
            </w:r>
            <w:r>
              <w:rPr>
                <w:rFonts w:hint="eastAsia"/>
              </w:rPr>
              <w:t>次。</w:t>
            </w:r>
          </w:p>
          <w:p w:rsidR="002E26A9" w:rsidRDefault="002E26A9">
            <w:pPr>
              <w:pStyle w:val="2"/>
            </w:pP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提高效率</w:t>
            </w:r>
          </w:p>
        </w:tc>
        <w:tc>
          <w:tcPr>
            <w:tcW w:w="2835" w:type="dxa"/>
            <w:vAlign w:val="center"/>
          </w:tcPr>
          <w:p w:rsidR="002E26A9" w:rsidRDefault="002E26A9">
            <w:pPr>
              <w:pStyle w:val="2"/>
            </w:pPr>
            <w:r>
              <w:rPr>
                <w:rFonts w:hint="eastAsia"/>
              </w:rPr>
              <w:t>提高效率</w:t>
            </w:r>
          </w:p>
        </w:tc>
        <w:tc>
          <w:tcPr>
            <w:tcW w:w="2551" w:type="dxa"/>
            <w:vAlign w:val="center"/>
          </w:tcPr>
          <w:p w:rsidR="002E26A9" w:rsidRDefault="002E26A9">
            <w:pPr>
              <w:pStyle w:val="2"/>
            </w:pPr>
            <w:r>
              <w:rPr>
                <w:rFonts w:hint="eastAsia"/>
              </w:rPr>
              <w:t>提高工作效率</w:t>
            </w:r>
          </w:p>
        </w:tc>
        <w:tc>
          <w:tcPr>
            <w:tcW w:w="2268" w:type="dxa"/>
            <w:vAlign w:val="center"/>
          </w:tcPr>
          <w:p w:rsidR="002E26A9" w:rsidRDefault="002E26A9">
            <w:pPr>
              <w:pStyle w:val="2"/>
            </w:pPr>
            <w:r>
              <w:rPr>
                <w:rFonts w:hint="eastAsia"/>
              </w:rPr>
              <w:t>全年</w:t>
            </w:r>
            <w:r>
              <w:t>0</w:t>
            </w:r>
            <w:r>
              <w:rPr>
                <w:rFonts w:hint="eastAsia"/>
              </w:rPr>
              <w:t>次丢包、泄露信息。</w:t>
            </w:r>
          </w:p>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政府网站</w:t>
            </w:r>
            <w:r>
              <w:t>ipv6</w:t>
            </w:r>
            <w:r>
              <w:rPr>
                <w:rFonts w:hint="eastAsia"/>
              </w:rPr>
              <w:t>访问</w:t>
            </w:r>
          </w:p>
          <w:p w:rsidR="002E26A9" w:rsidRDefault="002E26A9">
            <w:pPr>
              <w:pStyle w:val="2"/>
            </w:pPr>
          </w:p>
        </w:tc>
        <w:tc>
          <w:tcPr>
            <w:tcW w:w="2835" w:type="dxa"/>
            <w:vAlign w:val="center"/>
          </w:tcPr>
          <w:p w:rsidR="002E26A9" w:rsidRDefault="002E26A9">
            <w:pPr>
              <w:pStyle w:val="2"/>
            </w:pPr>
            <w:r>
              <w:rPr>
                <w:rFonts w:hint="eastAsia"/>
              </w:rPr>
              <w:t>网站访问称定高效</w:t>
            </w:r>
          </w:p>
          <w:p w:rsidR="002E26A9" w:rsidRDefault="002E26A9">
            <w:pPr>
              <w:pStyle w:val="2"/>
            </w:pPr>
          </w:p>
        </w:tc>
        <w:tc>
          <w:tcPr>
            <w:tcW w:w="2551" w:type="dxa"/>
            <w:vAlign w:val="center"/>
          </w:tcPr>
          <w:p w:rsidR="002E26A9" w:rsidRDefault="002E26A9">
            <w:pPr>
              <w:pStyle w:val="2"/>
            </w:pPr>
            <w:r>
              <w:rPr>
                <w:rFonts w:hint="eastAsia"/>
              </w:rPr>
              <w:t>网站访问称定高效</w:t>
            </w:r>
          </w:p>
          <w:p w:rsidR="002E26A9" w:rsidRDefault="002E26A9">
            <w:pPr>
              <w:pStyle w:val="2"/>
            </w:pPr>
          </w:p>
        </w:tc>
        <w:tc>
          <w:tcPr>
            <w:tcW w:w="2268" w:type="dxa"/>
            <w:vAlign w:val="center"/>
          </w:tcPr>
          <w:p w:rsidR="002E26A9" w:rsidRDefault="002E26A9">
            <w:pPr>
              <w:pStyle w:val="2"/>
            </w:pPr>
            <w:r>
              <w:t>IPV6</w:t>
            </w:r>
            <w:r>
              <w:rPr>
                <w:rFonts w:hint="eastAsia"/>
              </w:rPr>
              <w:t>访问</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网站用户满意</w:t>
            </w:r>
          </w:p>
          <w:p w:rsidR="002E26A9" w:rsidRDefault="002E26A9">
            <w:pPr>
              <w:pStyle w:val="2"/>
            </w:pPr>
          </w:p>
        </w:tc>
        <w:tc>
          <w:tcPr>
            <w:tcW w:w="2835" w:type="dxa"/>
            <w:vAlign w:val="center"/>
          </w:tcPr>
          <w:p w:rsidR="002E26A9" w:rsidRDefault="002E26A9">
            <w:pPr>
              <w:pStyle w:val="2"/>
            </w:pPr>
            <w:r>
              <w:rPr>
                <w:rFonts w:hint="eastAsia"/>
              </w:rPr>
              <w:t>用户满意度达到</w:t>
            </w:r>
            <w:r>
              <w:t>90%</w:t>
            </w:r>
          </w:p>
          <w:p w:rsidR="002E26A9" w:rsidRDefault="002E26A9">
            <w:pPr>
              <w:pStyle w:val="2"/>
            </w:pP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外网用户</w:t>
            </w:r>
            <w:r>
              <w:t>IPV6</w:t>
            </w:r>
            <w:r>
              <w:rPr>
                <w:rFonts w:hint="eastAsia"/>
              </w:rPr>
              <w:t>访问满意度达到</w:t>
            </w:r>
            <w:r>
              <w:t>90%</w:t>
            </w:r>
            <w:r>
              <w:rPr>
                <w:rFonts w:hint="eastAsia"/>
              </w:rPr>
              <w:t>。</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全县</w:t>
            </w:r>
            <w:r>
              <w:t>108</w:t>
            </w:r>
            <w:r>
              <w:rPr>
                <w:rFonts w:hint="eastAsia"/>
              </w:rPr>
              <w:t>个单位接通全中心机房，网络畅通，各项业务稳定运行。共需资金</w:t>
            </w:r>
            <w:r>
              <w:t>32.4</w:t>
            </w:r>
            <w:r>
              <w:rPr>
                <w:rFonts w:hint="eastAsia"/>
              </w:rPr>
              <w:t>万元。</w:t>
            </w:r>
          </w:p>
          <w:p w:rsidR="002E26A9" w:rsidRDefault="002E26A9">
            <w:pPr>
              <w:pStyle w:val="2"/>
            </w:pPr>
          </w:p>
          <w:p w:rsidR="002E26A9" w:rsidRDefault="002E26A9">
            <w:pPr>
              <w:pStyle w:val="2"/>
            </w:pPr>
            <w:r>
              <w:t>2.</w:t>
            </w:r>
            <w:r>
              <w:rPr>
                <w:rFonts w:hint="eastAsia"/>
              </w:rPr>
              <w:t>全县县直部门和乡镇</w:t>
            </w:r>
            <w:r>
              <w:t>108</w:t>
            </w:r>
            <w:r>
              <w:rPr>
                <w:rFonts w:hint="eastAsia"/>
              </w:rPr>
              <w:t>条光纤实现政务网络全覆盖。</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县直部门和乡镇政务网络全覆盖</w:t>
            </w:r>
          </w:p>
        </w:tc>
        <w:tc>
          <w:tcPr>
            <w:tcW w:w="2835" w:type="dxa"/>
            <w:vAlign w:val="center"/>
          </w:tcPr>
          <w:p w:rsidR="002E26A9" w:rsidRDefault="002E26A9">
            <w:pPr>
              <w:pStyle w:val="2"/>
            </w:pPr>
            <w:r>
              <w:t>50M</w:t>
            </w:r>
            <w:r>
              <w:rPr>
                <w:rFonts w:hint="eastAsia"/>
              </w:rPr>
              <w:t>以上，稳定畅通。</w:t>
            </w:r>
          </w:p>
        </w:tc>
        <w:tc>
          <w:tcPr>
            <w:tcW w:w="2551" w:type="dxa"/>
            <w:vAlign w:val="center"/>
          </w:tcPr>
          <w:p w:rsidR="002E26A9" w:rsidRDefault="002E26A9">
            <w:pPr>
              <w:pStyle w:val="2"/>
            </w:pPr>
            <w:r>
              <w:rPr>
                <w:rFonts w:hint="eastAsia"/>
              </w:rPr>
              <w:t>≥</w:t>
            </w:r>
            <w:r>
              <w:t>50M</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t>108</w:t>
            </w:r>
            <w:r>
              <w:rPr>
                <w:rFonts w:hint="eastAsia"/>
              </w:rPr>
              <w:t>条光纤</w:t>
            </w:r>
          </w:p>
        </w:tc>
        <w:tc>
          <w:tcPr>
            <w:tcW w:w="2835" w:type="dxa"/>
            <w:vAlign w:val="center"/>
          </w:tcPr>
          <w:p w:rsidR="002E26A9" w:rsidRDefault="002E26A9">
            <w:pPr>
              <w:pStyle w:val="2"/>
            </w:pPr>
            <w:r>
              <w:rPr>
                <w:rFonts w:hint="eastAsia"/>
              </w:rPr>
              <w:t>线路畅通</w:t>
            </w:r>
          </w:p>
        </w:tc>
        <w:tc>
          <w:tcPr>
            <w:tcW w:w="2551" w:type="dxa"/>
            <w:vAlign w:val="center"/>
          </w:tcPr>
          <w:p w:rsidR="002E26A9" w:rsidRDefault="002E26A9">
            <w:pPr>
              <w:pStyle w:val="2"/>
            </w:pPr>
            <w:r>
              <w:t>108</w:t>
            </w:r>
            <w:r>
              <w:rPr>
                <w:rFonts w:hint="eastAsia"/>
              </w:rPr>
              <w:t>条</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光纤租用便捷办公</w:t>
            </w:r>
          </w:p>
        </w:tc>
        <w:tc>
          <w:tcPr>
            <w:tcW w:w="2835" w:type="dxa"/>
            <w:vAlign w:val="center"/>
          </w:tcPr>
          <w:p w:rsidR="002E26A9" w:rsidRDefault="002E26A9">
            <w:pPr>
              <w:pStyle w:val="2"/>
            </w:pPr>
            <w:r>
              <w:rPr>
                <w:rFonts w:hint="eastAsia"/>
              </w:rPr>
              <w:t>政务网络租用光纤</w:t>
            </w:r>
          </w:p>
        </w:tc>
        <w:tc>
          <w:tcPr>
            <w:tcW w:w="2551" w:type="dxa"/>
            <w:vAlign w:val="center"/>
          </w:tcPr>
          <w:p w:rsidR="002E26A9" w:rsidRDefault="002E26A9">
            <w:pPr>
              <w:pStyle w:val="2"/>
            </w:pPr>
            <w:r>
              <w:t>32.4</w:t>
            </w:r>
            <w:r>
              <w:rPr>
                <w:rFonts w:hint="eastAsia"/>
              </w:rPr>
              <w:t>万元</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租用年度</w:t>
            </w:r>
          </w:p>
        </w:tc>
        <w:tc>
          <w:tcPr>
            <w:tcW w:w="2835" w:type="dxa"/>
            <w:vAlign w:val="center"/>
          </w:tcPr>
          <w:p w:rsidR="002E26A9" w:rsidRDefault="002E26A9">
            <w:pPr>
              <w:pStyle w:val="2"/>
            </w:pPr>
            <w:r>
              <w:rPr>
                <w:rFonts w:hint="eastAsia"/>
              </w:rPr>
              <w:t>全年线路畅通率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网络安全稳定运行</w:t>
            </w:r>
          </w:p>
        </w:tc>
        <w:tc>
          <w:tcPr>
            <w:tcW w:w="2835" w:type="dxa"/>
            <w:vAlign w:val="center"/>
          </w:tcPr>
          <w:p w:rsidR="002E26A9" w:rsidRDefault="002E26A9">
            <w:pPr>
              <w:pStyle w:val="2"/>
            </w:pPr>
            <w:r>
              <w:rPr>
                <w:rFonts w:hint="eastAsia"/>
              </w:rPr>
              <w:t>不出现断网、丢包现象。</w:t>
            </w:r>
          </w:p>
        </w:tc>
        <w:tc>
          <w:tcPr>
            <w:tcW w:w="2551" w:type="dxa"/>
            <w:vAlign w:val="center"/>
          </w:tcPr>
          <w:p w:rsidR="002E26A9" w:rsidRDefault="002E26A9">
            <w:pPr>
              <w:pStyle w:val="2"/>
            </w:pPr>
            <w:r>
              <w:rPr>
                <w:rFonts w:hint="eastAsia"/>
              </w:rPr>
              <w:t>≤</w:t>
            </w:r>
            <w:r>
              <w:t>5</w:t>
            </w:r>
            <w:r>
              <w:rPr>
                <w:rFonts w:hint="eastAsia"/>
              </w:rPr>
              <w:t>次</w:t>
            </w:r>
          </w:p>
        </w:tc>
        <w:tc>
          <w:tcPr>
            <w:tcW w:w="2268" w:type="dxa"/>
            <w:vAlign w:val="center"/>
          </w:tcPr>
          <w:p w:rsidR="002E26A9" w:rsidRDefault="002E26A9">
            <w:pPr>
              <w:pStyle w:val="2"/>
            </w:pP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实现全县政务办公网络覆盖</w:t>
            </w:r>
          </w:p>
        </w:tc>
        <w:tc>
          <w:tcPr>
            <w:tcW w:w="2835" w:type="dxa"/>
            <w:vAlign w:val="center"/>
          </w:tcPr>
          <w:p w:rsidR="002E26A9" w:rsidRDefault="002E26A9">
            <w:pPr>
              <w:pStyle w:val="2"/>
            </w:pPr>
            <w:r>
              <w:rPr>
                <w:rFonts w:hint="eastAsia"/>
              </w:rPr>
              <w:t>实现网上办公，降低行下成本。</w:t>
            </w:r>
          </w:p>
        </w:tc>
        <w:tc>
          <w:tcPr>
            <w:tcW w:w="2551" w:type="dxa"/>
            <w:vAlign w:val="center"/>
          </w:tcPr>
          <w:p w:rsidR="002E26A9" w:rsidRDefault="002E26A9">
            <w:pPr>
              <w:pStyle w:val="2"/>
            </w:pPr>
            <w:r>
              <w:rPr>
                <w:rFonts w:hint="eastAsia"/>
              </w:rPr>
              <w:t>有效提升各单位办公效率</w:t>
            </w:r>
          </w:p>
        </w:tc>
        <w:tc>
          <w:tcPr>
            <w:tcW w:w="2268" w:type="dxa"/>
            <w:vAlign w:val="center"/>
          </w:tcPr>
          <w:p w:rsidR="002E26A9" w:rsidRDefault="002E26A9">
            <w:pPr>
              <w:pStyle w:val="2"/>
            </w:pPr>
            <w:r>
              <w:rPr>
                <w:rFonts w:hint="eastAsia"/>
              </w:rPr>
              <w:t>省市文件</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网络通畅、设备正常、安全稳定</w:t>
            </w:r>
          </w:p>
        </w:tc>
        <w:tc>
          <w:tcPr>
            <w:tcW w:w="2835" w:type="dxa"/>
            <w:vAlign w:val="center"/>
          </w:tcPr>
          <w:p w:rsidR="002E26A9" w:rsidRDefault="002E26A9">
            <w:pPr>
              <w:pStyle w:val="2"/>
            </w:pPr>
            <w:r>
              <w:rPr>
                <w:rFonts w:hint="eastAsia"/>
              </w:rPr>
              <w:t>提供高速、稳定、安全的网络环境</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省市文件</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全县电子政务外网中心机房运行服务费，故障率不高于</w:t>
            </w:r>
            <w:r>
              <w:t>10%</w:t>
            </w:r>
            <w:r>
              <w:rPr>
                <w:rFonts w:hint="eastAsia"/>
              </w:rPr>
              <w:t>，持续服务</w:t>
            </w:r>
            <w:r>
              <w:t>1</w:t>
            </w:r>
            <w:r>
              <w:rPr>
                <w:rFonts w:hint="eastAsia"/>
              </w:rPr>
              <w:t>年。</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全县电子政务网络安全稳定运行</w:t>
            </w:r>
          </w:p>
        </w:tc>
        <w:tc>
          <w:tcPr>
            <w:tcW w:w="2835" w:type="dxa"/>
            <w:vAlign w:val="center"/>
          </w:tcPr>
          <w:p w:rsidR="002E26A9" w:rsidRDefault="002E26A9">
            <w:pPr>
              <w:pStyle w:val="2"/>
            </w:pPr>
            <w:r>
              <w:rPr>
                <w:rFonts w:hint="eastAsia"/>
              </w:rPr>
              <w:t>电子政务中心机房安全稳定运行</w:t>
            </w:r>
          </w:p>
        </w:tc>
        <w:tc>
          <w:tcPr>
            <w:tcW w:w="2551" w:type="dxa"/>
            <w:vAlign w:val="center"/>
          </w:tcPr>
          <w:p w:rsidR="002E26A9" w:rsidRDefault="002E26A9">
            <w:pPr>
              <w:pStyle w:val="2"/>
            </w:pPr>
            <w:r>
              <w:t>1</w:t>
            </w:r>
            <w:r>
              <w:rPr>
                <w:rFonts w:hint="eastAsia"/>
              </w:rPr>
              <w:t>年</w:t>
            </w:r>
          </w:p>
        </w:tc>
        <w:tc>
          <w:tcPr>
            <w:tcW w:w="2268" w:type="dxa"/>
            <w:vAlign w:val="center"/>
          </w:tcPr>
          <w:p w:rsidR="002E26A9" w:rsidRDefault="002E26A9">
            <w:pPr>
              <w:pStyle w:val="2"/>
            </w:pPr>
            <w:r>
              <w:rPr>
                <w:rFonts w:hint="eastAsia"/>
              </w:rPr>
              <w:t>招标文件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服务时效</w:t>
            </w:r>
          </w:p>
        </w:tc>
        <w:tc>
          <w:tcPr>
            <w:tcW w:w="2835" w:type="dxa"/>
            <w:vAlign w:val="center"/>
          </w:tcPr>
          <w:p w:rsidR="002E26A9" w:rsidRDefault="002E26A9">
            <w:pPr>
              <w:pStyle w:val="2"/>
            </w:pPr>
            <w:r>
              <w:rPr>
                <w:rFonts w:hint="eastAsia"/>
              </w:rPr>
              <w:t>业务的开展能正常的进行，顺利完成</w:t>
            </w:r>
          </w:p>
        </w:tc>
        <w:tc>
          <w:tcPr>
            <w:tcW w:w="2551" w:type="dxa"/>
            <w:vAlign w:val="center"/>
          </w:tcPr>
          <w:p w:rsidR="002E26A9" w:rsidRDefault="002E26A9">
            <w:pPr>
              <w:pStyle w:val="2"/>
            </w:pPr>
            <w:r>
              <w:rPr>
                <w:rFonts w:hint="eastAsia"/>
              </w:rPr>
              <w:t>持续服务</w:t>
            </w:r>
            <w:r>
              <w:t>1</w:t>
            </w:r>
            <w:r>
              <w:rPr>
                <w:rFonts w:hint="eastAsia"/>
              </w:rPr>
              <w:t>年</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故障处理及时率</w:t>
            </w:r>
          </w:p>
        </w:tc>
        <w:tc>
          <w:tcPr>
            <w:tcW w:w="2835" w:type="dxa"/>
            <w:vAlign w:val="center"/>
          </w:tcPr>
          <w:p w:rsidR="002E26A9" w:rsidRDefault="002E26A9">
            <w:pPr>
              <w:pStyle w:val="2"/>
            </w:pPr>
            <w:r>
              <w:rPr>
                <w:rFonts w:hint="eastAsia"/>
              </w:rPr>
              <w:t>系统出现故障时处理时间占预定时间的比例</w:t>
            </w:r>
          </w:p>
        </w:tc>
        <w:tc>
          <w:tcPr>
            <w:tcW w:w="2551" w:type="dxa"/>
            <w:vAlign w:val="center"/>
          </w:tcPr>
          <w:p w:rsidR="002E26A9" w:rsidRDefault="002E26A9">
            <w:pPr>
              <w:pStyle w:val="2"/>
            </w:pPr>
            <w:r>
              <w:rPr>
                <w:rFonts w:hint="eastAsia"/>
              </w:rPr>
              <w:t>≤</w:t>
            </w:r>
            <w:r>
              <w:t>5%</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60</w:t>
            </w:r>
            <w:r>
              <w:rPr>
                <w:rFonts w:hint="eastAsia"/>
              </w:rPr>
              <w:t>万元</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效果持续时间</w:t>
            </w:r>
          </w:p>
        </w:tc>
        <w:tc>
          <w:tcPr>
            <w:tcW w:w="2835" w:type="dxa"/>
            <w:vAlign w:val="center"/>
          </w:tcPr>
          <w:p w:rsidR="002E26A9" w:rsidRDefault="002E26A9">
            <w:pPr>
              <w:pStyle w:val="2"/>
            </w:pPr>
            <w:r>
              <w:rPr>
                <w:rFonts w:hint="eastAsia"/>
              </w:rPr>
              <w:t>效果持续时间</w:t>
            </w:r>
          </w:p>
        </w:tc>
        <w:tc>
          <w:tcPr>
            <w:tcW w:w="2551" w:type="dxa"/>
            <w:vAlign w:val="center"/>
          </w:tcPr>
          <w:p w:rsidR="002E26A9" w:rsidRDefault="002E26A9">
            <w:pPr>
              <w:pStyle w:val="2"/>
            </w:pPr>
            <w:r>
              <w:rPr>
                <w:rFonts w:hint="eastAsia"/>
              </w:rPr>
              <w:t>通过运行维护服务，使得系统正常运行，宕机风险几乎为</w:t>
            </w:r>
            <w:r>
              <w:t>0</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系统稳定水平</w:t>
            </w:r>
          </w:p>
        </w:tc>
        <w:tc>
          <w:tcPr>
            <w:tcW w:w="2835" w:type="dxa"/>
            <w:vAlign w:val="center"/>
          </w:tcPr>
          <w:p w:rsidR="002E26A9" w:rsidRDefault="002E26A9">
            <w:pPr>
              <w:pStyle w:val="2"/>
            </w:pPr>
            <w:r>
              <w:rPr>
                <w:rFonts w:hint="eastAsia"/>
              </w:rPr>
              <w:t>通过一体化运行维护服务，使得系统稳定可靠运行</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根据年度工作考核目标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群众满意度</w:t>
            </w:r>
          </w:p>
        </w:tc>
        <w:tc>
          <w:tcPr>
            <w:tcW w:w="2835" w:type="dxa"/>
            <w:vAlign w:val="center"/>
          </w:tcPr>
          <w:p w:rsidR="002E26A9" w:rsidRDefault="002E26A9">
            <w:pPr>
              <w:pStyle w:val="2"/>
            </w:pPr>
            <w:r>
              <w:rPr>
                <w:rFonts w:hint="eastAsia"/>
              </w:rPr>
              <w:t>群众满意数量占总数的比例</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调查问卷</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自</w:t>
            </w:r>
            <w:r>
              <w:t>2019</w:t>
            </w:r>
            <w:r>
              <w:rPr>
                <w:rFonts w:hint="eastAsia"/>
              </w:rPr>
              <w:t>年起利用三年时间，全县</w:t>
            </w:r>
            <w:r>
              <w:t>456</w:t>
            </w:r>
            <w:r>
              <w:rPr>
                <w:rFonts w:hint="eastAsia"/>
              </w:rPr>
              <w:t>个村接通电子政务网络，配备必要的办公设备，实现政务服务到村。共需资金</w:t>
            </w:r>
            <w:r>
              <w:t>168.3</w:t>
            </w:r>
            <w:r>
              <w:rPr>
                <w:rFonts w:hint="eastAsia"/>
              </w:rPr>
              <w:t>万元</w:t>
            </w:r>
          </w:p>
          <w:p w:rsidR="002E26A9" w:rsidRDefault="002E26A9">
            <w:pPr>
              <w:pStyle w:val="2"/>
            </w:pPr>
          </w:p>
          <w:p w:rsidR="002E26A9" w:rsidRDefault="002E26A9">
            <w:pPr>
              <w:pStyle w:val="2"/>
            </w:pPr>
            <w:r>
              <w:t>2.</w:t>
            </w:r>
            <w:r>
              <w:rPr>
                <w:rFonts w:hint="eastAsia"/>
              </w:rPr>
              <w:t>政务服务村级全覆盖。</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168.3</w:t>
            </w:r>
            <w:r>
              <w:rPr>
                <w:rFonts w:hint="eastAsia"/>
              </w:rPr>
              <w:t>万元</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t>456</w:t>
            </w:r>
            <w:r>
              <w:rPr>
                <w:rFonts w:hint="eastAsia"/>
              </w:rPr>
              <w:t>套政务服务设备</w:t>
            </w:r>
          </w:p>
        </w:tc>
        <w:tc>
          <w:tcPr>
            <w:tcW w:w="2835" w:type="dxa"/>
            <w:vAlign w:val="center"/>
          </w:tcPr>
          <w:p w:rsidR="002E26A9" w:rsidRDefault="002E26A9">
            <w:pPr>
              <w:pStyle w:val="2"/>
            </w:pPr>
            <w:r>
              <w:rPr>
                <w:rFonts w:hint="eastAsia"/>
              </w:rPr>
              <w:t>每年建设</w:t>
            </w:r>
            <w:r>
              <w:t>152</w:t>
            </w:r>
            <w:r>
              <w:rPr>
                <w:rFonts w:hint="eastAsia"/>
              </w:rPr>
              <w:t>套，</w:t>
            </w:r>
            <w:r>
              <w:t>2023</w:t>
            </w:r>
            <w:r>
              <w:rPr>
                <w:rFonts w:hint="eastAsia"/>
              </w:rPr>
              <w:t>年底全部完成</w:t>
            </w:r>
          </w:p>
        </w:tc>
        <w:tc>
          <w:tcPr>
            <w:tcW w:w="2551" w:type="dxa"/>
            <w:vAlign w:val="center"/>
          </w:tcPr>
          <w:p w:rsidR="002E26A9" w:rsidRDefault="002E26A9">
            <w:pPr>
              <w:pStyle w:val="2"/>
            </w:pPr>
            <w:r>
              <w:t>152</w:t>
            </w:r>
            <w:r>
              <w:rPr>
                <w:rFonts w:hint="eastAsia"/>
              </w:rPr>
              <w:t>套</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三年时间完成</w:t>
            </w:r>
          </w:p>
        </w:tc>
        <w:tc>
          <w:tcPr>
            <w:tcW w:w="2835" w:type="dxa"/>
            <w:vAlign w:val="center"/>
          </w:tcPr>
          <w:p w:rsidR="002E26A9" w:rsidRDefault="002E26A9">
            <w:pPr>
              <w:pStyle w:val="2"/>
            </w:pPr>
            <w:r>
              <w:rPr>
                <w:rFonts w:hint="eastAsia"/>
              </w:rPr>
              <w:t>三年时间完成</w:t>
            </w:r>
          </w:p>
        </w:tc>
        <w:tc>
          <w:tcPr>
            <w:tcW w:w="2551" w:type="dxa"/>
            <w:vAlign w:val="center"/>
          </w:tcPr>
          <w:p w:rsidR="002E26A9" w:rsidRDefault="002E26A9">
            <w:pPr>
              <w:pStyle w:val="2"/>
            </w:pPr>
            <w:r>
              <w:t>2022</w:t>
            </w:r>
            <w:r>
              <w:rPr>
                <w:rFonts w:hint="eastAsia"/>
              </w:rPr>
              <w:t>年底完成</w:t>
            </w:r>
            <w:r>
              <w:t>80%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政务服务村级全覆盖</w:t>
            </w:r>
          </w:p>
        </w:tc>
        <w:tc>
          <w:tcPr>
            <w:tcW w:w="2835" w:type="dxa"/>
            <w:vAlign w:val="center"/>
          </w:tcPr>
          <w:p w:rsidR="002E26A9" w:rsidRDefault="002E26A9">
            <w:pPr>
              <w:pStyle w:val="2"/>
            </w:pPr>
            <w:r>
              <w:rPr>
                <w:rFonts w:hint="eastAsia"/>
              </w:rPr>
              <w:t>为全县</w:t>
            </w:r>
            <w:r>
              <w:t>456</w:t>
            </w:r>
            <w:r>
              <w:rPr>
                <w:rFonts w:hint="eastAsia"/>
              </w:rPr>
              <w:t>个村开通政务服务网</w:t>
            </w:r>
          </w:p>
        </w:tc>
        <w:tc>
          <w:tcPr>
            <w:tcW w:w="2551" w:type="dxa"/>
            <w:vAlign w:val="center"/>
          </w:tcPr>
          <w:p w:rsidR="002E26A9" w:rsidRDefault="002E26A9">
            <w:pPr>
              <w:pStyle w:val="2"/>
            </w:pPr>
            <w:r>
              <w:t>456</w:t>
            </w:r>
            <w:r>
              <w:rPr>
                <w:rFonts w:hint="eastAsia"/>
              </w:rPr>
              <w:t>条</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实现政务服务到村</w:t>
            </w:r>
          </w:p>
        </w:tc>
        <w:tc>
          <w:tcPr>
            <w:tcW w:w="2835" w:type="dxa"/>
            <w:vAlign w:val="center"/>
          </w:tcPr>
          <w:p w:rsidR="002E26A9" w:rsidRDefault="002E26A9">
            <w:pPr>
              <w:pStyle w:val="2"/>
            </w:pPr>
            <w:r>
              <w:rPr>
                <w:rFonts w:hint="eastAsia"/>
              </w:rPr>
              <w:t>村级具务政务服务功能</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降低群众出行成本</w:t>
            </w:r>
          </w:p>
        </w:tc>
        <w:tc>
          <w:tcPr>
            <w:tcW w:w="2835" w:type="dxa"/>
            <w:vAlign w:val="center"/>
          </w:tcPr>
          <w:p w:rsidR="002E26A9" w:rsidRDefault="002E26A9">
            <w:pPr>
              <w:pStyle w:val="2"/>
            </w:pPr>
            <w:r>
              <w:rPr>
                <w:rFonts w:hint="eastAsia"/>
              </w:rPr>
              <w:t>网上办公有效降低群众出行成本。</w:t>
            </w:r>
          </w:p>
        </w:tc>
        <w:tc>
          <w:tcPr>
            <w:tcW w:w="2551" w:type="dxa"/>
            <w:vAlign w:val="center"/>
          </w:tcPr>
          <w:p w:rsidR="002E26A9" w:rsidRDefault="002E26A9">
            <w:pPr>
              <w:pStyle w:val="2"/>
            </w:pPr>
            <w:r>
              <w:rPr>
                <w:rFonts w:hint="eastAsia"/>
              </w:rPr>
              <w:t>≥</w:t>
            </w:r>
            <w:r>
              <w:t>10%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政务网络畅通，设备运行良好。</w:t>
            </w:r>
          </w:p>
        </w:tc>
        <w:tc>
          <w:tcPr>
            <w:tcW w:w="2835" w:type="dxa"/>
            <w:vAlign w:val="center"/>
          </w:tcPr>
          <w:p w:rsidR="002E26A9" w:rsidRDefault="002E26A9">
            <w:pPr>
              <w:pStyle w:val="2"/>
            </w:pPr>
            <w:r>
              <w:rPr>
                <w:rFonts w:hint="eastAsia"/>
              </w:rPr>
              <w:t>全年政务网络畅通，设备运行良好达</w:t>
            </w:r>
            <w:r>
              <w:t>90%</w:t>
            </w:r>
            <w:r>
              <w:rPr>
                <w:rFonts w:hint="eastAsia"/>
              </w:rPr>
              <w:t>以上优，</w:t>
            </w:r>
            <w:r>
              <w:t>80%</w:t>
            </w:r>
            <w:r>
              <w:rPr>
                <w:rFonts w:hint="eastAsia"/>
              </w:rPr>
              <w:t>为良，</w:t>
            </w:r>
            <w:r>
              <w:t>80%</w:t>
            </w:r>
            <w:r>
              <w:rPr>
                <w:rFonts w:hint="eastAsia"/>
              </w:rPr>
              <w:t>以下为劣。</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省、市推动互联网</w:t>
            </w:r>
            <w:r>
              <w:t>+</w:t>
            </w:r>
            <w:r>
              <w:rPr>
                <w:rFonts w:hint="eastAsia"/>
              </w:rPr>
              <w:t>政务服务向基层延伸有关文件</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平均文件流转时长小于</w:t>
            </w:r>
            <w:r>
              <w:t>2</w:t>
            </w:r>
            <w:r>
              <w:rPr>
                <w:rFonts w:hint="eastAsia"/>
              </w:rPr>
              <w:t>天。实现公文管理、综合办公等政务业务多级协同联动、跨单位联审联批、人员即时协作沟通、信息高度集成共享。</w:t>
            </w:r>
          </w:p>
          <w:p w:rsidR="002E26A9" w:rsidRDefault="002E26A9">
            <w:pPr>
              <w:pStyle w:val="2"/>
            </w:pP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38.48</w:t>
            </w:r>
            <w:r>
              <w:rPr>
                <w:rFonts w:hint="eastAsia"/>
              </w:rPr>
              <w:t>万元</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非涉密文件通过平台传阅。</w:t>
            </w:r>
          </w:p>
        </w:tc>
        <w:tc>
          <w:tcPr>
            <w:tcW w:w="2835" w:type="dxa"/>
            <w:vAlign w:val="center"/>
          </w:tcPr>
          <w:p w:rsidR="002E26A9" w:rsidRDefault="002E26A9">
            <w:pPr>
              <w:pStyle w:val="2"/>
            </w:pPr>
            <w:r>
              <w:rPr>
                <w:rFonts w:hint="eastAsia"/>
              </w:rPr>
              <w:t>非涉密文件通过平台传阅超过</w:t>
            </w:r>
            <w:r>
              <w:t>4000</w:t>
            </w:r>
            <w:r>
              <w:rPr>
                <w:rFonts w:hint="eastAsia"/>
              </w:rPr>
              <w:t>份。</w:t>
            </w:r>
          </w:p>
        </w:tc>
        <w:tc>
          <w:tcPr>
            <w:tcW w:w="2551" w:type="dxa"/>
            <w:vAlign w:val="center"/>
          </w:tcPr>
          <w:p w:rsidR="002E26A9" w:rsidRDefault="002E26A9">
            <w:pPr>
              <w:pStyle w:val="2"/>
            </w:pPr>
            <w:r>
              <w:rPr>
                <w:rFonts w:hint="eastAsia"/>
              </w:rPr>
              <w:t>≥</w:t>
            </w:r>
            <w:r>
              <w:t>4000</w:t>
            </w:r>
            <w:r>
              <w:rPr>
                <w:rFonts w:hint="eastAsia"/>
              </w:rPr>
              <w:t>份</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让数据多跑路，干部少跑腿。</w:t>
            </w:r>
          </w:p>
        </w:tc>
        <w:tc>
          <w:tcPr>
            <w:tcW w:w="2835" w:type="dxa"/>
            <w:vAlign w:val="center"/>
          </w:tcPr>
          <w:p w:rsidR="002E26A9" w:rsidRDefault="002E26A9">
            <w:pPr>
              <w:pStyle w:val="2"/>
            </w:pPr>
            <w:r>
              <w:rPr>
                <w:rFonts w:hint="eastAsia"/>
              </w:rPr>
              <w:t>平均文件流转时长小于</w:t>
            </w:r>
            <w:r>
              <w:t>2</w:t>
            </w:r>
            <w:r>
              <w:rPr>
                <w:rFonts w:hint="eastAsia"/>
              </w:rPr>
              <w:t>天。</w:t>
            </w:r>
          </w:p>
        </w:tc>
        <w:tc>
          <w:tcPr>
            <w:tcW w:w="2551" w:type="dxa"/>
            <w:vAlign w:val="center"/>
          </w:tcPr>
          <w:p w:rsidR="002E26A9" w:rsidRDefault="002E26A9">
            <w:pPr>
              <w:pStyle w:val="2"/>
            </w:pPr>
            <w:r>
              <w:rPr>
                <w:rFonts w:hint="eastAsia"/>
              </w:rPr>
              <w:t>≤</w:t>
            </w:r>
            <w:r>
              <w:t>2</w:t>
            </w:r>
            <w:r>
              <w:rPr>
                <w:rFonts w:hint="eastAsia"/>
              </w:rPr>
              <w:t>天</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非涉密文件实现电子化办公</w:t>
            </w:r>
          </w:p>
        </w:tc>
        <w:tc>
          <w:tcPr>
            <w:tcW w:w="2835" w:type="dxa"/>
            <w:vAlign w:val="center"/>
          </w:tcPr>
          <w:p w:rsidR="002E26A9" w:rsidRDefault="002E26A9">
            <w:pPr>
              <w:pStyle w:val="2"/>
            </w:pPr>
            <w:r>
              <w:t>95%</w:t>
            </w:r>
            <w:r>
              <w:rPr>
                <w:rFonts w:hint="eastAsia"/>
              </w:rPr>
              <w:t>以上非涉密文件实行平台传送。</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实现跨时空、跨区域、跨部门、“一网式”协同办公。用户随时随地签批、交办、安排处理公务。</w:t>
            </w:r>
          </w:p>
        </w:tc>
        <w:tc>
          <w:tcPr>
            <w:tcW w:w="2835" w:type="dxa"/>
            <w:vAlign w:val="center"/>
          </w:tcPr>
          <w:p w:rsidR="002E26A9" w:rsidRDefault="002E26A9">
            <w:pPr>
              <w:pStyle w:val="2"/>
            </w:pPr>
            <w:r>
              <w:rPr>
                <w:rFonts w:hint="eastAsia"/>
              </w:rPr>
              <w:t>平均登录率达</w:t>
            </w:r>
            <w:r>
              <w:t>95</w:t>
            </w:r>
            <w:r>
              <w:rPr>
                <w:rFonts w:hint="eastAsia"/>
              </w:rPr>
              <w:t>以上。</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实现随时随地办理公文。</w:t>
            </w:r>
          </w:p>
        </w:tc>
        <w:tc>
          <w:tcPr>
            <w:tcW w:w="2835" w:type="dxa"/>
            <w:vAlign w:val="center"/>
          </w:tcPr>
          <w:p w:rsidR="002E26A9" w:rsidRDefault="002E26A9">
            <w:pPr>
              <w:pStyle w:val="2"/>
            </w:pPr>
            <w:r>
              <w:rPr>
                <w:rFonts w:hint="eastAsia"/>
              </w:rPr>
              <w:t>发现问题</w:t>
            </w:r>
            <w:r>
              <w:t>,</w:t>
            </w:r>
            <w:r>
              <w:rPr>
                <w:rFonts w:hint="eastAsia"/>
              </w:rPr>
              <w:t>及时解决，不影响文件上传下达。</w:t>
            </w:r>
          </w:p>
        </w:tc>
        <w:tc>
          <w:tcPr>
            <w:tcW w:w="2551" w:type="dxa"/>
            <w:vAlign w:val="center"/>
          </w:tcPr>
          <w:p w:rsidR="002E26A9" w:rsidRDefault="002E26A9">
            <w:pPr>
              <w:pStyle w:val="2"/>
            </w:pPr>
            <w:r>
              <w:rPr>
                <w:rFonts w:hint="eastAsia"/>
              </w:rPr>
              <w:t>≥</w:t>
            </w:r>
            <w:r>
              <w:t>4</w:t>
            </w:r>
            <w:r>
              <w:rPr>
                <w:rFonts w:hint="eastAsia"/>
              </w:rPr>
              <w:t>小时</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优化系统使用服务。</w:t>
            </w:r>
          </w:p>
        </w:tc>
        <w:tc>
          <w:tcPr>
            <w:tcW w:w="2835" w:type="dxa"/>
            <w:vAlign w:val="center"/>
          </w:tcPr>
          <w:p w:rsidR="002E26A9" w:rsidRDefault="002E26A9">
            <w:pPr>
              <w:pStyle w:val="2"/>
            </w:pPr>
            <w:r>
              <w:rPr>
                <w:rFonts w:hint="eastAsia"/>
              </w:rPr>
              <w:t>系统运行高效快捷。</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问卷调查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提升全县社会治理体系和治理能力现代化水平，助推全县经济社会高质量发展，为全县数字产业、数字经济快速发展打下坚实基础。</w:t>
            </w:r>
          </w:p>
          <w:p w:rsidR="002E26A9" w:rsidRDefault="002E26A9">
            <w:pPr>
              <w:pStyle w:val="2"/>
            </w:pPr>
            <w:r>
              <w:t>2.</w:t>
            </w:r>
            <w:r>
              <w:rPr>
                <w:rFonts w:hint="eastAsia"/>
              </w:rPr>
              <w:t>非涉密文件通过平台传阅超过</w:t>
            </w:r>
            <w:r>
              <w:t>4000</w:t>
            </w:r>
            <w:r>
              <w:rPr>
                <w:rFonts w:hint="eastAsia"/>
              </w:rPr>
              <w:t>份。文件流转时长小于</w:t>
            </w:r>
            <w:r>
              <w:t>2</w:t>
            </w:r>
            <w:r>
              <w:rPr>
                <w:rFonts w:hint="eastAsia"/>
              </w:rPr>
              <w:t>天</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5000</w:t>
            </w:r>
            <w:r>
              <w:rPr>
                <w:rFonts w:hint="eastAsia"/>
              </w:rPr>
              <w:t>万元</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非涉密文件通过平台传阅。</w:t>
            </w:r>
          </w:p>
        </w:tc>
        <w:tc>
          <w:tcPr>
            <w:tcW w:w="2835" w:type="dxa"/>
            <w:vAlign w:val="center"/>
          </w:tcPr>
          <w:p w:rsidR="002E26A9" w:rsidRDefault="002E26A9">
            <w:pPr>
              <w:pStyle w:val="2"/>
            </w:pPr>
            <w:r>
              <w:rPr>
                <w:rFonts w:hint="eastAsia"/>
              </w:rPr>
              <w:t>非涉密文件通过平台传阅超过</w:t>
            </w:r>
            <w:r>
              <w:t>4000</w:t>
            </w:r>
            <w:r>
              <w:rPr>
                <w:rFonts w:hint="eastAsia"/>
              </w:rPr>
              <w:t>份。</w:t>
            </w:r>
          </w:p>
        </w:tc>
        <w:tc>
          <w:tcPr>
            <w:tcW w:w="2551" w:type="dxa"/>
            <w:vAlign w:val="center"/>
          </w:tcPr>
          <w:p w:rsidR="002E26A9" w:rsidRDefault="002E26A9">
            <w:pPr>
              <w:pStyle w:val="2"/>
            </w:pPr>
            <w:r>
              <w:rPr>
                <w:rFonts w:hint="eastAsia"/>
              </w:rPr>
              <w:t>≥</w:t>
            </w:r>
            <w:r>
              <w:t>4000</w:t>
            </w:r>
            <w:r>
              <w:rPr>
                <w:rFonts w:hint="eastAsia"/>
              </w:rPr>
              <w:t>份</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让数据多跑路，干部少跑腿。</w:t>
            </w:r>
          </w:p>
        </w:tc>
        <w:tc>
          <w:tcPr>
            <w:tcW w:w="2835" w:type="dxa"/>
            <w:vAlign w:val="center"/>
          </w:tcPr>
          <w:p w:rsidR="002E26A9" w:rsidRDefault="002E26A9">
            <w:pPr>
              <w:pStyle w:val="2"/>
            </w:pPr>
            <w:r>
              <w:rPr>
                <w:rFonts w:hint="eastAsia"/>
              </w:rPr>
              <w:t>平均文件流转时长小于</w:t>
            </w:r>
            <w:r>
              <w:t>2</w:t>
            </w:r>
            <w:r>
              <w:rPr>
                <w:rFonts w:hint="eastAsia"/>
              </w:rPr>
              <w:t>天。</w:t>
            </w:r>
          </w:p>
        </w:tc>
        <w:tc>
          <w:tcPr>
            <w:tcW w:w="2551" w:type="dxa"/>
            <w:vAlign w:val="center"/>
          </w:tcPr>
          <w:p w:rsidR="002E26A9" w:rsidRDefault="002E26A9">
            <w:pPr>
              <w:pStyle w:val="2"/>
            </w:pPr>
            <w:r>
              <w:rPr>
                <w:rFonts w:hint="eastAsia"/>
              </w:rPr>
              <w:t>≤</w:t>
            </w:r>
            <w:r>
              <w:t>2</w:t>
            </w:r>
            <w:r>
              <w:rPr>
                <w:rFonts w:hint="eastAsia"/>
              </w:rPr>
              <w:t>天</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非涉密文件实现电子化办公</w:t>
            </w:r>
          </w:p>
        </w:tc>
        <w:tc>
          <w:tcPr>
            <w:tcW w:w="2835" w:type="dxa"/>
            <w:vAlign w:val="center"/>
          </w:tcPr>
          <w:p w:rsidR="002E26A9" w:rsidRDefault="002E26A9">
            <w:pPr>
              <w:pStyle w:val="2"/>
            </w:pPr>
            <w:r>
              <w:t>95%</w:t>
            </w:r>
            <w:r>
              <w:rPr>
                <w:rFonts w:hint="eastAsia"/>
              </w:rPr>
              <w:t>以上非涉密文件实行平台传送。</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实现跨时空、跨区域、跨部门、“一网式”协同办公。用户随时随地签批、交办、安排处理公务。</w:t>
            </w:r>
          </w:p>
        </w:tc>
        <w:tc>
          <w:tcPr>
            <w:tcW w:w="2835" w:type="dxa"/>
            <w:vAlign w:val="center"/>
          </w:tcPr>
          <w:p w:rsidR="002E26A9" w:rsidRDefault="002E26A9">
            <w:pPr>
              <w:pStyle w:val="2"/>
            </w:pPr>
            <w:r>
              <w:rPr>
                <w:rFonts w:hint="eastAsia"/>
              </w:rPr>
              <w:t>平均登录率达</w:t>
            </w:r>
            <w:r>
              <w:t>95</w:t>
            </w:r>
            <w:r>
              <w:rPr>
                <w:rFonts w:hint="eastAsia"/>
              </w:rPr>
              <w:t>以上。</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实现随时随地办理公文。</w:t>
            </w:r>
          </w:p>
        </w:tc>
        <w:tc>
          <w:tcPr>
            <w:tcW w:w="2835" w:type="dxa"/>
            <w:vAlign w:val="center"/>
          </w:tcPr>
          <w:p w:rsidR="002E26A9" w:rsidRDefault="002E26A9">
            <w:pPr>
              <w:pStyle w:val="2"/>
            </w:pPr>
            <w:r>
              <w:rPr>
                <w:rFonts w:hint="eastAsia"/>
              </w:rPr>
              <w:t>发现问题</w:t>
            </w:r>
            <w:r>
              <w:t>,</w:t>
            </w:r>
            <w:r>
              <w:rPr>
                <w:rFonts w:hint="eastAsia"/>
              </w:rPr>
              <w:t>及时解决，不影响文件上传下达。</w:t>
            </w:r>
          </w:p>
        </w:tc>
        <w:tc>
          <w:tcPr>
            <w:tcW w:w="2551" w:type="dxa"/>
            <w:vAlign w:val="center"/>
          </w:tcPr>
          <w:p w:rsidR="002E26A9" w:rsidRDefault="002E26A9">
            <w:pPr>
              <w:pStyle w:val="2"/>
            </w:pPr>
            <w:r>
              <w:rPr>
                <w:rFonts w:hint="eastAsia"/>
              </w:rPr>
              <w:t>发现问题</w:t>
            </w:r>
            <w:r>
              <w:t>,</w:t>
            </w:r>
            <w:r>
              <w:rPr>
                <w:rFonts w:hint="eastAsia"/>
              </w:rPr>
              <w:t>及时解决，不影响文件上传下达。</w:t>
            </w:r>
          </w:p>
        </w:tc>
        <w:tc>
          <w:tcPr>
            <w:tcW w:w="2268" w:type="dxa"/>
            <w:vAlign w:val="center"/>
          </w:tcPr>
          <w:p w:rsidR="002E26A9" w:rsidRDefault="002E26A9">
            <w:pPr>
              <w:pStyle w:val="2"/>
            </w:pPr>
            <w:r>
              <w:rPr>
                <w:rFonts w:hint="eastAsia"/>
              </w:rPr>
              <w:t>系统统计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优化系统使用服务。</w:t>
            </w:r>
          </w:p>
        </w:tc>
        <w:tc>
          <w:tcPr>
            <w:tcW w:w="2835" w:type="dxa"/>
            <w:vAlign w:val="center"/>
          </w:tcPr>
          <w:p w:rsidR="002E26A9" w:rsidRDefault="002E26A9">
            <w:pPr>
              <w:pStyle w:val="2"/>
            </w:pPr>
            <w:r>
              <w:rPr>
                <w:rFonts w:hint="eastAsia"/>
              </w:rPr>
              <w:t>系统运行高效快捷。</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问卷调查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安排</w:t>
            </w:r>
            <w:r>
              <w:t>3</w:t>
            </w:r>
            <w:r>
              <w:rPr>
                <w:rFonts w:hint="eastAsia"/>
              </w:rPr>
              <w:t>次涉外经贸洽谈会、展销会。</w:t>
            </w:r>
          </w:p>
          <w:p w:rsidR="002E26A9" w:rsidRDefault="002E26A9">
            <w:pPr>
              <w:pStyle w:val="2"/>
            </w:pPr>
            <w:r>
              <w:t>2.</w:t>
            </w:r>
            <w:r>
              <w:rPr>
                <w:rFonts w:hint="eastAsia"/>
              </w:rPr>
              <w:t>邀请外籍专家进行至少</w:t>
            </w:r>
            <w:r>
              <w:t>1</w:t>
            </w:r>
            <w:r>
              <w:rPr>
                <w:rFonts w:hint="eastAsia"/>
              </w:rPr>
              <w:t>次培训。</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发布外经贸信息数</w:t>
            </w:r>
          </w:p>
        </w:tc>
        <w:tc>
          <w:tcPr>
            <w:tcW w:w="2835" w:type="dxa"/>
            <w:vAlign w:val="center"/>
          </w:tcPr>
          <w:p w:rsidR="002E26A9" w:rsidRDefault="002E26A9">
            <w:pPr>
              <w:pStyle w:val="2"/>
            </w:pPr>
            <w:r>
              <w:rPr>
                <w:rFonts w:hint="eastAsia"/>
              </w:rPr>
              <w:t>发布外经贸信息数</w:t>
            </w:r>
          </w:p>
        </w:tc>
        <w:tc>
          <w:tcPr>
            <w:tcW w:w="2551" w:type="dxa"/>
            <w:vAlign w:val="center"/>
          </w:tcPr>
          <w:p w:rsidR="002E26A9" w:rsidRDefault="002E26A9">
            <w:pPr>
              <w:pStyle w:val="2"/>
            </w:pPr>
            <w:r>
              <w:t>&gt;1</w:t>
            </w:r>
            <w:r>
              <w:rPr>
                <w:rFonts w:hint="eastAsia"/>
              </w:rPr>
              <w:t>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引进外国专家完成率</w:t>
            </w:r>
          </w:p>
        </w:tc>
        <w:tc>
          <w:tcPr>
            <w:tcW w:w="2835" w:type="dxa"/>
            <w:vAlign w:val="center"/>
          </w:tcPr>
          <w:p w:rsidR="002E26A9" w:rsidRDefault="002E26A9">
            <w:pPr>
              <w:pStyle w:val="2"/>
            </w:pPr>
            <w:r>
              <w:rPr>
                <w:rFonts w:hint="eastAsia"/>
              </w:rPr>
              <w:t>引进外国专家完成率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835" w:type="dxa"/>
            <w:vAlign w:val="center"/>
          </w:tcPr>
          <w:p w:rsidR="002E26A9" w:rsidRDefault="002E26A9">
            <w:pPr>
              <w:pStyle w:val="2"/>
            </w:pPr>
            <w:r>
              <w:rPr>
                <w:rFonts w:hint="eastAsia"/>
              </w:rPr>
              <w:t>各项任务完成及时率（</w:t>
            </w:r>
            <w:r>
              <w:t>%</w:t>
            </w:r>
            <w:r>
              <w:rPr>
                <w:rFonts w:hint="eastAsia"/>
              </w:rPr>
              <w:t>）</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5</w:t>
            </w:r>
            <w:r>
              <w:rPr>
                <w:rFonts w:hint="eastAsia"/>
              </w:rPr>
              <w:t>万元</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经贸活动知名度</w:t>
            </w:r>
          </w:p>
        </w:tc>
        <w:tc>
          <w:tcPr>
            <w:tcW w:w="2835" w:type="dxa"/>
            <w:vAlign w:val="center"/>
          </w:tcPr>
          <w:p w:rsidR="002E26A9" w:rsidRDefault="002E26A9">
            <w:pPr>
              <w:pStyle w:val="2"/>
            </w:pPr>
            <w:r>
              <w:rPr>
                <w:rFonts w:hint="eastAsia"/>
              </w:rPr>
              <w:t>经贸活动知名度</w:t>
            </w:r>
          </w:p>
        </w:tc>
        <w:tc>
          <w:tcPr>
            <w:tcW w:w="2551" w:type="dxa"/>
            <w:vAlign w:val="center"/>
          </w:tcPr>
          <w:p w:rsidR="002E26A9" w:rsidRDefault="002E26A9">
            <w:pPr>
              <w:pStyle w:val="2"/>
            </w:pPr>
            <w:r>
              <w:rPr>
                <w:rFonts w:hint="eastAsia"/>
              </w:rPr>
              <w:t>知名度有所提高</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展览期间进行过洽谈或新结实的客</w:t>
            </w:r>
          </w:p>
        </w:tc>
        <w:tc>
          <w:tcPr>
            <w:tcW w:w="2835" w:type="dxa"/>
            <w:vAlign w:val="center"/>
          </w:tcPr>
          <w:p w:rsidR="002E26A9" w:rsidRDefault="002E26A9">
            <w:pPr>
              <w:pStyle w:val="2"/>
            </w:pPr>
            <w:r>
              <w:rPr>
                <w:rFonts w:hint="eastAsia"/>
              </w:rPr>
              <w:t>展览期间进行过洽谈或新结实的客商数</w:t>
            </w:r>
          </w:p>
        </w:tc>
        <w:tc>
          <w:tcPr>
            <w:tcW w:w="2551" w:type="dxa"/>
            <w:vAlign w:val="center"/>
          </w:tcPr>
          <w:p w:rsidR="002E26A9" w:rsidRDefault="002E26A9">
            <w:pPr>
              <w:pStyle w:val="2"/>
            </w:pPr>
            <w:r>
              <w:rPr>
                <w:rFonts w:hint="eastAsia"/>
              </w:rPr>
              <w:t>完成一单</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满意率</w:t>
            </w:r>
          </w:p>
        </w:tc>
        <w:tc>
          <w:tcPr>
            <w:tcW w:w="2835" w:type="dxa"/>
            <w:vAlign w:val="center"/>
          </w:tcPr>
          <w:p w:rsidR="002E26A9" w:rsidRDefault="002E26A9">
            <w:pPr>
              <w:pStyle w:val="2"/>
            </w:pPr>
            <w:r>
              <w:rPr>
                <w:rFonts w:hint="eastAsia"/>
              </w:rPr>
              <w:t>满意率</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上级领导安排任务</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魏县党政网和政务新媒体提供适老化无障碍浏览，网站二级和三级链接</w:t>
            </w:r>
            <w:r>
              <w:t>IPv6</w:t>
            </w:r>
            <w:r>
              <w:rPr>
                <w:rFonts w:hint="eastAsia"/>
              </w:rPr>
              <w:t>支持率达到</w:t>
            </w:r>
            <w:r>
              <w:t>100%</w:t>
            </w:r>
            <w:r>
              <w:rPr>
                <w:rFonts w:hint="eastAsia"/>
              </w:rPr>
              <w:t>。共需资金</w:t>
            </w:r>
            <w:r>
              <w:t>15</w:t>
            </w:r>
            <w:r>
              <w:rPr>
                <w:rFonts w:hint="eastAsia"/>
              </w:rPr>
              <w:t>万元</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适老化无障碍浏览，</w:t>
            </w:r>
            <w:r>
              <w:t>IPv6</w:t>
            </w:r>
            <w:r>
              <w:rPr>
                <w:rFonts w:hint="eastAsia"/>
              </w:rPr>
              <w:t>解析</w:t>
            </w:r>
          </w:p>
        </w:tc>
        <w:tc>
          <w:tcPr>
            <w:tcW w:w="2835" w:type="dxa"/>
            <w:vAlign w:val="center"/>
          </w:tcPr>
          <w:p w:rsidR="002E26A9" w:rsidRDefault="002E26A9">
            <w:pPr>
              <w:pStyle w:val="2"/>
            </w:pPr>
            <w:r>
              <w:rPr>
                <w:rFonts w:hint="eastAsia"/>
              </w:rPr>
              <w:t>实现网站二级、三级链接解析和适老化无障碍浏览</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适老化无障碍浏览，</w:t>
            </w:r>
            <w:r>
              <w:t>IPv6</w:t>
            </w:r>
            <w:r>
              <w:rPr>
                <w:rFonts w:hint="eastAsia"/>
              </w:rPr>
              <w:t>解析</w:t>
            </w:r>
          </w:p>
        </w:tc>
        <w:tc>
          <w:tcPr>
            <w:tcW w:w="2835" w:type="dxa"/>
            <w:vAlign w:val="center"/>
          </w:tcPr>
          <w:p w:rsidR="002E26A9" w:rsidRDefault="002E26A9">
            <w:pPr>
              <w:pStyle w:val="2"/>
            </w:pPr>
            <w:r>
              <w:rPr>
                <w:rFonts w:hint="eastAsia"/>
              </w:rPr>
              <w:t>解析成功率和适老化无障碍浏览支持率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预算资金控制数</w:t>
            </w:r>
          </w:p>
        </w:tc>
        <w:tc>
          <w:tcPr>
            <w:tcW w:w="2835" w:type="dxa"/>
            <w:vAlign w:val="center"/>
          </w:tcPr>
          <w:p w:rsidR="002E26A9" w:rsidRDefault="002E26A9">
            <w:pPr>
              <w:pStyle w:val="2"/>
            </w:pPr>
            <w:r>
              <w:rPr>
                <w:rFonts w:hint="eastAsia"/>
              </w:rPr>
              <w:t>预算资金</w:t>
            </w:r>
          </w:p>
        </w:tc>
        <w:tc>
          <w:tcPr>
            <w:tcW w:w="2551" w:type="dxa"/>
            <w:vAlign w:val="center"/>
          </w:tcPr>
          <w:p w:rsidR="002E26A9" w:rsidRDefault="002E26A9">
            <w:pPr>
              <w:pStyle w:val="2"/>
            </w:pPr>
            <w:r>
              <w:t>15</w:t>
            </w:r>
            <w:r>
              <w:rPr>
                <w:rFonts w:hint="eastAsia"/>
              </w:rPr>
              <w:t>万元</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域名</w:t>
            </w:r>
            <w:r>
              <w:t>IPv6</w:t>
            </w:r>
            <w:r>
              <w:rPr>
                <w:rFonts w:hint="eastAsia"/>
              </w:rPr>
              <w:t>解析及时率</w:t>
            </w:r>
          </w:p>
        </w:tc>
        <w:tc>
          <w:tcPr>
            <w:tcW w:w="2835" w:type="dxa"/>
            <w:vAlign w:val="center"/>
          </w:tcPr>
          <w:p w:rsidR="002E26A9" w:rsidRDefault="002E26A9">
            <w:pPr>
              <w:pStyle w:val="2"/>
            </w:pPr>
            <w:r>
              <w:rPr>
                <w:rFonts w:hint="eastAsia"/>
              </w:rPr>
              <w:t>域名访问时的成功解析率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政府网站适老化无障碍浏览支持</w:t>
            </w:r>
            <w:r>
              <w:t>IPv6</w:t>
            </w:r>
          </w:p>
        </w:tc>
        <w:tc>
          <w:tcPr>
            <w:tcW w:w="2835" w:type="dxa"/>
            <w:vAlign w:val="center"/>
          </w:tcPr>
          <w:p w:rsidR="002E26A9" w:rsidRDefault="002E26A9">
            <w:pPr>
              <w:pStyle w:val="2"/>
            </w:pPr>
            <w:r>
              <w:rPr>
                <w:rFonts w:hint="eastAsia"/>
              </w:rPr>
              <w:t>域名访问时的成功解析率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国家监测平台</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效果后续支持率</w:t>
            </w:r>
          </w:p>
        </w:tc>
        <w:tc>
          <w:tcPr>
            <w:tcW w:w="2835" w:type="dxa"/>
            <w:vAlign w:val="center"/>
          </w:tcPr>
          <w:p w:rsidR="002E26A9" w:rsidRDefault="002E26A9">
            <w:pPr>
              <w:pStyle w:val="2"/>
            </w:pPr>
            <w:r>
              <w:rPr>
                <w:rFonts w:hint="eastAsia"/>
              </w:rPr>
              <w:t>网站和政务多媒体效果后续支持率</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后续支持率</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满意度</w:t>
            </w:r>
          </w:p>
        </w:tc>
        <w:tc>
          <w:tcPr>
            <w:tcW w:w="2835" w:type="dxa"/>
            <w:vAlign w:val="center"/>
          </w:tcPr>
          <w:p w:rsidR="002E26A9" w:rsidRDefault="002E26A9">
            <w:pPr>
              <w:pStyle w:val="2"/>
            </w:pPr>
            <w:r>
              <w:rPr>
                <w:rFonts w:hint="eastAsia"/>
              </w:rPr>
              <w:t>对网民开展网上满意度调查</w:t>
            </w:r>
          </w:p>
        </w:tc>
        <w:tc>
          <w:tcPr>
            <w:tcW w:w="2551" w:type="dxa"/>
            <w:vAlign w:val="center"/>
          </w:tcPr>
          <w:p w:rsidR="002E26A9" w:rsidRDefault="002E26A9">
            <w:pPr>
              <w:pStyle w:val="2"/>
            </w:pPr>
            <w:r>
              <w:rPr>
                <w:rFonts w:hint="eastAsia"/>
              </w:rPr>
              <w:t>≥</w:t>
            </w:r>
            <w:r>
              <w:t>95%</w:t>
            </w:r>
          </w:p>
        </w:tc>
        <w:tc>
          <w:tcPr>
            <w:tcW w:w="2268" w:type="dxa"/>
            <w:vAlign w:val="center"/>
          </w:tcPr>
          <w:p w:rsidR="002E26A9" w:rsidRDefault="002E26A9">
            <w:pPr>
              <w:pStyle w:val="2"/>
            </w:pPr>
            <w:r>
              <w:rPr>
                <w:rFonts w:hint="eastAsia"/>
              </w:rPr>
              <w:t>对网民开展网上满意度调查</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国务院国资委派驻</w:t>
            </w:r>
            <w:r>
              <w:t>2</w:t>
            </w:r>
            <w:r>
              <w:rPr>
                <w:rFonts w:hint="eastAsia"/>
              </w:rPr>
              <w:t>名处级干部及</w:t>
            </w:r>
            <w:r>
              <w:t>12</w:t>
            </w:r>
            <w:r>
              <w:rPr>
                <w:rFonts w:hint="eastAsia"/>
              </w:rPr>
              <w:t>名选调生到魏县任职，帮扶魏县引进了</w:t>
            </w:r>
            <w:r>
              <w:t>5</w:t>
            </w:r>
            <w:r>
              <w:rPr>
                <w:rFonts w:hint="eastAsia"/>
              </w:rPr>
              <w:t>家龙头央子头企业。</w:t>
            </w: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引进企业数量</w:t>
            </w:r>
          </w:p>
        </w:tc>
        <w:tc>
          <w:tcPr>
            <w:tcW w:w="2835" w:type="dxa"/>
            <w:vAlign w:val="center"/>
          </w:tcPr>
          <w:p w:rsidR="002E26A9" w:rsidRDefault="002E26A9">
            <w:pPr>
              <w:pStyle w:val="2"/>
            </w:pPr>
            <w:r>
              <w:rPr>
                <w:rFonts w:hint="eastAsia"/>
              </w:rPr>
              <w:t>引进企业数量</w:t>
            </w:r>
          </w:p>
        </w:tc>
        <w:tc>
          <w:tcPr>
            <w:tcW w:w="2551" w:type="dxa"/>
            <w:vAlign w:val="center"/>
          </w:tcPr>
          <w:p w:rsidR="002E26A9" w:rsidRDefault="002E26A9">
            <w:pPr>
              <w:pStyle w:val="2"/>
            </w:pPr>
            <w:r>
              <w:rPr>
                <w:rFonts w:hint="eastAsia"/>
              </w:rPr>
              <w:t>≥</w:t>
            </w:r>
            <w:r>
              <w:t>2</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促成合作意向数</w:t>
            </w:r>
          </w:p>
        </w:tc>
        <w:tc>
          <w:tcPr>
            <w:tcW w:w="2835" w:type="dxa"/>
            <w:vAlign w:val="center"/>
          </w:tcPr>
          <w:p w:rsidR="002E26A9" w:rsidRDefault="002E26A9">
            <w:pPr>
              <w:pStyle w:val="2"/>
            </w:pPr>
            <w:r>
              <w:rPr>
                <w:rFonts w:hint="eastAsia"/>
              </w:rPr>
              <w:t>促成合作意向数</w:t>
            </w:r>
          </w:p>
        </w:tc>
        <w:tc>
          <w:tcPr>
            <w:tcW w:w="2551" w:type="dxa"/>
            <w:vAlign w:val="center"/>
          </w:tcPr>
          <w:p w:rsidR="002E26A9" w:rsidRDefault="002E26A9">
            <w:pPr>
              <w:pStyle w:val="2"/>
            </w:pPr>
            <w:r>
              <w:rPr>
                <w:rFonts w:hint="eastAsia"/>
              </w:rPr>
              <w:t>≥</w:t>
            </w:r>
            <w:r>
              <w:t>2</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任务完成及时率</w:t>
            </w:r>
          </w:p>
        </w:tc>
        <w:tc>
          <w:tcPr>
            <w:tcW w:w="2835" w:type="dxa"/>
            <w:vAlign w:val="center"/>
          </w:tcPr>
          <w:p w:rsidR="002E26A9" w:rsidRDefault="002E26A9">
            <w:pPr>
              <w:pStyle w:val="2"/>
            </w:pPr>
            <w:r>
              <w:rPr>
                <w:rFonts w:hint="eastAsia"/>
              </w:rPr>
              <w:t>任务完成及时率</w:t>
            </w:r>
          </w:p>
        </w:tc>
        <w:tc>
          <w:tcPr>
            <w:tcW w:w="2551" w:type="dxa"/>
            <w:vAlign w:val="center"/>
          </w:tcPr>
          <w:p w:rsidR="002E26A9" w:rsidRDefault="002E26A9">
            <w:pPr>
              <w:pStyle w:val="2"/>
            </w:pPr>
            <w:r>
              <w:t>&gt;90%</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20</w:t>
            </w:r>
            <w:r>
              <w:rPr>
                <w:rFonts w:hint="eastAsia"/>
              </w:rPr>
              <w:t>万元</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实际达成合作意向数（以签订备忘</w:t>
            </w:r>
          </w:p>
        </w:tc>
        <w:tc>
          <w:tcPr>
            <w:tcW w:w="2835" w:type="dxa"/>
            <w:vAlign w:val="center"/>
          </w:tcPr>
          <w:p w:rsidR="002E26A9" w:rsidRDefault="002E26A9">
            <w:pPr>
              <w:pStyle w:val="2"/>
            </w:pPr>
            <w:r>
              <w:rPr>
                <w:rFonts w:hint="eastAsia"/>
              </w:rPr>
              <w:t>实际达成合作意向数（以签订备忘录或协议为准）</w:t>
            </w:r>
          </w:p>
        </w:tc>
        <w:tc>
          <w:tcPr>
            <w:tcW w:w="2551" w:type="dxa"/>
            <w:vAlign w:val="center"/>
          </w:tcPr>
          <w:p w:rsidR="002E26A9" w:rsidRDefault="002E26A9">
            <w:pPr>
              <w:pStyle w:val="2"/>
            </w:pPr>
            <w:r>
              <w:t>&gt;1</w:t>
            </w:r>
            <w:r>
              <w:rPr>
                <w:rFonts w:hint="eastAsia"/>
              </w:rPr>
              <w:t>家</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可持续影响指标</w:t>
            </w:r>
          </w:p>
        </w:tc>
        <w:tc>
          <w:tcPr>
            <w:tcW w:w="2835" w:type="dxa"/>
            <w:vAlign w:val="center"/>
          </w:tcPr>
          <w:p w:rsidR="002E26A9" w:rsidRDefault="002E26A9">
            <w:pPr>
              <w:pStyle w:val="2"/>
            </w:pPr>
            <w:r>
              <w:rPr>
                <w:rFonts w:hint="eastAsia"/>
              </w:rPr>
              <w:t>为国民经济持续健康发展和社会稳</w:t>
            </w:r>
          </w:p>
        </w:tc>
        <w:tc>
          <w:tcPr>
            <w:tcW w:w="2835" w:type="dxa"/>
            <w:vAlign w:val="center"/>
          </w:tcPr>
          <w:p w:rsidR="002E26A9" w:rsidRDefault="002E26A9">
            <w:pPr>
              <w:pStyle w:val="2"/>
            </w:pPr>
            <w:r>
              <w:rPr>
                <w:rFonts w:hint="eastAsia"/>
              </w:rPr>
              <w:t>为国民经济持续健康发展和社会稳定提供安全保障</w:t>
            </w:r>
          </w:p>
        </w:tc>
        <w:tc>
          <w:tcPr>
            <w:tcW w:w="2551" w:type="dxa"/>
            <w:vAlign w:val="center"/>
          </w:tcPr>
          <w:p w:rsidR="002E26A9" w:rsidRDefault="002E26A9">
            <w:pPr>
              <w:pStyle w:val="2"/>
            </w:pPr>
            <w:r>
              <w:rPr>
                <w:rFonts w:hint="eastAsia"/>
              </w:rPr>
              <w:t>有所改善</w:t>
            </w:r>
          </w:p>
        </w:tc>
        <w:tc>
          <w:tcPr>
            <w:tcW w:w="2268" w:type="dxa"/>
            <w:vAlign w:val="center"/>
          </w:tcPr>
          <w:p w:rsidR="002E26A9" w:rsidRDefault="002E26A9">
            <w:pPr>
              <w:pStyle w:val="2"/>
            </w:pPr>
            <w:r>
              <w:rPr>
                <w:rFonts w:hint="eastAsia"/>
              </w:rPr>
              <w:t>上级领导安排任务</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服务对象满意度</w:t>
            </w:r>
          </w:p>
        </w:tc>
        <w:tc>
          <w:tcPr>
            <w:tcW w:w="2835" w:type="dxa"/>
            <w:vAlign w:val="center"/>
          </w:tcPr>
          <w:p w:rsidR="002E26A9" w:rsidRDefault="002E26A9">
            <w:pPr>
              <w:pStyle w:val="2"/>
            </w:pPr>
            <w:r>
              <w:rPr>
                <w:rFonts w:hint="eastAsia"/>
              </w:rPr>
              <w:t>服务对象满意度</w:t>
            </w:r>
          </w:p>
        </w:tc>
        <w:tc>
          <w:tcPr>
            <w:tcW w:w="2551" w:type="dxa"/>
            <w:vAlign w:val="center"/>
          </w:tcPr>
          <w:p w:rsidR="002E26A9" w:rsidRDefault="002E26A9">
            <w:pPr>
              <w:pStyle w:val="2"/>
            </w:pPr>
            <w:r>
              <w:rPr>
                <w:rFonts w:hint="eastAsia"/>
              </w:rPr>
              <w:t>≥</w:t>
            </w:r>
            <w:r>
              <w:t>98%</w:t>
            </w:r>
          </w:p>
        </w:tc>
        <w:tc>
          <w:tcPr>
            <w:tcW w:w="2268" w:type="dxa"/>
            <w:vAlign w:val="center"/>
          </w:tcPr>
          <w:p w:rsidR="002E26A9" w:rsidRDefault="002E26A9">
            <w:pPr>
              <w:pStyle w:val="2"/>
            </w:pPr>
            <w:r>
              <w:rPr>
                <w:rFonts w:hint="eastAsia"/>
              </w:rPr>
              <w:t>上级领导安排任务</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对我县经济社会发展、城乡建设等重大规划。每年开展调研活动</w:t>
            </w:r>
            <w:r>
              <w:t>2</w:t>
            </w:r>
            <w:r>
              <w:rPr>
                <w:rFonts w:hint="eastAsia"/>
              </w:rPr>
              <w:t>次。</w:t>
            </w:r>
          </w:p>
          <w:p w:rsidR="002E26A9" w:rsidRDefault="002E26A9">
            <w:pPr>
              <w:pStyle w:val="2"/>
            </w:pPr>
          </w:p>
          <w:p w:rsidR="002E26A9" w:rsidRDefault="002E26A9">
            <w:pPr>
              <w:pStyle w:val="2"/>
            </w:pPr>
            <w:r>
              <w:t>2.</w:t>
            </w:r>
            <w:r>
              <w:rPr>
                <w:rFonts w:hint="eastAsia"/>
              </w:rPr>
              <w:t>对我县经济社会发展中的重点、难点、热点问题开展调查超前预测和研究，提出前瞻性、可操作性的意见和建议；</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开展调研活动次数</w:t>
            </w:r>
          </w:p>
        </w:tc>
        <w:tc>
          <w:tcPr>
            <w:tcW w:w="2835" w:type="dxa"/>
            <w:vAlign w:val="center"/>
          </w:tcPr>
          <w:p w:rsidR="002E26A9" w:rsidRDefault="002E26A9">
            <w:pPr>
              <w:pStyle w:val="2"/>
            </w:pPr>
            <w:r>
              <w:rPr>
                <w:rFonts w:hint="eastAsia"/>
              </w:rPr>
              <w:t>开展调研活动次数</w:t>
            </w:r>
          </w:p>
        </w:tc>
        <w:tc>
          <w:tcPr>
            <w:tcW w:w="2551" w:type="dxa"/>
            <w:vAlign w:val="center"/>
          </w:tcPr>
          <w:p w:rsidR="002E26A9" w:rsidRDefault="002E26A9">
            <w:pPr>
              <w:pStyle w:val="2"/>
            </w:pPr>
            <w:r>
              <w:t>2</w:t>
            </w:r>
            <w:r>
              <w:rPr>
                <w:rFonts w:hint="eastAsia"/>
              </w:rPr>
              <w:t>次</w:t>
            </w:r>
          </w:p>
        </w:tc>
        <w:tc>
          <w:tcPr>
            <w:tcW w:w="2268" w:type="dxa"/>
            <w:vAlign w:val="center"/>
          </w:tcPr>
          <w:p w:rsidR="002E26A9" w:rsidRDefault="002E26A9">
            <w:pPr>
              <w:pStyle w:val="2"/>
            </w:pPr>
            <w:r>
              <w:rPr>
                <w:rFonts w:hint="eastAsia"/>
              </w:rPr>
              <w:t>以课题研究文件为依据。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以对口课题部门研究后，可实施性为指标。</w:t>
            </w:r>
          </w:p>
        </w:tc>
        <w:tc>
          <w:tcPr>
            <w:tcW w:w="2835" w:type="dxa"/>
            <w:vAlign w:val="center"/>
          </w:tcPr>
          <w:p w:rsidR="002E26A9" w:rsidRDefault="002E26A9">
            <w:pPr>
              <w:pStyle w:val="2"/>
            </w:pPr>
            <w:r>
              <w:rPr>
                <w:rFonts w:hint="eastAsia"/>
              </w:rPr>
              <w:t>提出课题调查后起草报告，对口部门结合魏县实际情况研究，可实施性为</w:t>
            </w:r>
            <w:r>
              <w:t>100%</w:t>
            </w:r>
          </w:p>
        </w:tc>
        <w:tc>
          <w:tcPr>
            <w:tcW w:w="2551" w:type="dxa"/>
            <w:vAlign w:val="center"/>
          </w:tcPr>
          <w:p w:rsidR="002E26A9" w:rsidRDefault="002E26A9">
            <w:pPr>
              <w:pStyle w:val="2"/>
            </w:pPr>
            <w:r>
              <w:t>100%</w:t>
            </w:r>
          </w:p>
        </w:tc>
        <w:tc>
          <w:tcPr>
            <w:tcW w:w="2268" w:type="dxa"/>
            <w:vAlign w:val="center"/>
          </w:tcPr>
          <w:p w:rsidR="002E26A9" w:rsidRDefault="002E26A9">
            <w:pPr>
              <w:pStyle w:val="2"/>
            </w:pPr>
            <w:r>
              <w:rPr>
                <w:rFonts w:hint="eastAsia"/>
              </w:rPr>
              <w:t>以领导签批意见为依据。</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资金成本</w:t>
            </w:r>
          </w:p>
        </w:tc>
        <w:tc>
          <w:tcPr>
            <w:tcW w:w="2835" w:type="dxa"/>
            <w:vAlign w:val="center"/>
          </w:tcPr>
          <w:p w:rsidR="002E26A9" w:rsidRDefault="002E26A9">
            <w:pPr>
              <w:pStyle w:val="2"/>
            </w:pPr>
            <w:r>
              <w:rPr>
                <w:rFonts w:hint="eastAsia"/>
              </w:rPr>
              <w:t>资金成本</w:t>
            </w:r>
          </w:p>
        </w:tc>
        <w:tc>
          <w:tcPr>
            <w:tcW w:w="2551" w:type="dxa"/>
            <w:vAlign w:val="center"/>
          </w:tcPr>
          <w:p w:rsidR="002E26A9" w:rsidRDefault="002E26A9">
            <w:pPr>
              <w:pStyle w:val="2"/>
            </w:pPr>
            <w:r>
              <w:t>30</w:t>
            </w:r>
            <w:r>
              <w:rPr>
                <w:rFonts w:hint="eastAsia"/>
              </w:rPr>
              <w:t>万元</w:t>
            </w:r>
          </w:p>
        </w:tc>
        <w:tc>
          <w:tcPr>
            <w:tcW w:w="2268" w:type="dxa"/>
            <w:vAlign w:val="center"/>
          </w:tcPr>
          <w:p w:rsidR="002E26A9" w:rsidRDefault="002E26A9">
            <w:pPr>
              <w:pStyle w:val="2"/>
            </w:pPr>
            <w:r>
              <w:rPr>
                <w:rFonts w:hint="eastAsia"/>
              </w:rPr>
              <w:t>以问卷调查数据为指标。</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以提出课题，截止起草报告时间节点为指标。</w:t>
            </w:r>
          </w:p>
        </w:tc>
        <w:tc>
          <w:tcPr>
            <w:tcW w:w="2835" w:type="dxa"/>
            <w:vAlign w:val="center"/>
          </w:tcPr>
          <w:p w:rsidR="002E26A9" w:rsidRDefault="002E26A9">
            <w:pPr>
              <w:pStyle w:val="2"/>
            </w:pPr>
            <w:r>
              <w:rPr>
                <w:rFonts w:hint="eastAsia"/>
              </w:rPr>
              <w:t>提出课题，完成报告时间节点为指标不超过</w:t>
            </w:r>
            <w:r>
              <w:t>1</w:t>
            </w:r>
            <w:r>
              <w:rPr>
                <w:rFonts w:hint="eastAsia"/>
              </w:rPr>
              <w:t>周。</w:t>
            </w:r>
          </w:p>
        </w:tc>
        <w:tc>
          <w:tcPr>
            <w:tcW w:w="2551" w:type="dxa"/>
            <w:vAlign w:val="center"/>
          </w:tcPr>
          <w:p w:rsidR="002E26A9" w:rsidRDefault="002E26A9">
            <w:pPr>
              <w:pStyle w:val="2"/>
            </w:pPr>
            <w:r>
              <w:rPr>
                <w:rFonts w:hint="eastAsia"/>
              </w:rPr>
              <w:t>不超过</w:t>
            </w:r>
            <w:r>
              <w:t>1</w:t>
            </w:r>
            <w:r>
              <w:rPr>
                <w:rFonts w:hint="eastAsia"/>
              </w:rPr>
              <w:t>周</w:t>
            </w:r>
          </w:p>
        </w:tc>
        <w:tc>
          <w:tcPr>
            <w:tcW w:w="2268" w:type="dxa"/>
            <w:vAlign w:val="center"/>
          </w:tcPr>
          <w:p w:rsidR="002E26A9" w:rsidRDefault="002E26A9">
            <w:pPr>
              <w:pStyle w:val="2"/>
            </w:pPr>
            <w:r>
              <w:rPr>
                <w:rFonts w:hint="eastAsia"/>
              </w:rPr>
              <w:t>以课题时间为指标。</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课题征求人大、政协意见为指标。</w:t>
            </w:r>
          </w:p>
        </w:tc>
        <w:tc>
          <w:tcPr>
            <w:tcW w:w="2835" w:type="dxa"/>
            <w:vAlign w:val="center"/>
          </w:tcPr>
          <w:p w:rsidR="002E26A9" w:rsidRDefault="002E26A9">
            <w:pPr>
              <w:pStyle w:val="2"/>
            </w:pPr>
            <w:r>
              <w:rPr>
                <w:rFonts w:hint="eastAsia"/>
              </w:rPr>
              <w:t>人大政协领导意见并同意课题研究为指标同意率达到</w:t>
            </w:r>
            <w:r>
              <w:t>80%</w:t>
            </w:r>
            <w:r>
              <w:rPr>
                <w:rFonts w:hint="eastAsia"/>
              </w:rPr>
              <w:t>以上。</w:t>
            </w:r>
          </w:p>
        </w:tc>
        <w:tc>
          <w:tcPr>
            <w:tcW w:w="2551" w:type="dxa"/>
            <w:vAlign w:val="center"/>
          </w:tcPr>
          <w:p w:rsidR="002E26A9" w:rsidRDefault="002E26A9">
            <w:pPr>
              <w:pStyle w:val="2"/>
            </w:pPr>
            <w:r>
              <w:rPr>
                <w:rFonts w:hint="eastAsia"/>
              </w:rPr>
              <w:t>≥</w:t>
            </w:r>
            <w:r>
              <w:t>80%</w:t>
            </w:r>
          </w:p>
        </w:tc>
        <w:tc>
          <w:tcPr>
            <w:tcW w:w="2268" w:type="dxa"/>
            <w:vAlign w:val="center"/>
          </w:tcPr>
          <w:p w:rsidR="002E26A9" w:rsidRDefault="002E26A9">
            <w:pPr>
              <w:pStyle w:val="2"/>
            </w:pPr>
            <w:r>
              <w:rPr>
                <w:rFonts w:hint="eastAsia"/>
              </w:rPr>
              <w:t>同意课题研究为指标同意率达到</w:t>
            </w:r>
            <w:r>
              <w:t>80%</w:t>
            </w:r>
            <w:r>
              <w:rPr>
                <w:rFonts w:hint="eastAsia"/>
              </w:rPr>
              <w:t>以上。</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以课题研究对魏县经济发展优较大帮组为指标。</w:t>
            </w:r>
          </w:p>
        </w:tc>
        <w:tc>
          <w:tcPr>
            <w:tcW w:w="2835" w:type="dxa"/>
            <w:vAlign w:val="center"/>
          </w:tcPr>
          <w:p w:rsidR="002E26A9" w:rsidRDefault="002E26A9">
            <w:pPr>
              <w:pStyle w:val="2"/>
            </w:pPr>
            <w:r>
              <w:rPr>
                <w:rFonts w:hint="eastAsia"/>
              </w:rPr>
              <w:t>课题实施率征求意见，同意实施率达到</w:t>
            </w:r>
            <w:r>
              <w:t>90%</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实施率达到</w:t>
            </w:r>
            <w:r>
              <w:t>90%</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以领导及相关部门满意度为指标。</w:t>
            </w:r>
          </w:p>
        </w:tc>
        <w:tc>
          <w:tcPr>
            <w:tcW w:w="2835" w:type="dxa"/>
            <w:vAlign w:val="center"/>
          </w:tcPr>
          <w:p w:rsidR="002E26A9" w:rsidRDefault="002E26A9">
            <w:pPr>
              <w:pStyle w:val="2"/>
            </w:pPr>
            <w:r>
              <w:rPr>
                <w:rFonts w:hint="eastAsia"/>
              </w:rPr>
              <w:t>该工作年底征求相关领导意见，以百分比呈现达到</w:t>
            </w:r>
            <w:r>
              <w:t>90%</w:t>
            </w:r>
            <w:r>
              <w:rPr>
                <w:rFonts w:hint="eastAsia"/>
              </w:rPr>
              <w:t>。</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该工作年底征求相关领导意见，以百分比呈现达到</w:t>
            </w:r>
            <w:r>
              <w:t>90%</w:t>
            </w:r>
            <w:r>
              <w:rPr>
                <w:rFonts w:hint="eastAsia"/>
              </w:rPr>
              <w:t>。</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2E26A9">
        <w:trPr>
          <w:trHeight w:val="397"/>
          <w:jc w:val="center"/>
        </w:trPr>
        <w:tc>
          <w:tcPr>
            <w:tcW w:w="1417" w:type="dxa"/>
            <w:tcBorders>
              <w:top w:val="single" w:sz="6" w:space="0" w:color="000000"/>
              <w:bottom w:val="single" w:sz="6" w:space="0" w:color="FFFFFF"/>
            </w:tcBorders>
            <w:vAlign w:val="center"/>
          </w:tcPr>
          <w:p w:rsidR="002E26A9" w:rsidRDefault="002E26A9">
            <w:pPr>
              <w:pStyle w:val="1"/>
            </w:pPr>
            <w:r>
              <w:rPr>
                <w:rFonts w:hint="eastAsia"/>
              </w:rPr>
              <w:t>绩效目标</w:t>
            </w:r>
          </w:p>
        </w:tc>
        <w:tc>
          <w:tcPr>
            <w:tcW w:w="12756" w:type="dxa"/>
            <w:tcBorders>
              <w:top w:val="single" w:sz="6" w:space="0" w:color="000000"/>
              <w:bottom w:val="single" w:sz="6" w:space="0" w:color="FFFFFF"/>
            </w:tcBorders>
            <w:vAlign w:val="center"/>
          </w:tcPr>
          <w:p w:rsidR="002E26A9" w:rsidRDefault="002E26A9">
            <w:pPr>
              <w:pStyle w:val="2"/>
            </w:pPr>
            <w:r>
              <w:t>1.</w:t>
            </w:r>
            <w:r>
              <w:rPr>
                <w:rFonts w:hint="eastAsia"/>
              </w:rPr>
              <w:t>顺利推进中小企业金融平台建设，为企业和银行打造线上沟通业务往来平台，助力县域金融发展</w:t>
            </w:r>
          </w:p>
          <w:p w:rsidR="002E26A9" w:rsidRDefault="002E26A9">
            <w:pPr>
              <w:pStyle w:val="2"/>
            </w:pPr>
          </w:p>
          <w:p w:rsidR="002E26A9" w:rsidRDefault="002E26A9">
            <w:pPr>
              <w:pStyle w:val="2"/>
            </w:pPr>
            <w:r>
              <w:t>2.</w:t>
            </w:r>
            <w:r>
              <w:rPr>
                <w:rFonts w:hint="eastAsia"/>
              </w:rPr>
              <w:t>全年累计发布信息数不低于</w:t>
            </w:r>
            <w:r>
              <w:t>500</w:t>
            </w:r>
            <w:r>
              <w:rPr>
                <w:rFonts w:hint="eastAsia"/>
              </w:rPr>
              <w:t>条。</w:t>
            </w:r>
          </w:p>
          <w:p w:rsidR="002E26A9" w:rsidRDefault="002E26A9">
            <w:pPr>
              <w:pStyle w:val="2"/>
            </w:pPr>
          </w:p>
        </w:tc>
      </w:tr>
    </w:tbl>
    <w:p w:rsidR="002E26A9" w:rsidRDefault="002E26A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2E26A9">
        <w:trPr>
          <w:trHeight w:val="397"/>
          <w:tblHeader/>
          <w:jc w:val="center"/>
        </w:trPr>
        <w:tc>
          <w:tcPr>
            <w:tcW w:w="1417" w:type="dxa"/>
            <w:vAlign w:val="center"/>
          </w:tcPr>
          <w:p w:rsidR="002E26A9" w:rsidRDefault="002E26A9">
            <w:pPr>
              <w:pStyle w:val="1"/>
            </w:pPr>
            <w:r>
              <w:rPr>
                <w:rFonts w:hint="eastAsia"/>
              </w:rPr>
              <w:t>一级指标</w:t>
            </w:r>
          </w:p>
        </w:tc>
        <w:tc>
          <w:tcPr>
            <w:tcW w:w="2268" w:type="dxa"/>
            <w:vAlign w:val="center"/>
          </w:tcPr>
          <w:p w:rsidR="002E26A9" w:rsidRDefault="002E26A9">
            <w:pPr>
              <w:pStyle w:val="1"/>
            </w:pPr>
            <w:r>
              <w:rPr>
                <w:rFonts w:hint="eastAsia"/>
              </w:rPr>
              <w:t>二级指标</w:t>
            </w:r>
          </w:p>
        </w:tc>
        <w:tc>
          <w:tcPr>
            <w:tcW w:w="2835" w:type="dxa"/>
            <w:vAlign w:val="center"/>
          </w:tcPr>
          <w:p w:rsidR="002E26A9" w:rsidRDefault="002E26A9">
            <w:pPr>
              <w:pStyle w:val="1"/>
            </w:pPr>
            <w:r>
              <w:rPr>
                <w:rFonts w:hint="eastAsia"/>
              </w:rPr>
              <w:t>三级指标</w:t>
            </w:r>
          </w:p>
        </w:tc>
        <w:tc>
          <w:tcPr>
            <w:tcW w:w="2835" w:type="dxa"/>
            <w:vAlign w:val="center"/>
          </w:tcPr>
          <w:p w:rsidR="002E26A9" w:rsidRDefault="002E26A9">
            <w:pPr>
              <w:pStyle w:val="1"/>
            </w:pPr>
            <w:r>
              <w:rPr>
                <w:rFonts w:hint="eastAsia"/>
              </w:rPr>
              <w:t>绩效指标描述</w:t>
            </w:r>
          </w:p>
        </w:tc>
        <w:tc>
          <w:tcPr>
            <w:tcW w:w="2551" w:type="dxa"/>
            <w:vAlign w:val="center"/>
          </w:tcPr>
          <w:p w:rsidR="002E26A9" w:rsidRDefault="002E26A9">
            <w:pPr>
              <w:pStyle w:val="1"/>
            </w:pPr>
            <w:r>
              <w:rPr>
                <w:rFonts w:hint="eastAsia"/>
              </w:rPr>
              <w:t>指标值</w:t>
            </w:r>
          </w:p>
        </w:tc>
        <w:tc>
          <w:tcPr>
            <w:tcW w:w="2268" w:type="dxa"/>
            <w:vAlign w:val="center"/>
          </w:tcPr>
          <w:p w:rsidR="002E26A9" w:rsidRDefault="002E26A9">
            <w:pPr>
              <w:pStyle w:val="1"/>
            </w:pPr>
            <w:r>
              <w:rPr>
                <w:rFonts w:hint="eastAsia"/>
              </w:rPr>
              <w:t>指标值确定依据</w:t>
            </w:r>
          </w:p>
        </w:tc>
      </w:tr>
      <w:tr w:rsidR="002E26A9">
        <w:trPr>
          <w:trHeight w:val="397"/>
          <w:jc w:val="center"/>
        </w:trPr>
        <w:tc>
          <w:tcPr>
            <w:tcW w:w="1417" w:type="dxa"/>
            <w:vMerge w:val="restart"/>
            <w:vAlign w:val="center"/>
          </w:tcPr>
          <w:p w:rsidR="002E26A9" w:rsidRDefault="002E26A9">
            <w:pPr>
              <w:pStyle w:val="3"/>
            </w:pPr>
            <w:r>
              <w:rPr>
                <w:rFonts w:hint="eastAsia"/>
              </w:rPr>
              <w:t>产出指标</w:t>
            </w:r>
          </w:p>
        </w:tc>
        <w:tc>
          <w:tcPr>
            <w:tcW w:w="2268" w:type="dxa"/>
            <w:vAlign w:val="center"/>
          </w:tcPr>
          <w:p w:rsidR="002E26A9" w:rsidRDefault="002E26A9">
            <w:pPr>
              <w:pStyle w:val="2"/>
            </w:pPr>
            <w:r>
              <w:rPr>
                <w:rFonts w:hint="eastAsia"/>
              </w:rPr>
              <w:t>质量指标</w:t>
            </w:r>
          </w:p>
        </w:tc>
        <w:tc>
          <w:tcPr>
            <w:tcW w:w="2835" w:type="dxa"/>
            <w:vAlign w:val="center"/>
          </w:tcPr>
          <w:p w:rsidR="002E26A9" w:rsidRDefault="002E26A9">
            <w:pPr>
              <w:pStyle w:val="2"/>
            </w:pPr>
            <w:r>
              <w:rPr>
                <w:rFonts w:hint="eastAsia"/>
              </w:rPr>
              <w:t>实际发生业务指导关系的企业数</w:t>
            </w:r>
          </w:p>
        </w:tc>
        <w:tc>
          <w:tcPr>
            <w:tcW w:w="2835" w:type="dxa"/>
            <w:vAlign w:val="center"/>
          </w:tcPr>
          <w:p w:rsidR="002E26A9" w:rsidRDefault="002E26A9">
            <w:pPr>
              <w:pStyle w:val="2"/>
            </w:pPr>
            <w:r>
              <w:rPr>
                <w:rFonts w:hint="eastAsia"/>
              </w:rPr>
              <w:t>实际发生业务指导关系的企业数</w:t>
            </w:r>
          </w:p>
        </w:tc>
        <w:tc>
          <w:tcPr>
            <w:tcW w:w="2551" w:type="dxa"/>
            <w:vAlign w:val="center"/>
          </w:tcPr>
          <w:p w:rsidR="002E26A9" w:rsidRDefault="002E26A9">
            <w:pPr>
              <w:pStyle w:val="2"/>
            </w:pPr>
            <w:r>
              <w:rPr>
                <w:rFonts w:hint="eastAsia"/>
              </w:rPr>
              <w:t>≥</w:t>
            </w:r>
            <w:r>
              <w:t>1000</w:t>
            </w:r>
            <w:r>
              <w:rPr>
                <w:rFonts w:hint="eastAsia"/>
              </w:rPr>
              <w:t>家</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时效指标</w:t>
            </w:r>
          </w:p>
        </w:tc>
        <w:tc>
          <w:tcPr>
            <w:tcW w:w="2835" w:type="dxa"/>
            <w:vAlign w:val="center"/>
          </w:tcPr>
          <w:p w:rsidR="002E26A9" w:rsidRDefault="002E26A9">
            <w:pPr>
              <w:pStyle w:val="2"/>
            </w:pPr>
            <w:r>
              <w:rPr>
                <w:rFonts w:hint="eastAsia"/>
              </w:rPr>
              <w:t>累计发布信息数</w:t>
            </w:r>
          </w:p>
        </w:tc>
        <w:tc>
          <w:tcPr>
            <w:tcW w:w="2835" w:type="dxa"/>
            <w:vAlign w:val="center"/>
          </w:tcPr>
          <w:p w:rsidR="002E26A9" w:rsidRDefault="002E26A9">
            <w:pPr>
              <w:pStyle w:val="2"/>
            </w:pPr>
            <w:r>
              <w:rPr>
                <w:rFonts w:hint="eastAsia"/>
              </w:rPr>
              <w:t>累计发布信息数</w:t>
            </w:r>
          </w:p>
        </w:tc>
        <w:tc>
          <w:tcPr>
            <w:tcW w:w="2551" w:type="dxa"/>
            <w:vAlign w:val="center"/>
          </w:tcPr>
          <w:p w:rsidR="002E26A9" w:rsidRDefault="002E26A9">
            <w:pPr>
              <w:pStyle w:val="2"/>
            </w:pPr>
            <w:r>
              <w:rPr>
                <w:rFonts w:hint="eastAsia"/>
              </w:rPr>
              <w:t>≥</w:t>
            </w:r>
            <w:r>
              <w:t>500</w:t>
            </w:r>
            <w:r>
              <w:rPr>
                <w:rFonts w:hint="eastAsia"/>
              </w:rPr>
              <w:t>条</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成本指标</w:t>
            </w:r>
          </w:p>
        </w:tc>
        <w:tc>
          <w:tcPr>
            <w:tcW w:w="2835" w:type="dxa"/>
            <w:vAlign w:val="center"/>
          </w:tcPr>
          <w:p w:rsidR="002E26A9" w:rsidRDefault="002E26A9">
            <w:pPr>
              <w:pStyle w:val="2"/>
            </w:pPr>
            <w:r>
              <w:rPr>
                <w:rFonts w:hint="eastAsia"/>
              </w:rPr>
              <w:t>购买软件、服务等总成本</w:t>
            </w:r>
          </w:p>
        </w:tc>
        <w:tc>
          <w:tcPr>
            <w:tcW w:w="2835" w:type="dxa"/>
            <w:vAlign w:val="center"/>
          </w:tcPr>
          <w:p w:rsidR="002E26A9" w:rsidRDefault="002E26A9">
            <w:pPr>
              <w:pStyle w:val="2"/>
            </w:pPr>
            <w:r>
              <w:rPr>
                <w:rFonts w:hint="eastAsia"/>
              </w:rPr>
              <w:t>购买软件、服务等总成本</w:t>
            </w:r>
          </w:p>
        </w:tc>
        <w:tc>
          <w:tcPr>
            <w:tcW w:w="2551" w:type="dxa"/>
            <w:vAlign w:val="center"/>
          </w:tcPr>
          <w:p w:rsidR="002E26A9" w:rsidRDefault="002E26A9">
            <w:pPr>
              <w:pStyle w:val="2"/>
            </w:pPr>
            <w:r>
              <w:t>55.15</w:t>
            </w:r>
            <w:r>
              <w:rPr>
                <w:rFonts w:hint="eastAsia"/>
              </w:rPr>
              <w:t>万元</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数量指标</w:t>
            </w:r>
          </w:p>
        </w:tc>
        <w:tc>
          <w:tcPr>
            <w:tcW w:w="2835" w:type="dxa"/>
            <w:vAlign w:val="center"/>
          </w:tcPr>
          <w:p w:rsidR="002E26A9" w:rsidRDefault="002E26A9">
            <w:pPr>
              <w:pStyle w:val="2"/>
            </w:pPr>
            <w:r>
              <w:rPr>
                <w:rFonts w:hint="eastAsia"/>
              </w:rPr>
              <w:t>开展科技与金融合作的机构数量</w:t>
            </w:r>
          </w:p>
        </w:tc>
        <w:tc>
          <w:tcPr>
            <w:tcW w:w="2835" w:type="dxa"/>
            <w:vAlign w:val="center"/>
          </w:tcPr>
          <w:p w:rsidR="002E26A9" w:rsidRDefault="002E26A9">
            <w:pPr>
              <w:pStyle w:val="2"/>
            </w:pPr>
            <w:r>
              <w:rPr>
                <w:rFonts w:hint="eastAsia"/>
              </w:rPr>
              <w:t>开展科技与金融合作的机构数量</w:t>
            </w:r>
          </w:p>
        </w:tc>
        <w:tc>
          <w:tcPr>
            <w:tcW w:w="2551" w:type="dxa"/>
            <w:vAlign w:val="center"/>
          </w:tcPr>
          <w:p w:rsidR="002E26A9" w:rsidRDefault="002E26A9">
            <w:pPr>
              <w:pStyle w:val="2"/>
            </w:pPr>
            <w:r>
              <w:rPr>
                <w:rFonts w:hint="eastAsia"/>
              </w:rPr>
              <w:t>≥</w:t>
            </w:r>
            <w:r>
              <w:t>700</w:t>
            </w:r>
            <w:r>
              <w:rPr>
                <w:rFonts w:hint="eastAsia"/>
              </w:rPr>
              <w:t>家</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restart"/>
            <w:vAlign w:val="center"/>
          </w:tcPr>
          <w:p w:rsidR="002E26A9" w:rsidRDefault="002E26A9">
            <w:pPr>
              <w:pStyle w:val="3"/>
            </w:pPr>
            <w:r>
              <w:rPr>
                <w:rFonts w:hint="eastAsia"/>
              </w:rPr>
              <w:t>效益指标</w:t>
            </w:r>
          </w:p>
        </w:tc>
        <w:tc>
          <w:tcPr>
            <w:tcW w:w="2268" w:type="dxa"/>
            <w:vAlign w:val="center"/>
          </w:tcPr>
          <w:p w:rsidR="002E26A9" w:rsidRDefault="002E26A9">
            <w:pPr>
              <w:pStyle w:val="2"/>
            </w:pPr>
            <w:r>
              <w:rPr>
                <w:rFonts w:hint="eastAsia"/>
              </w:rPr>
              <w:t>社会效益指标</w:t>
            </w:r>
          </w:p>
        </w:tc>
        <w:tc>
          <w:tcPr>
            <w:tcW w:w="2835" w:type="dxa"/>
            <w:vAlign w:val="center"/>
          </w:tcPr>
          <w:p w:rsidR="002E26A9" w:rsidRDefault="002E26A9">
            <w:pPr>
              <w:pStyle w:val="2"/>
            </w:pPr>
            <w:r>
              <w:rPr>
                <w:rFonts w:hint="eastAsia"/>
              </w:rPr>
              <w:t>实际开展推介活动场次和内容</w:t>
            </w:r>
          </w:p>
        </w:tc>
        <w:tc>
          <w:tcPr>
            <w:tcW w:w="2835" w:type="dxa"/>
            <w:vAlign w:val="center"/>
          </w:tcPr>
          <w:p w:rsidR="002E26A9" w:rsidRDefault="002E26A9">
            <w:pPr>
              <w:pStyle w:val="2"/>
            </w:pPr>
            <w:r>
              <w:rPr>
                <w:rFonts w:hint="eastAsia"/>
              </w:rPr>
              <w:t>实际开展推介活动场次和内容</w:t>
            </w:r>
          </w:p>
        </w:tc>
        <w:tc>
          <w:tcPr>
            <w:tcW w:w="2551" w:type="dxa"/>
            <w:vAlign w:val="center"/>
          </w:tcPr>
          <w:p w:rsidR="002E26A9" w:rsidRDefault="002E26A9">
            <w:pPr>
              <w:pStyle w:val="2"/>
            </w:pPr>
            <w:r>
              <w:rPr>
                <w:rFonts w:hint="eastAsia"/>
              </w:rPr>
              <w:t>≥</w:t>
            </w:r>
            <w:r>
              <w:t>24</w:t>
            </w:r>
            <w:r>
              <w:rPr>
                <w:rFonts w:hint="eastAsia"/>
              </w:rPr>
              <w:t>次</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Merge/>
            <w:vAlign w:val="center"/>
          </w:tcPr>
          <w:p w:rsidR="002E26A9" w:rsidRDefault="002E26A9"/>
        </w:tc>
        <w:tc>
          <w:tcPr>
            <w:tcW w:w="2268" w:type="dxa"/>
            <w:vAlign w:val="center"/>
          </w:tcPr>
          <w:p w:rsidR="002E26A9" w:rsidRDefault="002E26A9">
            <w:pPr>
              <w:pStyle w:val="2"/>
            </w:pPr>
            <w:r>
              <w:rPr>
                <w:rFonts w:hint="eastAsia"/>
              </w:rPr>
              <w:t>经济效益指标</w:t>
            </w:r>
          </w:p>
        </w:tc>
        <w:tc>
          <w:tcPr>
            <w:tcW w:w="2835" w:type="dxa"/>
            <w:vAlign w:val="center"/>
          </w:tcPr>
          <w:p w:rsidR="002E26A9" w:rsidRDefault="002E26A9">
            <w:pPr>
              <w:pStyle w:val="2"/>
            </w:pPr>
            <w:r>
              <w:rPr>
                <w:rFonts w:hint="eastAsia"/>
              </w:rPr>
              <w:t>资金投入放大倍数</w:t>
            </w:r>
          </w:p>
        </w:tc>
        <w:tc>
          <w:tcPr>
            <w:tcW w:w="2835" w:type="dxa"/>
            <w:vAlign w:val="center"/>
          </w:tcPr>
          <w:p w:rsidR="002E26A9" w:rsidRDefault="002E26A9">
            <w:pPr>
              <w:pStyle w:val="2"/>
            </w:pPr>
            <w:r>
              <w:rPr>
                <w:rFonts w:hint="eastAsia"/>
              </w:rPr>
              <w:t>资金投入放大倍数</w:t>
            </w:r>
          </w:p>
        </w:tc>
        <w:tc>
          <w:tcPr>
            <w:tcW w:w="2551" w:type="dxa"/>
            <w:vAlign w:val="center"/>
          </w:tcPr>
          <w:p w:rsidR="002E26A9" w:rsidRDefault="002E26A9">
            <w:pPr>
              <w:pStyle w:val="2"/>
            </w:pPr>
            <w:r>
              <w:rPr>
                <w:rFonts w:hint="eastAsia"/>
              </w:rPr>
              <w:t>≥</w:t>
            </w:r>
            <w:r>
              <w:t>3</w:t>
            </w:r>
            <w:r>
              <w:rPr>
                <w:rFonts w:hint="eastAsia"/>
              </w:rPr>
              <w:t>倍</w:t>
            </w:r>
          </w:p>
        </w:tc>
        <w:tc>
          <w:tcPr>
            <w:tcW w:w="2268" w:type="dxa"/>
            <w:vAlign w:val="center"/>
          </w:tcPr>
          <w:p w:rsidR="002E26A9" w:rsidRDefault="002E26A9">
            <w:pPr>
              <w:pStyle w:val="2"/>
            </w:pPr>
            <w:r>
              <w:rPr>
                <w:rFonts w:hint="eastAsia"/>
              </w:rPr>
              <w:t>相关文件要求</w:t>
            </w:r>
          </w:p>
        </w:tc>
      </w:tr>
      <w:tr w:rsidR="002E26A9">
        <w:trPr>
          <w:trHeight w:val="397"/>
          <w:jc w:val="center"/>
        </w:trPr>
        <w:tc>
          <w:tcPr>
            <w:tcW w:w="1417" w:type="dxa"/>
            <w:vAlign w:val="center"/>
          </w:tcPr>
          <w:p w:rsidR="002E26A9" w:rsidRDefault="002E26A9">
            <w:pPr>
              <w:pStyle w:val="3"/>
            </w:pPr>
            <w:r>
              <w:rPr>
                <w:rFonts w:hint="eastAsia"/>
              </w:rPr>
              <w:t>满意度指标</w:t>
            </w:r>
          </w:p>
        </w:tc>
        <w:tc>
          <w:tcPr>
            <w:tcW w:w="2268" w:type="dxa"/>
            <w:vAlign w:val="center"/>
          </w:tcPr>
          <w:p w:rsidR="002E26A9" w:rsidRDefault="002E26A9">
            <w:pPr>
              <w:pStyle w:val="2"/>
            </w:pPr>
            <w:r>
              <w:rPr>
                <w:rFonts w:hint="eastAsia"/>
              </w:rPr>
              <w:t>服务对象满意度指标</w:t>
            </w:r>
          </w:p>
        </w:tc>
        <w:tc>
          <w:tcPr>
            <w:tcW w:w="2835" w:type="dxa"/>
            <w:vAlign w:val="center"/>
          </w:tcPr>
          <w:p w:rsidR="002E26A9" w:rsidRDefault="002E26A9">
            <w:pPr>
              <w:pStyle w:val="2"/>
            </w:pPr>
            <w:r>
              <w:rPr>
                <w:rFonts w:hint="eastAsia"/>
              </w:rPr>
              <w:t>企业满意度</w:t>
            </w:r>
          </w:p>
        </w:tc>
        <w:tc>
          <w:tcPr>
            <w:tcW w:w="2835" w:type="dxa"/>
            <w:vAlign w:val="center"/>
          </w:tcPr>
          <w:p w:rsidR="002E26A9" w:rsidRDefault="002E26A9">
            <w:pPr>
              <w:pStyle w:val="2"/>
            </w:pPr>
            <w:r>
              <w:rPr>
                <w:rFonts w:hint="eastAsia"/>
              </w:rPr>
              <w:t>企业满意度</w:t>
            </w:r>
          </w:p>
        </w:tc>
        <w:tc>
          <w:tcPr>
            <w:tcW w:w="2551" w:type="dxa"/>
            <w:vAlign w:val="center"/>
          </w:tcPr>
          <w:p w:rsidR="002E26A9" w:rsidRDefault="002E26A9">
            <w:pPr>
              <w:pStyle w:val="2"/>
            </w:pPr>
            <w:r>
              <w:rPr>
                <w:rFonts w:hint="eastAsia"/>
              </w:rPr>
              <w:t>≥</w:t>
            </w:r>
            <w:r>
              <w:t>90%</w:t>
            </w:r>
          </w:p>
        </w:tc>
        <w:tc>
          <w:tcPr>
            <w:tcW w:w="2268" w:type="dxa"/>
            <w:vAlign w:val="center"/>
          </w:tcPr>
          <w:p w:rsidR="002E26A9" w:rsidRDefault="002E26A9">
            <w:pPr>
              <w:pStyle w:val="2"/>
            </w:pPr>
            <w:r>
              <w:rPr>
                <w:rFonts w:hint="eastAsia"/>
              </w:rPr>
              <w:t>调查问卷</w:t>
            </w:r>
          </w:p>
        </w:tc>
      </w:tr>
    </w:tbl>
    <w:p w:rsidR="002E26A9" w:rsidRDefault="002E26A9">
      <w:pPr>
        <w:sectPr w:rsidR="002E26A9">
          <w:pgSz w:w="16840" w:h="11900" w:orient="landscape"/>
          <w:pgMar w:top="1361" w:right="1020" w:bottom="1134" w:left="1020" w:header="720" w:footer="720" w:gutter="0"/>
          <w:cols w:space="720"/>
        </w:sectPr>
      </w:pPr>
    </w:p>
    <w:p w:rsidR="002E26A9" w:rsidRDefault="002E26A9">
      <w:pPr>
        <w:spacing w:before="10" w:after="10"/>
        <w:ind w:firstLine="640"/>
        <w:outlineLvl w:val="5"/>
      </w:pPr>
      <w:r>
        <w:rPr>
          <w:rFonts w:ascii="黑体" w:eastAsia="黑体" w:hAnsi="黑体" w:cs="黑体" w:hint="eastAsia"/>
          <w:color w:val="000000"/>
          <w:sz w:val="32"/>
        </w:rPr>
        <w:t>六、政府采购预算情况</w:t>
      </w:r>
    </w:p>
    <w:p w:rsidR="002E26A9" w:rsidRDefault="002E26A9">
      <w:pPr>
        <w:spacing w:line="500" w:lineRule="exact"/>
        <w:ind w:firstLine="560"/>
      </w:pPr>
      <w:r>
        <w:rPr>
          <w:rFonts w:eastAsia="方正仿宋_GBK"/>
          <w:color w:val="000000"/>
          <w:sz w:val="28"/>
        </w:rPr>
        <w:t>2022</w:t>
      </w:r>
      <w:r>
        <w:rPr>
          <w:rFonts w:eastAsia="方正仿宋_GBK" w:hint="eastAsia"/>
          <w:color w:val="000000"/>
          <w:sz w:val="28"/>
        </w:rPr>
        <w:t>年，魏县人民政府办公室本级安排政府采购预算</w:t>
      </w:r>
      <w:r>
        <w:rPr>
          <w:rFonts w:eastAsia="方正仿宋_GBK"/>
          <w:color w:val="000000"/>
          <w:sz w:val="28"/>
        </w:rPr>
        <w:t>5000.00</w:t>
      </w:r>
      <w:r>
        <w:rPr>
          <w:rFonts w:eastAsia="方正仿宋_GBK" w:hint="eastAsia"/>
          <w:color w:val="000000"/>
          <w:sz w:val="28"/>
        </w:rPr>
        <w:t>万元。具体内容见下表。</w:t>
      </w:r>
    </w:p>
    <w:p w:rsidR="002E26A9" w:rsidRDefault="002E26A9">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26A9"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8674" w:type="dxa"/>
            <w:gridSpan w:val="9"/>
            <w:tcBorders>
              <w:top w:val="single" w:sz="6" w:space="0" w:color="FFFFFF"/>
              <w:left w:val="single" w:sz="6" w:space="0" w:color="FFFFFF"/>
              <w:right w:val="single" w:sz="6" w:space="0" w:color="FFFFFF"/>
            </w:tcBorders>
            <w:vAlign w:val="center"/>
          </w:tcPr>
          <w:p w:rsidR="002E26A9" w:rsidRDefault="002E26A9">
            <w:pPr>
              <w:pStyle w:val="23"/>
            </w:pPr>
            <w:r>
              <w:rPr>
                <w:rFonts w:hint="eastAsia"/>
              </w:rPr>
              <w:t>单位：万元</w:t>
            </w:r>
          </w:p>
        </w:tc>
      </w:tr>
      <w:tr w:rsidR="002E26A9" w:rsidTr="00FD0ADB">
        <w:trPr>
          <w:cantSplit/>
          <w:tblHeader/>
          <w:jc w:val="center"/>
        </w:trPr>
        <w:tc>
          <w:tcPr>
            <w:tcW w:w="2665" w:type="dxa"/>
            <w:gridSpan w:val="2"/>
            <w:vAlign w:val="center"/>
          </w:tcPr>
          <w:p w:rsidR="002E26A9" w:rsidRDefault="002E26A9">
            <w:pPr>
              <w:pStyle w:val="1"/>
            </w:pPr>
            <w:r>
              <w:rPr>
                <w:rFonts w:hint="eastAsia"/>
              </w:rPr>
              <w:t>政府采购项目来源</w:t>
            </w:r>
          </w:p>
        </w:tc>
        <w:tc>
          <w:tcPr>
            <w:tcW w:w="1134" w:type="dxa"/>
            <w:vMerge w:val="restart"/>
            <w:vAlign w:val="center"/>
          </w:tcPr>
          <w:p w:rsidR="002E26A9" w:rsidRDefault="002E26A9">
            <w:pPr>
              <w:pStyle w:val="1"/>
            </w:pPr>
            <w:r>
              <w:rPr>
                <w:rFonts w:hint="eastAsia"/>
              </w:rPr>
              <w:t>采购物品名称</w:t>
            </w:r>
          </w:p>
        </w:tc>
        <w:tc>
          <w:tcPr>
            <w:tcW w:w="1134" w:type="dxa"/>
            <w:vMerge w:val="restart"/>
            <w:vAlign w:val="center"/>
          </w:tcPr>
          <w:p w:rsidR="002E26A9" w:rsidRDefault="002E26A9">
            <w:pPr>
              <w:pStyle w:val="1"/>
            </w:pPr>
            <w:r>
              <w:rPr>
                <w:rFonts w:hint="eastAsia"/>
              </w:rPr>
              <w:t>政府采购目录序号</w:t>
            </w:r>
          </w:p>
        </w:tc>
        <w:tc>
          <w:tcPr>
            <w:tcW w:w="709" w:type="dxa"/>
            <w:vMerge w:val="restart"/>
            <w:vAlign w:val="center"/>
          </w:tcPr>
          <w:p w:rsidR="002E26A9" w:rsidRDefault="002E26A9">
            <w:pPr>
              <w:pStyle w:val="1"/>
            </w:pPr>
            <w:r>
              <w:rPr>
                <w:rFonts w:hint="eastAsia"/>
              </w:rPr>
              <w:t>计量</w:t>
            </w:r>
            <w:r>
              <w:t xml:space="preserve">  </w:t>
            </w:r>
            <w:r>
              <w:rPr>
                <w:rFonts w:hint="eastAsia"/>
              </w:rPr>
              <w:t>单位</w:t>
            </w:r>
          </w:p>
        </w:tc>
        <w:tc>
          <w:tcPr>
            <w:tcW w:w="850" w:type="dxa"/>
            <w:vMerge w:val="restart"/>
            <w:vAlign w:val="center"/>
          </w:tcPr>
          <w:p w:rsidR="002E26A9" w:rsidRDefault="002E26A9">
            <w:pPr>
              <w:pStyle w:val="1"/>
            </w:pPr>
            <w:r>
              <w:rPr>
                <w:rFonts w:hint="eastAsia"/>
              </w:rPr>
              <w:t>数量</w:t>
            </w:r>
          </w:p>
        </w:tc>
        <w:tc>
          <w:tcPr>
            <w:tcW w:w="850" w:type="dxa"/>
            <w:vMerge w:val="restart"/>
            <w:vAlign w:val="center"/>
          </w:tcPr>
          <w:p w:rsidR="002E26A9" w:rsidRDefault="002E26A9">
            <w:pPr>
              <w:pStyle w:val="1"/>
            </w:pPr>
            <w:r>
              <w:rPr>
                <w:rFonts w:hint="eastAsia"/>
              </w:rPr>
              <w:t>单价</w:t>
            </w:r>
          </w:p>
        </w:tc>
        <w:tc>
          <w:tcPr>
            <w:tcW w:w="7710" w:type="dxa"/>
            <w:gridSpan w:val="8"/>
            <w:vAlign w:val="center"/>
          </w:tcPr>
          <w:p w:rsidR="002E26A9" w:rsidRDefault="002E26A9">
            <w:pPr>
              <w:pStyle w:val="1"/>
            </w:pPr>
            <w:r>
              <w:rPr>
                <w:rFonts w:hint="eastAsia"/>
              </w:rPr>
              <w:t>政府采购金额（当年部门预算安排资金）</w:t>
            </w:r>
          </w:p>
        </w:tc>
        <w:tc>
          <w:tcPr>
            <w:tcW w:w="964" w:type="dxa"/>
            <w:vMerge w:val="restart"/>
            <w:vAlign w:val="center"/>
          </w:tcPr>
          <w:p w:rsidR="002E26A9" w:rsidRDefault="002E26A9">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E26A9">
        <w:trPr>
          <w:cantSplit/>
          <w:tblHeader/>
          <w:jc w:val="center"/>
        </w:trPr>
        <w:tc>
          <w:tcPr>
            <w:tcW w:w="1701" w:type="dxa"/>
            <w:vAlign w:val="center"/>
          </w:tcPr>
          <w:p w:rsidR="002E26A9" w:rsidRDefault="002E26A9">
            <w:pPr>
              <w:pStyle w:val="1"/>
            </w:pPr>
            <w:r>
              <w:rPr>
                <w:rFonts w:hint="eastAsia"/>
              </w:rPr>
              <w:t>项目名称</w:t>
            </w:r>
          </w:p>
        </w:tc>
        <w:tc>
          <w:tcPr>
            <w:tcW w:w="964" w:type="dxa"/>
            <w:vAlign w:val="center"/>
          </w:tcPr>
          <w:p w:rsidR="002E26A9" w:rsidRDefault="002E26A9">
            <w:pPr>
              <w:pStyle w:val="1"/>
            </w:pPr>
            <w:r>
              <w:rPr>
                <w:rFonts w:hint="eastAsia"/>
              </w:rPr>
              <w:t>预算</w:t>
            </w:r>
            <w:r>
              <w:t xml:space="preserve">    </w:t>
            </w:r>
            <w:r>
              <w:rPr>
                <w:rFonts w:hint="eastAsia"/>
              </w:rPr>
              <w:t>资金</w:t>
            </w:r>
          </w:p>
        </w:tc>
        <w:tc>
          <w:tcPr>
            <w:tcW w:w="1134" w:type="dxa"/>
            <w:vMerge/>
          </w:tcPr>
          <w:p w:rsidR="002E26A9" w:rsidRDefault="002E26A9"/>
        </w:tc>
        <w:tc>
          <w:tcPr>
            <w:tcW w:w="1134" w:type="dxa"/>
            <w:vMerge/>
          </w:tcPr>
          <w:p w:rsidR="002E26A9" w:rsidRDefault="002E26A9"/>
        </w:tc>
        <w:tc>
          <w:tcPr>
            <w:tcW w:w="709" w:type="dxa"/>
            <w:vMerge/>
          </w:tcPr>
          <w:p w:rsidR="002E26A9" w:rsidRDefault="002E26A9"/>
        </w:tc>
        <w:tc>
          <w:tcPr>
            <w:tcW w:w="850" w:type="dxa"/>
            <w:vMerge/>
          </w:tcPr>
          <w:p w:rsidR="002E26A9" w:rsidRDefault="002E26A9"/>
        </w:tc>
        <w:tc>
          <w:tcPr>
            <w:tcW w:w="850" w:type="dxa"/>
            <w:vMerge/>
          </w:tcPr>
          <w:p w:rsidR="002E26A9" w:rsidRDefault="002E26A9"/>
        </w:tc>
        <w:tc>
          <w:tcPr>
            <w:tcW w:w="964" w:type="dxa"/>
            <w:vAlign w:val="center"/>
          </w:tcPr>
          <w:p w:rsidR="002E26A9" w:rsidRDefault="002E26A9">
            <w:pPr>
              <w:pStyle w:val="1"/>
            </w:pPr>
            <w:r>
              <w:rPr>
                <w:rFonts w:hint="eastAsia"/>
              </w:rPr>
              <w:t>合计</w:t>
            </w:r>
          </w:p>
        </w:tc>
        <w:tc>
          <w:tcPr>
            <w:tcW w:w="964" w:type="dxa"/>
            <w:vAlign w:val="center"/>
          </w:tcPr>
          <w:p w:rsidR="002E26A9" w:rsidRDefault="002E26A9">
            <w:pPr>
              <w:pStyle w:val="1"/>
            </w:pPr>
            <w:r>
              <w:rPr>
                <w:rFonts w:hint="eastAsia"/>
              </w:rPr>
              <w:t>一般公共预算拨款</w:t>
            </w:r>
          </w:p>
        </w:tc>
        <w:tc>
          <w:tcPr>
            <w:tcW w:w="964" w:type="dxa"/>
            <w:vAlign w:val="center"/>
          </w:tcPr>
          <w:p w:rsidR="002E26A9" w:rsidRDefault="002E26A9">
            <w:pPr>
              <w:pStyle w:val="1"/>
            </w:pPr>
            <w:r>
              <w:rPr>
                <w:rFonts w:hint="eastAsia"/>
              </w:rPr>
              <w:t>基金预算拨款</w:t>
            </w:r>
          </w:p>
        </w:tc>
        <w:tc>
          <w:tcPr>
            <w:tcW w:w="964" w:type="dxa"/>
            <w:vAlign w:val="center"/>
          </w:tcPr>
          <w:p w:rsidR="002E26A9" w:rsidRDefault="002E26A9">
            <w:pPr>
              <w:pStyle w:val="1"/>
            </w:pPr>
            <w:r>
              <w:rPr>
                <w:rFonts w:hint="eastAsia"/>
              </w:rPr>
              <w:t>国有资本经营预算拨款</w:t>
            </w:r>
          </w:p>
        </w:tc>
        <w:tc>
          <w:tcPr>
            <w:tcW w:w="964" w:type="dxa"/>
            <w:vAlign w:val="center"/>
          </w:tcPr>
          <w:p w:rsidR="002E26A9" w:rsidRDefault="002E26A9">
            <w:pPr>
              <w:pStyle w:val="1"/>
            </w:pPr>
            <w:r>
              <w:rPr>
                <w:rFonts w:hint="eastAsia"/>
              </w:rPr>
              <w:t>财政专户核拨</w:t>
            </w:r>
          </w:p>
        </w:tc>
        <w:tc>
          <w:tcPr>
            <w:tcW w:w="964" w:type="dxa"/>
            <w:vAlign w:val="center"/>
          </w:tcPr>
          <w:p w:rsidR="002E26A9" w:rsidRDefault="002E26A9">
            <w:pPr>
              <w:pStyle w:val="1"/>
            </w:pPr>
            <w:r>
              <w:rPr>
                <w:rFonts w:hint="eastAsia"/>
              </w:rPr>
              <w:t>单位</w:t>
            </w:r>
            <w:r>
              <w:t xml:space="preserve">    </w:t>
            </w:r>
            <w:r>
              <w:rPr>
                <w:rFonts w:hint="eastAsia"/>
              </w:rPr>
              <w:t>资金</w:t>
            </w:r>
          </w:p>
        </w:tc>
        <w:tc>
          <w:tcPr>
            <w:tcW w:w="964" w:type="dxa"/>
            <w:vAlign w:val="center"/>
          </w:tcPr>
          <w:p w:rsidR="002E26A9" w:rsidRDefault="002E26A9">
            <w:pPr>
              <w:pStyle w:val="1"/>
            </w:pPr>
            <w:r>
              <w:rPr>
                <w:rFonts w:hint="eastAsia"/>
              </w:rPr>
              <w:t>财政拨</w:t>
            </w:r>
            <w:r>
              <w:t xml:space="preserve">    </w:t>
            </w:r>
            <w:r>
              <w:rPr>
                <w:rFonts w:hint="eastAsia"/>
              </w:rPr>
              <w:t>款结转</w:t>
            </w:r>
          </w:p>
        </w:tc>
        <w:tc>
          <w:tcPr>
            <w:tcW w:w="964" w:type="dxa"/>
            <w:vAlign w:val="center"/>
          </w:tcPr>
          <w:p w:rsidR="002E26A9" w:rsidRDefault="002E26A9">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E26A9" w:rsidRDefault="002E26A9"/>
        </w:tc>
      </w:tr>
      <w:tr w:rsidR="002E26A9">
        <w:trPr>
          <w:cantSplit/>
          <w:jc w:val="center"/>
        </w:trPr>
        <w:tc>
          <w:tcPr>
            <w:tcW w:w="1701" w:type="dxa"/>
            <w:vAlign w:val="center"/>
          </w:tcPr>
          <w:p w:rsidR="002E26A9" w:rsidRDefault="002E26A9">
            <w:pPr>
              <w:pStyle w:val="6"/>
            </w:pPr>
            <w:r>
              <w:rPr>
                <w:rFonts w:hint="eastAsia"/>
              </w:rPr>
              <w:t>合</w:t>
            </w:r>
            <w:r>
              <w:t xml:space="preserve">  </w:t>
            </w:r>
            <w:r>
              <w:rPr>
                <w:rFonts w:hint="eastAsia"/>
              </w:rPr>
              <w:t>计</w:t>
            </w:r>
          </w:p>
        </w:tc>
        <w:tc>
          <w:tcPr>
            <w:tcW w:w="964" w:type="dxa"/>
            <w:vAlign w:val="center"/>
          </w:tcPr>
          <w:p w:rsidR="002E26A9" w:rsidRDefault="002E26A9">
            <w:pPr>
              <w:pStyle w:val="7"/>
            </w:pPr>
          </w:p>
        </w:tc>
        <w:tc>
          <w:tcPr>
            <w:tcW w:w="1134" w:type="dxa"/>
            <w:vAlign w:val="center"/>
          </w:tcPr>
          <w:p w:rsidR="002E26A9" w:rsidRDefault="002E26A9">
            <w:pPr>
              <w:pStyle w:val="5"/>
            </w:pPr>
          </w:p>
        </w:tc>
        <w:tc>
          <w:tcPr>
            <w:tcW w:w="1134" w:type="dxa"/>
            <w:vAlign w:val="center"/>
          </w:tcPr>
          <w:p w:rsidR="002E26A9" w:rsidRDefault="002E26A9">
            <w:pPr>
              <w:pStyle w:val="5"/>
            </w:pPr>
          </w:p>
        </w:tc>
        <w:tc>
          <w:tcPr>
            <w:tcW w:w="709" w:type="dxa"/>
            <w:vAlign w:val="center"/>
          </w:tcPr>
          <w:p w:rsidR="002E26A9" w:rsidRDefault="002E26A9">
            <w:pPr>
              <w:pStyle w:val="6"/>
            </w:pPr>
          </w:p>
        </w:tc>
        <w:tc>
          <w:tcPr>
            <w:tcW w:w="850" w:type="dxa"/>
            <w:vAlign w:val="center"/>
          </w:tcPr>
          <w:p w:rsidR="002E26A9" w:rsidRDefault="002E26A9">
            <w:pPr>
              <w:pStyle w:val="7"/>
            </w:pPr>
          </w:p>
        </w:tc>
        <w:tc>
          <w:tcPr>
            <w:tcW w:w="850" w:type="dxa"/>
            <w:vAlign w:val="center"/>
          </w:tcPr>
          <w:p w:rsidR="002E26A9" w:rsidRDefault="002E26A9">
            <w:pPr>
              <w:pStyle w:val="7"/>
            </w:pPr>
          </w:p>
        </w:tc>
        <w:tc>
          <w:tcPr>
            <w:tcW w:w="964" w:type="dxa"/>
            <w:vAlign w:val="center"/>
          </w:tcPr>
          <w:p w:rsidR="002E26A9" w:rsidRDefault="002E26A9">
            <w:pPr>
              <w:pStyle w:val="7"/>
            </w:pPr>
            <w:r>
              <w:t>5000.00</w:t>
            </w:r>
          </w:p>
        </w:tc>
        <w:tc>
          <w:tcPr>
            <w:tcW w:w="964" w:type="dxa"/>
            <w:vAlign w:val="center"/>
          </w:tcPr>
          <w:p w:rsidR="002E26A9" w:rsidRDefault="002E26A9">
            <w:pPr>
              <w:pStyle w:val="7"/>
            </w:pPr>
            <w:r>
              <w:t>5000.00</w:t>
            </w: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r>
              <w:t>5000.00</w:t>
            </w:r>
          </w:p>
        </w:tc>
      </w:tr>
      <w:tr w:rsidR="002E26A9">
        <w:trPr>
          <w:cantSplit/>
          <w:jc w:val="center"/>
        </w:trPr>
        <w:tc>
          <w:tcPr>
            <w:tcW w:w="1701" w:type="dxa"/>
            <w:vAlign w:val="center"/>
          </w:tcPr>
          <w:p w:rsidR="002E26A9" w:rsidRDefault="002E26A9">
            <w:pPr>
              <w:pStyle w:val="6"/>
            </w:pPr>
            <w:r>
              <w:rPr>
                <w:rFonts w:hint="eastAsia"/>
              </w:rPr>
              <w:t>魏县人民政府办公室本级小计</w:t>
            </w:r>
          </w:p>
        </w:tc>
        <w:tc>
          <w:tcPr>
            <w:tcW w:w="964" w:type="dxa"/>
            <w:vAlign w:val="center"/>
          </w:tcPr>
          <w:p w:rsidR="002E26A9" w:rsidRDefault="002E26A9">
            <w:pPr>
              <w:pStyle w:val="7"/>
            </w:pPr>
          </w:p>
        </w:tc>
        <w:tc>
          <w:tcPr>
            <w:tcW w:w="1134" w:type="dxa"/>
            <w:vAlign w:val="center"/>
          </w:tcPr>
          <w:p w:rsidR="002E26A9" w:rsidRDefault="002E26A9">
            <w:pPr>
              <w:pStyle w:val="5"/>
            </w:pPr>
          </w:p>
        </w:tc>
        <w:tc>
          <w:tcPr>
            <w:tcW w:w="1134" w:type="dxa"/>
            <w:vAlign w:val="center"/>
          </w:tcPr>
          <w:p w:rsidR="002E26A9" w:rsidRDefault="002E26A9">
            <w:pPr>
              <w:pStyle w:val="5"/>
            </w:pPr>
          </w:p>
        </w:tc>
        <w:tc>
          <w:tcPr>
            <w:tcW w:w="709" w:type="dxa"/>
            <w:vAlign w:val="center"/>
          </w:tcPr>
          <w:p w:rsidR="002E26A9" w:rsidRDefault="002E26A9">
            <w:pPr>
              <w:pStyle w:val="6"/>
            </w:pPr>
          </w:p>
        </w:tc>
        <w:tc>
          <w:tcPr>
            <w:tcW w:w="850" w:type="dxa"/>
            <w:vAlign w:val="center"/>
          </w:tcPr>
          <w:p w:rsidR="002E26A9" w:rsidRDefault="002E26A9">
            <w:pPr>
              <w:pStyle w:val="7"/>
            </w:pPr>
          </w:p>
        </w:tc>
        <w:tc>
          <w:tcPr>
            <w:tcW w:w="850" w:type="dxa"/>
            <w:vAlign w:val="center"/>
          </w:tcPr>
          <w:p w:rsidR="002E26A9" w:rsidRDefault="002E26A9">
            <w:pPr>
              <w:pStyle w:val="7"/>
            </w:pPr>
          </w:p>
        </w:tc>
        <w:tc>
          <w:tcPr>
            <w:tcW w:w="964" w:type="dxa"/>
            <w:vAlign w:val="center"/>
          </w:tcPr>
          <w:p w:rsidR="002E26A9" w:rsidRDefault="002E26A9">
            <w:pPr>
              <w:pStyle w:val="7"/>
            </w:pPr>
            <w:r>
              <w:t>5000.00</w:t>
            </w:r>
          </w:p>
        </w:tc>
        <w:tc>
          <w:tcPr>
            <w:tcW w:w="964" w:type="dxa"/>
            <w:vAlign w:val="center"/>
          </w:tcPr>
          <w:p w:rsidR="002E26A9" w:rsidRDefault="002E26A9">
            <w:pPr>
              <w:pStyle w:val="7"/>
            </w:pPr>
            <w:r>
              <w:t>5000.00</w:t>
            </w: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p>
        </w:tc>
        <w:tc>
          <w:tcPr>
            <w:tcW w:w="964" w:type="dxa"/>
            <w:vAlign w:val="center"/>
          </w:tcPr>
          <w:p w:rsidR="002E26A9" w:rsidRDefault="002E26A9">
            <w:pPr>
              <w:pStyle w:val="7"/>
            </w:pPr>
            <w:r>
              <w:t>5000.00</w:t>
            </w:r>
          </w:p>
        </w:tc>
      </w:tr>
      <w:tr w:rsidR="002E26A9">
        <w:trPr>
          <w:cantSplit/>
          <w:jc w:val="center"/>
        </w:trPr>
        <w:tc>
          <w:tcPr>
            <w:tcW w:w="1701" w:type="dxa"/>
            <w:vAlign w:val="center"/>
          </w:tcPr>
          <w:p w:rsidR="002E26A9" w:rsidRDefault="002E26A9">
            <w:pPr>
              <w:pStyle w:val="2"/>
            </w:pPr>
            <w:r>
              <w:rPr>
                <w:rFonts w:hint="eastAsia"/>
              </w:rPr>
              <w:t>数字魏县项目</w:t>
            </w:r>
          </w:p>
        </w:tc>
        <w:tc>
          <w:tcPr>
            <w:tcW w:w="964" w:type="dxa"/>
            <w:vAlign w:val="center"/>
          </w:tcPr>
          <w:p w:rsidR="002E26A9" w:rsidRDefault="002E26A9">
            <w:pPr>
              <w:pStyle w:val="4"/>
            </w:pPr>
            <w:r>
              <w:t>5000.00</w:t>
            </w:r>
          </w:p>
        </w:tc>
        <w:tc>
          <w:tcPr>
            <w:tcW w:w="1134" w:type="dxa"/>
            <w:vAlign w:val="center"/>
          </w:tcPr>
          <w:p w:rsidR="002E26A9" w:rsidRDefault="002E26A9">
            <w:pPr>
              <w:pStyle w:val="2"/>
            </w:pPr>
            <w:r>
              <w:rPr>
                <w:rFonts w:hint="eastAsia"/>
              </w:rPr>
              <w:t>其他信息技术服务</w:t>
            </w:r>
          </w:p>
        </w:tc>
        <w:tc>
          <w:tcPr>
            <w:tcW w:w="1134" w:type="dxa"/>
            <w:vAlign w:val="center"/>
          </w:tcPr>
          <w:p w:rsidR="002E26A9" w:rsidRDefault="002E26A9">
            <w:pPr>
              <w:pStyle w:val="2"/>
            </w:pPr>
            <w:r>
              <w:t>C0299</w:t>
            </w:r>
          </w:p>
        </w:tc>
        <w:tc>
          <w:tcPr>
            <w:tcW w:w="709" w:type="dxa"/>
            <w:vAlign w:val="center"/>
          </w:tcPr>
          <w:p w:rsidR="002E26A9" w:rsidRDefault="002E26A9">
            <w:pPr>
              <w:pStyle w:val="3"/>
            </w:pPr>
            <w:r>
              <w:rPr>
                <w:rFonts w:hint="eastAsia"/>
              </w:rPr>
              <w:t>万元</w:t>
            </w:r>
          </w:p>
        </w:tc>
        <w:tc>
          <w:tcPr>
            <w:tcW w:w="850" w:type="dxa"/>
            <w:vAlign w:val="center"/>
          </w:tcPr>
          <w:p w:rsidR="002E26A9" w:rsidRDefault="002E26A9">
            <w:pPr>
              <w:pStyle w:val="4"/>
            </w:pPr>
            <w:r>
              <w:t>1</w:t>
            </w:r>
          </w:p>
        </w:tc>
        <w:tc>
          <w:tcPr>
            <w:tcW w:w="850" w:type="dxa"/>
            <w:vAlign w:val="center"/>
          </w:tcPr>
          <w:p w:rsidR="002E26A9" w:rsidRDefault="002E26A9">
            <w:pPr>
              <w:pStyle w:val="4"/>
            </w:pPr>
            <w:r>
              <w:t>5000.00</w:t>
            </w:r>
          </w:p>
        </w:tc>
        <w:tc>
          <w:tcPr>
            <w:tcW w:w="964" w:type="dxa"/>
            <w:vAlign w:val="center"/>
          </w:tcPr>
          <w:p w:rsidR="002E26A9" w:rsidRDefault="002E26A9">
            <w:pPr>
              <w:pStyle w:val="4"/>
            </w:pPr>
            <w:r>
              <w:t>5000.00</w:t>
            </w:r>
          </w:p>
        </w:tc>
        <w:tc>
          <w:tcPr>
            <w:tcW w:w="964" w:type="dxa"/>
            <w:vAlign w:val="center"/>
          </w:tcPr>
          <w:p w:rsidR="002E26A9" w:rsidRDefault="002E26A9">
            <w:pPr>
              <w:pStyle w:val="4"/>
            </w:pPr>
            <w:r>
              <w:t>5000.00</w:t>
            </w: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r>
              <w:t>5000.00</w:t>
            </w:r>
          </w:p>
        </w:tc>
      </w:tr>
    </w:tbl>
    <w:p w:rsidR="002E26A9" w:rsidRDefault="002E26A9">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5"/>
      </w:pPr>
      <w:r>
        <w:rPr>
          <w:rFonts w:ascii="黑体" w:eastAsia="黑体" w:hAnsi="黑体" w:cs="黑体" w:hint="eastAsia"/>
          <w:color w:val="000000"/>
          <w:sz w:val="32"/>
        </w:rPr>
        <w:t>七、国有资产信息</w:t>
      </w:r>
    </w:p>
    <w:p w:rsidR="002E26A9" w:rsidRDefault="002E26A9">
      <w:pPr>
        <w:spacing w:line="500" w:lineRule="exact"/>
        <w:ind w:firstLine="560"/>
      </w:pPr>
      <w:r>
        <w:rPr>
          <w:rFonts w:eastAsia="方正仿宋_GBK" w:hint="eastAsia"/>
          <w:color w:val="000000"/>
          <w:sz w:val="28"/>
        </w:rPr>
        <w:t>魏县人民政府办公室本级上年末固定资产金额为</w:t>
      </w:r>
      <w:r>
        <w:rPr>
          <w:rFonts w:eastAsia="方正仿宋_GBK"/>
          <w:color w:val="000000"/>
          <w:sz w:val="28"/>
        </w:rPr>
        <w:t>471.16</w:t>
      </w:r>
      <w:r>
        <w:rPr>
          <w:rFonts w:eastAsia="方正仿宋_GBK" w:hint="eastAsia"/>
          <w:color w:val="000000"/>
          <w:sz w:val="28"/>
        </w:rPr>
        <w:t>万元（详见下表）。本年度拟购置固定资产总额为</w:t>
      </w:r>
      <w:r>
        <w:rPr>
          <w:rFonts w:eastAsia="方正仿宋_GBK"/>
          <w:color w:val="000000"/>
          <w:sz w:val="28"/>
          <w:lang w:eastAsia="zh-CN"/>
        </w:rPr>
        <w:t>5000</w:t>
      </w:r>
      <w:r>
        <w:rPr>
          <w:rFonts w:eastAsia="方正仿宋_GBK"/>
          <w:color w:val="000000"/>
          <w:sz w:val="28"/>
        </w:rPr>
        <w:t>.00</w:t>
      </w:r>
      <w:r>
        <w:rPr>
          <w:rFonts w:eastAsia="方正仿宋_GBK" w:hint="eastAsia"/>
          <w:color w:val="000000"/>
          <w:sz w:val="28"/>
        </w:rPr>
        <w:t>万元，已按要求列入政府采购预算，详见政府采购预算表。</w:t>
      </w:r>
    </w:p>
    <w:p w:rsidR="002E26A9" w:rsidRDefault="002E26A9">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E26A9" w:rsidTr="00FD0ADB">
        <w:trPr>
          <w:tblHeader/>
          <w:jc w:val="center"/>
        </w:trPr>
        <w:tc>
          <w:tcPr>
            <w:tcW w:w="7370" w:type="dxa"/>
            <w:tcBorders>
              <w:top w:val="single" w:sz="6" w:space="0" w:color="FFFFFF"/>
              <w:left w:val="single" w:sz="6" w:space="0" w:color="FFFFFF"/>
              <w:right w:val="single" w:sz="6" w:space="0" w:color="FFFFFF"/>
            </w:tcBorders>
            <w:vAlign w:val="center"/>
          </w:tcPr>
          <w:p w:rsidR="002E26A9" w:rsidRDefault="002E26A9">
            <w:pPr>
              <w:pStyle w:val="20"/>
            </w:pPr>
            <w:r>
              <w:t>434001</w:t>
            </w:r>
            <w:r>
              <w:rPr>
                <w:rFonts w:hint="eastAsia"/>
              </w:rPr>
              <w:t>魏县人民政府办公室本级</w:t>
            </w:r>
          </w:p>
        </w:tc>
        <w:tc>
          <w:tcPr>
            <w:tcW w:w="5669"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截止时间：</w:t>
            </w:r>
            <w:r>
              <w:t>2021-12-31</w:t>
            </w:r>
          </w:p>
        </w:tc>
      </w:tr>
      <w:tr w:rsidR="002E26A9">
        <w:trPr>
          <w:tblHeader/>
          <w:jc w:val="center"/>
        </w:trPr>
        <w:tc>
          <w:tcPr>
            <w:tcW w:w="7370" w:type="dxa"/>
            <w:vAlign w:val="center"/>
          </w:tcPr>
          <w:p w:rsidR="002E26A9" w:rsidRDefault="002E26A9">
            <w:pPr>
              <w:pStyle w:val="1"/>
            </w:pPr>
            <w:r>
              <w:rPr>
                <w:rFonts w:hint="eastAsia"/>
              </w:rPr>
              <w:t>项</w:t>
            </w:r>
            <w:r>
              <w:t xml:space="preserve">   </w:t>
            </w:r>
            <w:r>
              <w:rPr>
                <w:rFonts w:hint="eastAsia"/>
              </w:rPr>
              <w:t>目</w:t>
            </w:r>
          </w:p>
        </w:tc>
        <w:tc>
          <w:tcPr>
            <w:tcW w:w="2835" w:type="dxa"/>
            <w:vAlign w:val="center"/>
          </w:tcPr>
          <w:p w:rsidR="002E26A9" w:rsidRDefault="002E26A9">
            <w:pPr>
              <w:pStyle w:val="1"/>
            </w:pPr>
            <w:r>
              <w:rPr>
                <w:rFonts w:hint="eastAsia"/>
              </w:rPr>
              <w:t>数量</w:t>
            </w:r>
          </w:p>
        </w:tc>
        <w:tc>
          <w:tcPr>
            <w:tcW w:w="2835" w:type="dxa"/>
            <w:vAlign w:val="center"/>
          </w:tcPr>
          <w:p w:rsidR="002E26A9" w:rsidRDefault="002E26A9">
            <w:pPr>
              <w:pStyle w:val="1"/>
            </w:pPr>
            <w:r>
              <w:rPr>
                <w:rFonts w:hint="eastAsia"/>
              </w:rPr>
              <w:t>价值（金额单位：万元）</w:t>
            </w:r>
          </w:p>
        </w:tc>
      </w:tr>
      <w:tr w:rsidR="002E26A9">
        <w:trPr>
          <w:jc w:val="center"/>
        </w:trPr>
        <w:tc>
          <w:tcPr>
            <w:tcW w:w="7370" w:type="dxa"/>
            <w:vAlign w:val="center"/>
          </w:tcPr>
          <w:p w:rsidR="002E26A9" w:rsidRDefault="002E26A9">
            <w:pPr>
              <w:pStyle w:val="2"/>
            </w:pPr>
            <w:r>
              <w:rPr>
                <w:rFonts w:hint="eastAsia"/>
              </w:rPr>
              <w:t>资产总额</w:t>
            </w:r>
          </w:p>
        </w:tc>
        <w:tc>
          <w:tcPr>
            <w:tcW w:w="2835" w:type="dxa"/>
            <w:vAlign w:val="center"/>
          </w:tcPr>
          <w:p w:rsidR="002E26A9" w:rsidRDefault="002E26A9">
            <w:pPr>
              <w:pStyle w:val="3"/>
            </w:pPr>
          </w:p>
        </w:tc>
        <w:tc>
          <w:tcPr>
            <w:tcW w:w="2835" w:type="dxa"/>
            <w:vAlign w:val="center"/>
          </w:tcPr>
          <w:p w:rsidR="002E26A9" w:rsidRDefault="002E26A9">
            <w:pPr>
              <w:pStyle w:val="4"/>
            </w:pPr>
            <w:r>
              <w:t>471.16</w:t>
            </w:r>
          </w:p>
        </w:tc>
      </w:tr>
      <w:tr w:rsidR="002E26A9">
        <w:trPr>
          <w:jc w:val="center"/>
        </w:trPr>
        <w:tc>
          <w:tcPr>
            <w:tcW w:w="7370" w:type="dxa"/>
            <w:vAlign w:val="center"/>
          </w:tcPr>
          <w:p w:rsidR="002E26A9" w:rsidRDefault="002E26A9">
            <w:pPr>
              <w:pStyle w:val="2"/>
            </w:pPr>
            <w:r>
              <w:t>1</w:t>
            </w:r>
            <w:r>
              <w:rPr>
                <w:rFonts w:hint="eastAsia"/>
              </w:rPr>
              <w:t>、房屋（平方米）</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rPr>
                <w:rFonts w:hint="eastAsia"/>
              </w:rPr>
              <w:t xml:space="preserve">　　其中：办公用房（平方米）</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t>2</w:t>
            </w:r>
            <w:r>
              <w:rPr>
                <w:rFonts w:hint="eastAsia"/>
              </w:rPr>
              <w:t>、车辆（台、辆）</w:t>
            </w:r>
          </w:p>
        </w:tc>
        <w:tc>
          <w:tcPr>
            <w:tcW w:w="2835" w:type="dxa"/>
            <w:vAlign w:val="center"/>
          </w:tcPr>
          <w:p w:rsidR="002E26A9" w:rsidRDefault="002E26A9">
            <w:pPr>
              <w:pStyle w:val="3"/>
            </w:pPr>
            <w:r>
              <w:t>8</w:t>
            </w:r>
          </w:p>
        </w:tc>
        <w:tc>
          <w:tcPr>
            <w:tcW w:w="2835" w:type="dxa"/>
            <w:vAlign w:val="center"/>
          </w:tcPr>
          <w:p w:rsidR="002E26A9" w:rsidRDefault="002E26A9">
            <w:pPr>
              <w:pStyle w:val="4"/>
            </w:pPr>
            <w:r>
              <w:t>191.71</w:t>
            </w:r>
          </w:p>
        </w:tc>
      </w:tr>
      <w:tr w:rsidR="002E26A9">
        <w:trPr>
          <w:jc w:val="center"/>
        </w:trPr>
        <w:tc>
          <w:tcPr>
            <w:tcW w:w="7370" w:type="dxa"/>
            <w:vAlign w:val="center"/>
          </w:tcPr>
          <w:p w:rsidR="002E26A9" w:rsidRDefault="002E26A9">
            <w:pPr>
              <w:pStyle w:val="2"/>
            </w:pPr>
            <w:r>
              <w:t>3</w:t>
            </w:r>
            <w:r>
              <w:rPr>
                <w:rFonts w:hint="eastAsia"/>
              </w:rPr>
              <w:t>、单价在</w:t>
            </w:r>
            <w:r>
              <w:t>20</w:t>
            </w:r>
            <w:r>
              <w:rPr>
                <w:rFonts w:hint="eastAsia"/>
              </w:rPr>
              <w:t>万元以上的设备</w:t>
            </w:r>
          </w:p>
        </w:tc>
        <w:tc>
          <w:tcPr>
            <w:tcW w:w="2835" w:type="dxa"/>
            <w:vAlign w:val="center"/>
          </w:tcPr>
          <w:p w:rsidR="002E26A9" w:rsidRDefault="002E26A9">
            <w:pPr>
              <w:pStyle w:val="3"/>
            </w:pPr>
          </w:p>
        </w:tc>
        <w:tc>
          <w:tcPr>
            <w:tcW w:w="2835" w:type="dxa"/>
            <w:vAlign w:val="center"/>
          </w:tcPr>
          <w:p w:rsidR="002E26A9" w:rsidRDefault="002E26A9">
            <w:pPr>
              <w:pStyle w:val="4"/>
            </w:pPr>
          </w:p>
        </w:tc>
      </w:tr>
      <w:tr w:rsidR="002E26A9">
        <w:trPr>
          <w:jc w:val="center"/>
        </w:trPr>
        <w:tc>
          <w:tcPr>
            <w:tcW w:w="7370" w:type="dxa"/>
            <w:vAlign w:val="center"/>
          </w:tcPr>
          <w:p w:rsidR="002E26A9" w:rsidRDefault="002E26A9">
            <w:pPr>
              <w:pStyle w:val="2"/>
            </w:pPr>
            <w:r>
              <w:t>4</w:t>
            </w:r>
            <w:r>
              <w:rPr>
                <w:rFonts w:hint="eastAsia"/>
              </w:rPr>
              <w:t>、其他固定资产</w:t>
            </w:r>
          </w:p>
        </w:tc>
        <w:tc>
          <w:tcPr>
            <w:tcW w:w="2835" w:type="dxa"/>
            <w:vAlign w:val="center"/>
          </w:tcPr>
          <w:p w:rsidR="002E26A9" w:rsidRDefault="002E26A9">
            <w:pPr>
              <w:pStyle w:val="3"/>
            </w:pPr>
          </w:p>
        </w:tc>
        <w:tc>
          <w:tcPr>
            <w:tcW w:w="2835" w:type="dxa"/>
            <w:vAlign w:val="center"/>
          </w:tcPr>
          <w:p w:rsidR="002E26A9" w:rsidRDefault="002E26A9">
            <w:pPr>
              <w:pStyle w:val="4"/>
            </w:pPr>
            <w:r>
              <w:t>279.45</w:t>
            </w:r>
          </w:p>
        </w:tc>
      </w:tr>
    </w:tbl>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5"/>
      </w:pPr>
      <w:r>
        <w:rPr>
          <w:rFonts w:ascii="黑体" w:eastAsia="黑体" w:hAnsi="黑体" w:cs="黑体" w:hint="eastAsia"/>
          <w:color w:val="000000"/>
          <w:sz w:val="32"/>
        </w:rPr>
        <w:t>八、名词解释</w:t>
      </w:r>
    </w:p>
    <w:p w:rsidR="002E26A9" w:rsidRDefault="002E26A9">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2E26A9" w:rsidRDefault="002E26A9">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E26A9" w:rsidRDefault="002E26A9">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2E26A9" w:rsidRDefault="002E26A9">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2E26A9" w:rsidRDefault="002E26A9">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2E26A9" w:rsidRDefault="002E26A9">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2E26A9" w:rsidRDefault="002E26A9">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26A9" w:rsidRDefault="002E26A9">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E26A9" w:rsidRDefault="002E26A9">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2E26A9" w:rsidRDefault="002E26A9">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E26A9" w:rsidRDefault="002E26A9">
      <w:pPr>
        <w:spacing w:before="10" w:after="10"/>
        <w:ind w:firstLine="640"/>
        <w:outlineLvl w:val="5"/>
      </w:pPr>
      <w:r>
        <w:rPr>
          <w:rFonts w:ascii="黑体" w:eastAsia="黑体" w:hAnsi="黑体" w:cs="黑体" w:hint="eastAsia"/>
          <w:color w:val="000000"/>
          <w:sz w:val="32"/>
        </w:rPr>
        <w:t>九、其他需要说明的事项</w:t>
      </w:r>
    </w:p>
    <w:p w:rsidR="002E26A9" w:rsidRDefault="002E26A9">
      <w:pPr>
        <w:spacing w:line="500" w:lineRule="exact"/>
        <w:ind w:firstLine="560"/>
        <w:sectPr w:rsidR="002E26A9">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2E26A9" w:rsidRDefault="002E26A9">
      <w:pPr>
        <w:jc w:val="center"/>
        <w:outlineLvl w:val="3"/>
      </w:pPr>
      <w:bookmarkStart w:id="20" w:name="_Toc_4_4_0000000020"/>
      <w:r>
        <w:rPr>
          <w:rFonts w:ascii="方正小标宋_GBK" w:eastAsia="方正小标宋_GBK" w:hAnsi="方正小标宋_GBK" w:cs="方正小标宋_GBK" w:hint="eastAsia"/>
          <w:color w:val="000000"/>
          <w:sz w:val="44"/>
        </w:rPr>
        <w:t>二、政府金融办收支预算</w:t>
      </w:r>
      <w:bookmarkEnd w:id="20"/>
    </w:p>
    <w:p w:rsidR="002E26A9" w:rsidRDefault="002E26A9">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E26A9"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126"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6661" w:type="dxa"/>
            <w:gridSpan w:val="2"/>
            <w:vAlign w:val="center"/>
          </w:tcPr>
          <w:p w:rsidR="002E26A9" w:rsidRDefault="002E26A9">
            <w:pPr>
              <w:pStyle w:val="1"/>
            </w:pPr>
            <w:r>
              <w:rPr>
                <w:rFonts w:hint="eastAsia"/>
              </w:rPr>
              <w:t>收入</w:t>
            </w:r>
          </w:p>
        </w:tc>
        <w:tc>
          <w:tcPr>
            <w:tcW w:w="6661" w:type="dxa"/>
            <w:gridSpan w:val="2"/>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c>
          <w:tcPr>
            <w:tcW w:w="4535" w:type="dxa"/>
            <w:vAlign w:val="center"/>
          </w:tcPr>
          <w:p w:rsidR="002E26A9" w:rsidRDefault="002E26A9">
            <w:pPr>
              <w:pStyle w:val="1"/>
            </w:pPr>
            <w:r>
              <w:rPr>
                <w:rFonts w:hint="eastAsia"/>
              </w:rPr>
              <w:t>项</w:t>
            </w:r>
            <w:r>
              <w:t xml:space="preserve">  </w:t>
            </w:r>
            <w:r>
              <w:rPr>
                <w:rFonts w:hint="eastAsia"/>
              </w:rPr>
              <w:t>目</w:t>
            </w:r>
          </w:p>
        </w:tc>
        <w:tc>
          <w:tcPr>
            <w:tcW w:w="2126" w:type="dxa"/>
            <w:vAlign w:val="center"/>
          </w:tcPr>
          <w:p w:rsidR="002E26A9" w:rsidRDefault="002E26A9">
            <w:pPr>
              <w:pStyle w:val="1"/>
            </w:pPr>
            <w:r>
              <w:rPr>
                <w:rFonts w:hint="eastAsia"/>
              </w:rPr>
              <w:t>预算数</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4535" w:type="dxa"/>
            <w:vAlign w:val="center"/>
          </w:tcPr>
          <w:p w:rsidR="002E26A9" w:rsidRDefault="002E26A9">
            <w:pPr>
              <w:pStyle w:val="1"/>
            </w:pPr>
            <w:r>
              <w:t>1</w:t>
            </w:r>
          </w:p>
        </w:tc>
        <w:tc>
          <w:tcPr>
            <w:tcW w:w="2126" w:type="dxa"/>
            <w:vAlign w:val="center"/>
          </w:tcPr>
          <w:p w:rsidR="002E26A9" w:rsidRDefault="002E26A9">
            <w:pPr>
              <w:pStyle w:val="1"/>
            </w:pPr>
            <w:r>
              <w:t>2</w:t>
            </w:r>
          </w:p>
        </w:tc>
        <w:tc>
          <w:tcPr>
            <w:tcW w:w="4535" w:type="dxa"/>
            <w:vAlign w:val="center"/>
          </w:tcPr>
          <w:p w:rsidR="002E26A9" w:rsidRDefault="002E26A9">
            <w:pPr>
              <w:pStyle w:val="1"/>
            </w:pPr>
            <w:r>
              <w:t>3</w:t>
            </w:r>
          </w:p>
        </w:tc>
        <w:tc>
          <w:tcPr>
            <w:tcW w:w="2126" w:type="dxa"/>
            <w:vAlign w:val="center"/>
          </w:tcPr>
          <w:p w:rsidR="002E26A9" w:rsidRDefault="002E26A9">
            <w:pPr>
              <w:pStyle w:val="1"/>
            </w:pPr>
            <w:r>
              <w:t>4</w:t>
            </w:r>
          </w:p>
        </w:tc>
      </w:tr>
      <w:tr w:rsidR="002E26A9">
        <w:trPr>
          <w:trHeight w:val="369"/>
          <w:jc w:val="center"/>
        </w:trPr>
        <w:tc>
          <w:tcPr>
            <w:tcW w:w="850" w:type="dxa"/>
            <w:vAlign w:val="center"/>
          </w:tcPr>
          <w:p w:rsidR="002E26A9" w:rsidRDefault="002E26A9">
            <w:pPr>
              <w:pStyle w:val="3"/>
            </w:pPr>
            <w:r>
              <w:t>1</w:t>
            </w:r>
          </w:p>
        </w:tc>
        <w:tc>
          <w:tcPr>
            <w:tcW w:w="4535" w:type="dxa"/>
            <w:vAlign w:val="center"/>
          </w:tcPr>
          <w:p w:rsidR="002E26A9" w:rsidRDefault="002E26A9">
            <w:pPr>
              <w:pStyle w:val="2"/>
            </w:pPr>
            <w:r>
              <w:rPr>
                <w:rFonts w:hint="eastAsia"/>
              </w:rPr>
              <w:t>一、一般公共预算拨款收入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一、一般公共服务支出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w:t>
            </w:r>
          </w:p>
        </w:tc>
        <w:tc>
          <w:tcPr>
            <w:tcW w:w="4535" w:type="dxa"/>
            <w:vAlign w:val="center"/>
          </w:tcPr>
          <w:p w:rsidR="002E26A9" w:rsidRDefault="002E26A9">
            <w:pPr>
              <w:pStyle w:val="2"/>
            </w:pPr>
            <w:r>
              <w:rPr>
                <w:rFonts w:hint="eastAsia"/>
              </w:rPr>
              <w:t>二、政府性基金预算拨款收入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二、外交支出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4535" w:type="dxa"/>
            <w:vAlign w:val="center"/>
          </w:tcPr>
          <w:p w:rsidR="002E26A9" w:rsidRDefault="002E26A9">
            <w:pPr>
              <w:pStyle w:val="2"/>
            </w:pPr>
            <w:r>
              <w:rPr>
                <w:rFonts w:hint="eastAsia"/>
              </w:rPr>
              <w:t>三、国有资本经营预算拨款收入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三、国防支出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4535" w:type="dxa"/>
            <w:vAlign w:val="center"/>
          </w:tcPr>
          <w:p w:rsidR="002E26A9" w:rsidRDefault="002E26A9">
            <w:pPr>
              <w:pStyle w:val="2"/>
            </w:pPr>
            <w:r>
              <w:rPr>
                <w:rFonts w:hint="eastAsia"/>
              </w:rPr>
              <w:t>四、财政专户管理资金收入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四、公共安全支出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4535" w:type="dxa"/>
            <w:vAlign w:val="center"/>
          </w:tcPr>
          <w:p w:rsidR="002E26A9" w:rsidRDefault="002E26A9">
            <w:pPr>
              <w:pStyle w:val="2"/>
            </w:pPr>
            <w:r>
              <w:rPr>
                <w:rFonts w:hint="eastAsia"/>
              </w:rPr>
              <w:t>五、事业收入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五、教育支出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4535" w:type="dxa"/>
            <w:vAlign w:val="center"/>
          </w:tcPr>
          <w:p w:rsidR="002E26A9" w:rsidRDefault="002E26A9">
            <w:pPr>
              <w:pStyle w:val="2"/>
            </w:pPr>
            <w:r>
              <w:rPr>
                <w:rFonts w:hint="eastAsia"/>
              </w:rPr>
              <w:t>六、事业单位经营收入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六、科学技术支出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4535" w:type="dxa"/>
            <w:vAlign w:val="center"/>
          </w:tcPr>
          <w:p w:rsidR="002E26A9" w:rsidRDefault="002E26A9">
            <w:pPr>
              <w:pStyle w:val="2"/>
            </w:pPr>
            <w:r>
              <w:rPr>
                <w:rFonts w:hint="eastAsia"/>
              </w:rPr>
              <w:t>七、上级补助收入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七、文化旅游体育与传媒支出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4535" w:type="dxa"/>
            <w:vAlign w:val="center"/>
          </w:tcPr>
          <w:p w:rsidR="002E26A9" w:rsidRDefault="002E26A9">
            <w:pPr>
              <w:pStyle w:val="2"/>
            </w:pPr>
            <w:r>
              <w:rPr>
                <w:rFonts w:hint="eastAsia"/>
              </w:rPr>
              <w:t>八、附属单位上缴收入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八、社会保障和就业支出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4535" w:type="dxa"/>
            <w:vAlign w:val="center"/>
          </w:tcPr>
          <w:p w:rsidR="002E26A9" w:rsidRDefault="002E26A9">
            <w:pPr>
              <w:pStyle w:val="2"/>
            </w:pPr>
            <w:r>
              <w:rPr>
                <w:rFonts w:hint="eastAsia"/>
              </w:rPr>
              <w:t>九、其他收入</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九、社会保险基金支出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十、卫生健康支出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十一、节能环保支出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十二、城乡社区支出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十三、农林水支出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十四、交通运输支出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十五、资源勘探工业信息等支出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十六、商业服务业等支出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十七、金融支出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十八、援助其他地区支出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十九、自然资源海洋气象等支出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二十、住房保障支出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二十一、粮油物资储备支出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二十二、国有资本经营预算支出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二十三、灾害防治及应急管理支出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二十四、预备费</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二十五、其他支出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二十六、转移性支出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二十七、债务还本支出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二十八、债务付息支出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二十九、债务发行费用支出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4535" w:type="dxa"/>
            <w:vAlign w:val="center"/>
          </w:tcPr>
          <w:p w:rsidR="002E26A9" w:rsidRDefault="002E26A9">
            <w:pPr>
              <w:pStyle w:val="2"/>
            </w:pP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三十、抗疫特别国债安排的支出</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4535" w:type="dxa"/>
            <w:vAlign w:val="center"/>
          </w:tcPr>
          <w:p w:rsidR="002E26A9" w:rsidRDefault="002E26A9">
            <w:pPr>
              <w:pStyle w:val="6"/>
            </w:pPr>
            <w:r>
              <w:rPr>
                <w:rFonts w:hint="eastAsia"/>
              </w:rPr>
              <w:t>本年收入合计</w:t>
            </w:r>
          </w:p>
        </w:tc>
        <w:tc>
          <w:tcPr>
            <w:tcW w:w="2126" w:type="dxa"/>
            <w:vAlign w:val="center"/>
          </w:tcPr>
          <w:p w:rsidR="002E26A9" w:rsidRDefault="002E26A9">
            <w:pPr>
              <w:pStyle w:val="7"/>
            </w:pPr>
          </w:p>
        </w:tc>
        <w:tc>
          <w:tcPr>
            <w:tcW w:w="4535" w:type="dxa"/>
            <w:vAlign w:val="center"/>
          </w:tcPr>
          <w:p w:rsidR="002E26A9" w:rsidRDefault="002E26A9">
            <w:pPr>
              <w:pStyle w:val="6"/>
            </w:pPr>
            <w:r>
              <w:rPr>
                <w:rFonts w:hint="eastAsia"/>
              </w:rPr>
              <w:t>本年支出合计</w:t>
            </w:r>
          </w:p>
        </w:tc>
        <w:tc>
          <w:tcPr>
            <w:tcW w:w="2126"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32</w:t>
            </w:r>
          </w:p>
        </w:tc>
        <w:tc>
          <w:tcPr>
            <w:tcW w:w="4535" w:type="dxa"/>
            <w:vAlign w:val="center"/>
          </w:tcPr>
          <w:p w:rsidR="002E26A9" w:rsidRDefault="002E26A9">
            <w:pPr>
              <w:pStyle w:val="2"/>
            </w:pPr>
            <w:r>
              <w:rPr>
                <w:rFonts w:hint="eastAsia"/>
              </w:rPr>
              <w:t>上年结转结余</w:t>
            </w:r>
          </w:p>
        </w:tc>
        <w:tc>
          <w:tcPr>
            <w:tcW w:w="2126" w:type="dxa"/>
            <w:vAlign w:val="center"/>
          </w:tcPr>
          <w:p w:rsidR="002E26A9" w:rsidRDefault="002E26A9">
            <w:pPr>
              <w:pStyle w:val="4"/>
            </w:pPr>
          </w:p>
        </w:tc>
        <w:tc>
          <w:tcPr>
            <w:tcW w:w="4535" w:type="dxa"/>
            <w:vAlign w:val="center"/>
          </w:tcPr>
          <w:p w:rsidR="002E26A9" w:rsidRDefault="002E26A9">
            <w:pPr>
              <w:pStyle w:val="2"/>
            </w:pPr>
            <w:r>
              <w:rPr>
                <w:rFonts w:hint="eastAsia"/>
              </w:rPr>
              <w:t>年终结转结余</w:t>
            </w:r>
          </w:p>
        </w:tc>
        <w:tc>
          <w:tcPr>
            <w:tcW w:w="2126"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4535" w:type="dxa"/>
            <w:vAlign w:val="center"/>
          </w:tcPr>
          <w:p w:rsidR="002E26A9" w:rsidRDefault="002E26A9">
            <w:pPr>
              <w:pStyle w:val="6"/>
            </w:pPr>
            <w:r>
              <w:rPr>
                <w:rFonts w:hint="eastAsia"/>
              </w:rPr>
              <w:t>收入总计</w:t>
            </w:r>
          </w:p>
        </w:tc>
        <w:tc>
          <w:tcPr>
            <w:tcW w:w="2126" w:type="dxa"/>
            <w:vAlign w:val="center"/>
          </w:tcPr>
          <w:p w:rsidR="002E26A9" w:rsidRDefault="002E26A9">
            <w:pPr>
              <w:pStyle w:val="7"/>
            </w:pPr>
          </w:p>
        </w:tc>
        <w:tc>
          <w:tcPr>
            <w:tcW w:w="4535" w:type="dxa"/>
            <w:vAlign w:val="center"/>
          </w:tcPr>
          <w:p w:rsidR="002E26A9" w:rsidRDefault="002E26A9">
            <w:pPr>
              <w:pStyle w:val="6"/>
            </w:pPr>
            <w:r>
              <w:rPr>
                <w:rFonts w:hint="eastAsia"/>
              </w:rPr>
              <w:t>支出总计</w:t>
            </w:r>
          </w:p>
        </w:tc>
        <w:tc>
          <w:tcPr>
            <w:tcW w:w="2126" w:type="dxa"/>
            <w:vAlign w:val="center"/>
          </w:tcPr>
          <w:p w:rsidR="002E26A9" w:rsidRDefault="002E26A9">
            <w:pPr>
              <w:pStyle w:val="7"/>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注：无收支预算，空表列示。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E26A9"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3402" w:type="dxa"/>
            <w:gridSpan w:val="3"/>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680" w:type="dxa"/>
            <w:vMerge w:val="restart"/>
            <w:vAlign w:val="center"/>
          </w:tcPr>
          <w:p w:rsidR="002E26A9" w:rsidRDefault="002E26A9">
            <w:pPr>
              <w:pStyle w:val="1"/>
            </w:pPr>
            <w:r>
              <w:rPr>
                <w:rFonts w:hint="eastAsia"/>
              </w:rPr>
              <w:t>序号</w:t>
            </w:r>
          </w:p>
        </w:tc>
        <w:tc>
          <w:tcPr>
            <w:tcW w:w="2551" w:type="dxa"/>
            <w:gridSpan w:val="2"/>
            <w:vAlign w:val="center"/>
          </w:tcPr>
          <w:p w:rsidR="002E26A9" w:rsidRDefault="002E26A9">
            <w:pPr>
              <w:pStyle w:val="1"/>
            </w:pPr>
            <w:r>
              <w:rPr>
                <w:rFonts w:hint="eastAsia"/>
              </w:rPr>
              <w:t>功能分类科目</w:t>
            </w:r>
          </w:p>
        </w:tc>
        <w:tc>
          <w:tcPr>
            <w:tcW w:w="1134" w:type="dxa"/>
            <w:vMerge w:val="restart"/>
            <w:vAlign w:val="center"/>
          </w:tcPr>
          <w:p w:rsidR="002E26A9" w:rsidRDefault="002E26A9">
            <w:pPr>
              <w:pStyle w:val="1"/>
            </w:pPr>
            <w:r>
              <w:rPr>
                <w:rFonts w:hint="eastAsia"/>
              </w:rPr>
              <w:t>合计</w:t>
            </w:r>
          </w:p>
        </w:tc>
        <w:tc>
          <w:tcPr>
            <w:tcW w:w="9071" w:type="dxa"/>
            <w:gridSpan w:val="8"/>
            <w:vAlign w:val="center"/>
          </w:tcPr>
          <w:p w:rsidR="002E26A9" w:rsidRDefault="002E26A9">
            <w:pPr>
              <w:pStyle w:val="1"/>
            </w:pPr>
            <w:r>
              <w:rPr>
                <w:rFonts w:hint="eastAsia"/>
              </w:rPr>
              <w:t>本年收入</w:t>
            </w:r>
          </w:p>
        </w:tc>
        <w:tc>
          <w:tcPr>
            <w:tcW w:w="1134" w:type="dxa"/>
            <w:vMerge w:val="restart"/>
            <w:vAlign w:val="center"/>
          </w:tcPr>
          <w:p w:rsidR="002E26A9" w:rsidRDefault="002E26A9">
            <w:pPr>
              <w:pStyle w:val="1"/>
            </w:pPr>
            <w:r>
              <w:rPr>
                <w:rFonts w:hint="eastAsia"/>
              </w:rPr>
              <w:t>上年结转</w:t>
            </w:r>
          </w:p>
        </w:tc>
      </w:tr>
      <w:tr w:rsidR="002E26A9">
        <w:trPr>
          <w:trHeight w:val="369"/>
          <w:tblHeader/>
          <w:jc w:val="center"/>
        </w:trPr>
        <w:tc>
          <w:tcPr>
            <w:tcW w:w="68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1559" w:type="dxa"/>
            <w:vAlign w:val="center"/>
          </w:tcPr>
          <w:p w:rsidR="002E26A9" w:rsidRDefault="002E26A9">
            <w:pPr>
              <w:pStyle w:val="1"/>
            </w:pPr>
            <w:r>
              <w:rPr>
                <w:rFonts w:hint="eastAsia"/>
              </w:rPr>
              <w:t>科目名称</w:t>
            </w:r>
          </w:p>
        </w:tc>
        <w:tc>
          <w:tcPr>
            <w:tcW w:w="1134" w:type="dxa"/>
            <w:vMerge/>
          </w:tcPr>
          <w:p w:rsidR="002E26A9" w:rsidRDefault="002E26A9"/>
        </w:tc>
        <w:tc>
          <w:tcPr>
            <w:tcW w:w="1134" w:type="dxa"/>
            <w:vAlign w:val="center"/>
          </w:tcPr>
          <w:p w:rsidR="002E26A9" w:rsidRDefault="002E26A9">
            <w:pPr>
              <w:pStyle w:val="1"/>
            </w:pPr>
            <w:r>
              <w:rPr>
                <w:rFonts w:hint="eastAsia"/>
              </w:rPr>
              <w:t>小计</w:t>
            </w:r>
          </w:p>
        </w:tc>
        <w:tc>
          <w:tcPr>
            <w:tcW w:w="1134" w:type="dxa"/>
            <w:vAlign w:val="center"/>
          </w:tcPr>
          <w:p w:rsidR="002E26A9" w:rsidRDefault="002E26A9">
            <w:pPr>
              <w:pStyle w:val="1"/>
            </w:pPr>
            <w:r>
              <w:rPr>
                <w:rFonts w:hint="eastAsia"/>
              </w:rPr>
              <w:t>财政拨款</w:t>
            </w:r>
            <w:r>
              <w:t xml:space="preserve"> </w:t>
            </w:r>
            <w:r>
              <w:rPr>
                <w:rFonts w:hint="eastAsia"/>
              </w:rPr>
              <w:t>收入</w:t>
            </w:r>
          </w:p>
        </w:tc>
        <w:tc>
          <w:tcPr>
            <w:tcW w:w="1134" w:type="dxa"/>
            <w:vAlign w:val="center"/>
          </w:tcPr>
          <w:p w:rsidR="002E26A9" w:rsidRDefault="002E26A9">
            <w:pPr>
              <w:pStyle w:val="1"/>
            </w:pPr>
            <w:r>
              <w:rPr>
                <w:rFonts w:hint="eastAsia"/>
              </w:rPr>
              <w:t>财政专户</w:t>
            </w:r>
            <w:r>
              <w:t xml:space="preserve"> </w:t>
            </w:r>
            <w:r>
              <w:rPr>
                <w:rFonts w:hint="eastAsia"/>
              </w:rPr>
              <w:t>收入</w:t>
            </w:r>
          </w:p>
        </w:tc>
        <w:tc>
          <w:tcPr>
            <w:tcW w:w="1134" w:type="dxa"/>
            <w:vAlign w:val="center"/>
          </w:tcPr>
          <w:p w:rsidR="002E26A9" w:rsidRDefault="002E26A9">
            <w:pPr>
              <w:pStyle w:val="1"/>
            </w:pPr>
            <w:r>
              <w:rPr>
                <w:rFonts w:hint="eastAsia"/>
              </w:rPr>
              <w:t>事业收入</w:t>
            </w:r>
          </w:p>
        </w:tc>
        <w:tc>
          <w:tcPr>
            <w:tcW w:w="1134" w:type="dxa"/>
            <w:vAlign w:val="center"/>
          </w:tcPr>
          <w:p w:rsidR="002E26A9" w:rsidRDefault="002E26A9">
            <w:pPr>
              <w:pStyle w:val="1"/>
            </w:pPr>
            <w:r>
              <w:rPr>
                <w:rFonts w:hint="eastAsia"/>
              </w:rPr>
              <w:t>经营收入</w:t>
            </w:r>
          </w:p>
        </w:tc>
        <w:tc>
          <w:tcPr>
            <w:tcW w:w="1134" w:type="dxa"/>
            <w:vAlign w:val="center"/>
          </w:tcPr>
          <w:p w:rsidR="002E26A9" w:rsidRDefault="002E26A9">
            <w:pPr>
              <w:pStyle w:val="1"/>
            </w:pPr>
            <w:r>
              <w:rPr>
                <w:rFonts w:hint="eastAsia"/>
              </w:rPr>
              <w:t>上级补助收入</w:t>
            </w:r>
          </w:p>
        </w:tc>
        <w:tc>
          <w:tcPr>
            <w:tcW w:w="1134" w:type="dxa"/>
            <w:vAlign w:val="center"/>
          </w:tcPr>
          <w:p w:rsidR="002E26A9" w:rsidRDefault="002E26A9">
            <w:pPr>
              <w:pStyle w:val="1"/>
            </w:pPr>
            <w:r>
              <w:rPr>
                <w:rFonts w:hint="eastAsia"/>
              </w:rPr>
              <w:t>附属单位上缴收入</w:t>
            </w:r>
          </w:p>
        </w:tc>
        <w:tc>
          <w:tcPr>
            <w:tcW w:w="1134" w:type="dxa"/>
            <w:vAlign w:val="center"/>
          </w:tcPr>
          <w:p w:rsidR="002E26A9" w:rsidRDefault="002E26A9">
            <w:pPr>
              <w:pStyle w:val="1"/>
            </w:pPr>
            <w:r>
              <w:rPr>
                <w:rFonts w:hint="eastAsia"/>
              </w:rPr>
              <w:t>其他收入</w:t>
            </w:r>
          </w:p>
        </w:tc>
        <w:tc>
          <w:tcPr>
            <w:tcW w:w="1134" w:type="dxa"/>
            <w:vMerge/>
          </w:tcPr>
          <w:p w:rsidR="002E26A9" w:rsidRDefault="002E26A9"/>
        </w:tc>
      </w:tr>
      <w:tr w:rsidR="002E26A9">
        <w:trPr>
          <w:trHeight w:val="369"/>
          <w:tblHeader/>
          <w:jc w:val="center"/>
        </w:trPr>
        <w:tc>
          <w:tcPr>
            <w:tcW w:w="68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1559" w:type="dxa"/>
            <w:vAlign w:val="center"/>
          </w:tcPr>
          <w:p w:rsidR="002E26A9" w:rsidRDefault="002E26A9">
            <w:pPr>
              <w:pStyle w:val="1"/>
            </w:pPr>
            <w:r>
              <w:t>2</w:t>
            </w:r>
          </w:p>
        </w:tc>
        <w:tc>
          <w:tcPr>
            <w:tcW w:w="1134" w:type="dxa"/>
            <w:vAlign w:val="center"/>
          </w:tcPr>
          <w:p w:rsidR="002E26A9" w:rsidRDefault="002E26A9">
            <w:pPr>
              <w:pStyle w:val="1"/>
            </w:pPr>
            <w:r>
              <w:t>3</w:t>
            </w:r>
          </w:p>
        </w:tc>
        <w:tc>
          <w:tcPr>
            <w:tcW w:w="1134" w:type="dxa"/>
            <w:vAlign w:val="center"/>
          </w:tcPr>
          <w:p w:rsidR="002E26A9" w:rsidRDefault="002E26A9">
            <w:pPr>
              <w:pStyle w:val="1"/>
            </w:pPr>
            <w:r>
              <w:t>4</w:t>
            </w:r>
          </w:p>
        </w:tc>
        <w:tc>
          <w:tcPr>
            <w:tcW w:w="1134" w:type="dxa"/>
            <w:vAlign w:val="center"/>
          </w:tcPr>
          <w:p w:rsidR="002E26A9" w:rsidRDefault="002E26A9">
            <w:pPr>
              <w:pStyle w:val="1"/>
            </w:pPr>
            <w:r>
              <w:t>5</w:t>
            </w:r>
          </w:p>
        </w:tc>
        <w:tc>
          <w:tcPr>
            <w:tcW w:w="1134" w:type="dxa"/>
            <w:vAlign w:val="center"/>
          </w:tcPr>
          <w:p w:rsidR="002E26A9" w:rsidRDefault="002E26A9">
            <w:pPr>
              <w:pStyle w:val="1"/>
            </w:pPr>
            <w:r>
              <w:t>6</w:t>
            </w:r>
          </w:p>
        </w:tc>
        <w:tc>
          <w:tcPr>
            <w:tcW w:w="1134" w:type="dxa"/>
            <w:vAlign w:val="center"/>
          </w:tcPr>
          <w:p w:rsidR="002E26A9" w:rsidRDefault="002E26A9">
            <w:pPr>
              <w:pStyle w:val="1"/>
            </w:pPr>
            <w:r>
              <w:t>7</w:t>
            </w:r>
          </w:p>
        </w:tc>
        <w:tc>
          <w:tcPr>
            <w:tcW w:w="1134" w:type="dxa"/>
            <w:vAlign w:val="center"/>
          </w:tcPr>
          <w:p w:rsidR="002E26A9" w:rsidRDefault="002E26A9">
            <w:pPr>
              <w:pStyle w:val="1"/>
            </w:pPr>
            <w:r>
              <w:t>8</w:t>
            </w:r>
          </w:p>
        </w:tc>
        <w:tc>
          <w:tcPr>
            <w:tcW w:w="1134" w:type="dxa"/>
            <w:vAlign w:val="center"/>
          </w:tcPr>
          <w:p w:rsidR="002E26A9" w:rsidRDefault="002E26A9">
            <w:pPr>
              <w:pStyle w:val="1"/>
            </w:pPr>
            <w:r>
              <w:t>9</w:t>
            </w:r>
          </w:p>
        </w:tc>
        <w:tc>
          <w:tcPr>
            <w:tcW w:w="1134" w:type="dxa"/>
            <w:vAlign w:val="center"/>
          </w:tcPr>
          <w:p w:rsidR="002E26A9" w:rsidRDefault="002E26A9">
            <w:pPr>
              <w:pStyle w:val="1"/>
            </w:pPr>
            <w:r>
              <w:t>10</w:t>
            </w:r>
          </w:p>
        </w:tc>
        <w:tc>
          <w:tcPr>
            <w:tcW w:w="1134" w:type="dxa"/>
            <w:vAlign w:val="center"/>
          </w:tcPr>
          <w:p w:rsidR="002E26A9" w:rsidRDefault="002E26A9">
            <w:pPr>
              <w:pStyle w:val="1"/>
            </w:pPr>
            <w:r>
              <w:t>11</w:t>
            </w:r>
          </w:p>
        </w:tc>
        <w:tc>
          <w:tcPr>
            <w:tcW w:w="1134" w:type="dxa"/>
            <w:vAlign w:val="center"/>
          </w:tcPr>
          <w:p w:rsidR="002E26A9" w:rsidRDefault="002E26A9">
            <w:pPr>
              <w:pStyle w:val="1"/>
            </w:pPr>
            <w:r>
              <w:t>12</w:t>
            </w:r>
          </w:p>
        </w:tc>
      </w:tr>
      <w:tr w:rsidR="002E26A9">
        <w:trPr>
          <w:trHeight w:val="369"/>
          <w:jc w:val="center"/>
        </w:trPr>
        <w:tc>
          <w:tcPr>
            <w:tcW w:w="680" w:type="dxa"/>
            <w:vAlign w:val="center"/>
          </w:tcPr>
          <w:p w:rsidR="002E26A9" w:rsidRDefault="002E26A9">
            <w:pPr>
              <w:pStyle w:val="3"/>
            </w:pPr>
          </w:p>
        </w:tc>
        <w:tc>
          <w:tcPr>
            <w:tcW w:w="992" w:type="dxa"/>
            <w:vAlign w:val="center"/>
          </w:tcPr>
          <w:p w:rsidR="002E26A9" w:rsidRDefault="002E26A9">
            <w:pPr>
              <w:pStyle w:val="2"/>
            </w:pPr>
          </w:p>
        </w:tc>
        <w:tc>
          <w:tcPr>
            <w:tcW w:w="1559" w:type="dxa"/>
            <w:vAlign w:val="center"/>
          </w:tcPr>
          <w:p w:rsidR="002E26A9" w:rsidRDefault="002E26A9">
            <w:pPr>
              <w:pStyle w:val="2"/>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c>
          <w:tcPr>
            <w:tcW w:w="1134"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注：无收入预算，空表列示。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E26A9"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721" w:type="dxa"/>
            <w:gridSpan w:val="2"/>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528" w:type="dxa"/>
            <w:gridSpan w:val="2"/>
            <w:vAlign w:val="center"/>
          </w:tcPr>
          <w:p w:rsidR="002E26A9" w:rsidRDefault="002E26A9">
            <w:pPr>
              <w:pStyle w:val="1"/>
            </w:pPr>
            <w:r>
              <w:rPr>
                <w:rFonts w:hint="eastAsia"/>
              </w:rPr>
              <w:t>功能分类科目</w:t>
            </w:r>
          </w:p>
        </w:tc>
        <w:tc>
          <w:tcPr>
            <w:tcW w:w="1361" w:type="dxa"/>
            <w:vMerge w:val="restart"/>
            <w:vAlign w:val="center"/>
          </w:tcPr>
          <w:p w:rsidR="002E26A9" w:rsidRDefault="002E26A9">
            <w:pPr>
              <w:pStyle w:val="1"/>
            </w:pPr>
            <w:r>
              <w:rPr>
                <w:rFonts w:hint="eastAsia"/>
              </w:rPr>
              <w:t>合计</w:t>
            </w:r>
          </w:p>
        </w:tc>
        <w:tc>
          <w:tcPr>
            <w:tcW w:w="1361" w:type="dxa"/>
            <w:vMerge w:val="restart"/>
            <w:vAlign w:val="center"/>
          </w:tcPr>
          <w:p w:rsidR="002E26A9" w:rsidRDefault="002E26A9">
            <w:pPr>
              <w:pStyle w:val="1"/>
            </w:pPr>
            <w:r>
              <w:rPr>
                <w:rFonts w:hint="eastAsia"/>
              </w:rPr>
              <w:t>基本支出</w:t>
            </w:r>
          </w:p>
        </w:tc>
        <w:tc>
          <w:tcPr>
            <w:tcW w:w="1361" w:type="dxa"/>
            <w:vMerge w:val="restart"/>
            <w:vAlign w:val="center"/>
          </w:tcPr>
          <w:p w:rsidR="002E26A9" w:rsidRDefault="002E26A9">
            <w:pPr>
              <w:pStyle w:val="1"/>
            </w:pPr>
            <w:r>
              <w:rPr>
                <w:rFonts w:hint="eastAsia"/>
              </w:rPr>
              <w:t>项目支出</w:t>
            </w:r>
          </w:p>
        </w:tc>
        <w:tc>
          <w:tcPr>
            <w:tcW w:w="1361" w:type="dxa"/>
            <w:vMerge w:val="restart"/>
            <w:vAlign w:val="center"/>
          </w:tcPr>
          <w:p w:rsidR="002E26A9" w:rsidRDefault="002E26A9">
            <w:pPr>
              <w:pStyle w:val="1"/>
            </w:pPr>
            <w:r>
              <w:rPr>
                <w:rFonts w:hint="eastAsia"/>
              </w:rPr>
              <w:t>经营支出</w:t>
            </w:r>
          </w:p>
        </w:tc>
        <w:tc>
          <w:tcPr>
            <w:tcW w:w="1361" w:type="dxa"/>
            <w:vMerge w:val="restart"/>
            <w:vAlign w:val="center"/>
          </w:tcPr>
          <w:p w:rsidR="002E26A9" w:rsidRDefault="002E26A9">
            <w:pPr>
              <w:pStyle w:val="1"/>
            </w:pPr>
            <w:r>
              <w:rPr>
                <w:rFonts w:hint="eastAsia"/>
              </w:rPr>
              <w:t>上解上级</w:t>
            </w:r>
            <w:r>
              <w:t xml:space="preserve">     </w:t>
            </w:r>
            <w:r>
              <w:rPr>
                <w:rFonts w:hint="eastAsia"/>
              </w:rPr>
              <w:t>支出</w:t>
            </w:r>
          </w:p>
        </w:tc>
        <w:tc>
          <w:tcPr>
            <w:tcW w:w="1361" w:type="dxa"/>
            <w:vMerge w:val="restart"/>
            <w:vAlign w:val="center"/>
          </w:tcPr>
          <w:p w:rsidR="002E26A9" w:rsidRDefault="002E26A9">
            <w:pPr>
              <w:pStyle w:val="1"/>
            </w:pPr>
            <w:r>
              <w:rPr>
                <w:rFonts w:hint="eastAsia"/>
              </w:rPr>
              <w:t>对附属单位补助支出</w:t>
            </w:r>
          </w:p>
        </w:tc>
      </w:tr>
      <w:tr w:rsidR="002E26A9">
        <w:trPr>
          <w:trHeight w:val="369"/>
          <w:tblHeader/>
          <w:jc w:val="center"/>
        </w:trPr>
        <w:tc>
          <w:tcPr>
            <w:tcW w:w="850" w:type="dxa"/>
            <w:vMerge/>
          </w:tcPr>
          <w:p w:rsidR="002E26A9" w:rsidRDefault="002E26A9"/>
        </w:tc>
        <w:tc>
          <w:tcPr>
            <w:tcW w:w="992" w:type="dxa"/>
            <w:vAlign w:val="center"/>
          </w:tcPr>
          <w:p w:rsidR="002E26A9" w:rsidRDefault="002E26A9">
            <w:pPr>
              <w:pStyle w:val="1"/>
            </w:pPr>
            <w:r>
              <w:rPr>
                <w:rFonts w:hint="eastAsia"/>
              </w:rPr>
              <w:t>科目</w:t>
            </w:r>
            <w:r>
              <w:t xml:space="preserve">    </w:t>
            </w:r>
            <w:r>
              <w:rPr>
                <w:rFonts w:hint="eastAsia"/>
              </w:rPr>
              <w:t>编码</w:t>
            </w:r>
          </w:p>
        </w:tc>
        <w:tc>
          <w:tcPr>
            <w:tcW w:w="4535" w:type="dxa"/>
            <w:vAlign w:val="center"/>
          </w:tcPr>
          <w:p w:rsidR="002E26A9" w:rsidRDefault="002E26A9">
            <w:pPr>
              <w:pStyle w:val="1"/>
            </w:pPr>
            <w:r>
              <w:rPr>
                <w:rFonts w:hint="eastAsia"/>
              </w:rPr>
              <w:t>科目名称</w:t>
            </w:r>
          </w:p>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c>
          <w:tcPr>
            <w:tcW w:w="136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992" w:type="dxa"/>
            <w:vAlign w:val="center"/>
          </w:tcPr>
          <w:p w:rsidR="002E26A9" w:rsidRDefault="002E26A9">
            <w:pPr>
              <w:pStyle w:val="1"/>
            </w:pPr>
            <w:r>
              <w:t>1</w:t>
            </w:r>
          </w:p>
        </w:tc>
        <w:tc>
          <w:tcPr>
            <w:tcW w:w="4535" w:type="dxa"/>
            <w:vAlign w:val="center"/>
          </w:tcPr>
          <w:p w:rsidR="002E26A9" w:rsidRDefault="002E26A9">
            <w:pPr>
              <w:pStyle w:val="1"/>
            </w:pPr>
            <w:r>
              <w:t>2</w:t>
            </w:r>
          </w:p>
        </w:tc>
        <w:tc>
          <w:tcPr>
            <w:tcW w:w="1361" w:type="dxa"/>
            <w:vAlign w:val="center"/>
          </w:tcPr>
          <w:p w:rsidR="002E26A9" w:rsidRDefault="002E26A9">
            <w:pPr>
              <w:pStyle w:val="1"/>
            </w:pPr>
            <w:r>
              <w:t>3</w:t>
            </w:r>
          </w:p>
        </w:tc>
        <w:tc>
          <w:tcPr>
            <w:tcW w:w="1361" w:type="dxa"/>
            <w:vAlign w:val="center"/>
          </w:tcPr>
          <w:p w:rsidR="002E26A9" w:rsidRDefault="002E26A9">
            <w:pPr>
              <w:pStyle w:val="1"/>
            </w:pPr>
            <w:r>
              <w:t>4</w:t>
            </w:r>
          </w:p>
        </w:tc>
        <w:tc>
          <w:tcPr>
            <w:tcW w:w="1361" w:type="dxa"/>
            <w:vAlign w:val="center"/>
          </w:tcPr>
          <w:p w:rsidR="002E26A9" w:rsidRDefault="002E26A9">
            <w:pPr>
              <w:pStyle w:val="1"/>
            </w:pPr>
            <w:r>
              <w:t>5</w:t>
            </w:r>
          </w:p>
        </w:tc>
        <w:tc>
          <w:tcPr>
            <w:tcW w:w="1361" w:type="dxa"/>
            <w:vAlign w:val="center"/>
          </w:tcPr>
          <w:p w:rsidR="002E26A9" w:rsidRDefault="002E26A9">
            <w:pPr>
              <w:pStyle w:val="1"/>
            </w:pPr>
            <w:r>
              <w:t>6</w:t>
            </w:r>
          </w:p>
        </w:tc>
        <w:tc>
          <w:tcPr>
            <w:tcW w:w="1361" w:type="dxa"/>
            <w:vAlign w:val="center"/>
          </w:tcPr>
          <w:p w:rsidR="002E26A9" w:rsidRDefault="002E26A9">
            <w:pPr>
              <w:pStyle w:val="1"/>
            </w:pPr>
            <w:r>
              <w:t>7</w:t>
            </w:r>
          </w:p>
        </w:tc>
        <w:tc>
          <w:tcPr>
            <w:tcW w:w="1361" w:type="dxa"/>
            <w:vAlign w:val="center"/>
          </w:tcPr>
          <w:p w:rsidR="002E26A9" w:rsidRDefault="002E26A9">
            <w:pPr>
              <w:pStyle w:val="1"/>
            </w:pPr>
            <w:r>
              <w:t>8</w:t>
            </w:r>
          </w:p>
        </w:tc>
      </w:tr>
      <w:tr w:rsidR="002E26A9">
        <w:trPr>
          <w:trHeight w:val="369"/>
          <w:jc w:val="center"/>
        </w:trPr>
        <w:tc>
          <w:tcPr>
            <w:tcW w:w="850" w:type="dxa"/>
            <w:vAlign w:val="center"/>
          </w:tcPr>
          <w:p w:rsidR="002E26A9" w:rsidRDefault="002E26A9">
            <w:pPr>
              <w:pStyle w:val="3"/>
            </w:pPr>
          </w:p>
        </w:tc>
        <w:tc>
          <w:tcPr>
            <w:tcW w:w="992" w:type="dxa"/>
            <w:vAlign w:val="center"/>
          </w:tcPr>
          <w:p w:rsidR="002E26A9" w:rsidRDefault="002E26A9">
            <w:pPr>
              <w:pStyle w:val="2"/>
            </w:pPr>
          </w:p>
        </w:tc>
        <w:tc>
          <w:tcPr>
            <w:tcW w:w="4535" w:type="dxa"/>
            <w:vAlign w:val="center"/>
          </w:tcPr>
          <w:p w:rsidR="002E26A9" w:rsidRDefault="002E26A9">
            <w:pPr>
              <w:pStyle w:val="2"/>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c>
          <w:tcPr>
            <w:tcW w:w="136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注：无支出预算，空表列示。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E26A9"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3402"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4876" w:type="dxa"/>
            <w:gridSpan w:val="2"/>
            <w:vAlign w:val="center"/>
          </w:tcPr>
          <w:p w:rsidR="002E26A9" w:rsidRDefault="002E26A9">
            <w:pPr>
              <w:pStyle w:val="1"/>
            </w:pPr>
            <w:r>
              <w:rPr>
                <w:rFonts w:hint="eastAsia"/>
              </w:rPr>
              <w:t>收入</w:t>
            </w:r>
          </w:p>
        </w:tc>
        <w:tc>
          <w:tcPr>
            <w:tcW w:w="9298" w:type="dxa"/>
            <w:gridSpan w:val="5"/>
            <w:vAlign w:val="center"/>
          </w:tcPr>
          <w:p w:rsidR="002E26A9" w:rsidRDefault="002E26A9">
            <w:pPr>
              <w:pStyle w:val="1"/>
            </w:pPr>
            <w:r>
              <w:rPr>
                <w:rFonts w:hint="eastAsia"/>
              </w:rPr>
              <w:t>支出</w:t>
            </w:r>
          </w:p>
        </w:tc>
      </w:tr>
      <w:tr w:rsidR="002E26A9">
        <w:trPr>
          <w:trHeight w:val="369"/>
          <w:tblHeader/>
          <w:jc w:val="center"/>
        </w:trPr>
        <w:tc>
          <w:tcPr>
            <w:tcW w:w="850" w:type="dxa"/>
            <w:vMerge/>
          </w:tcPr>
          <w:p w:rsidR="002E26A9" w:rsidRDefault="002E26A9"/>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金额</w:t>
            </w:r>
          </w:p>
        </w:tc>
        <w:tc>
          <w:tcPr>
            <w:tcW w:w="3402" w:type="dxa"/>
            <w:vAlign w:val="center"/>
          </w:tcPr>
          <w:p w:rsidR="002E26A9" w:rsidRDefault="002E26A9">
            <w:pPr>
              <w:pStyle w:val="1"/>
            </w:pPr>
            <w:r>
              <w:rPr>
                <w:rFonts w:hint="eastAsia"/>
              </w:rPr>
              <w:t>项</w:t>
            </w:r>
            <w:r>
              <w:t xml:space="preserve">  </w:t>
            </w:r>
            <w:r>
              <w:rPr>
                <w:rFonts w:hint="eastAsia"/>
              </w:rPr>
              <w:t>目</w:t>
            </w:r>
          </w:p>
        </w:tc>
        <w:tc>
          <w:tcPr>
            <w:tcW w:w="1474" w:type="dxa"/>
            <w:vAlign w:val="center"/>
          </w:tcPr>
          <w:p w:rsidR="002E26A9" w:rsidRDefault="002E26A9">
            <w:pPr>
              <w:pStyle w:val="1"/>
            </w:pPr>
            <w:r>
              <w:rPr>
                <w:rFonts w:hint="eastAsia"/>
              </w:rPr>
              <w:t>合计</w:t>
            </w:r>
          </w:p>
        </w:tc>
        <w:tc>
          <w:tcPr>
            <w:tcW w:w="1474" w:type="dxa"/>
            <w:vAlign w:val="center"/>
          </w:tcPr>
          <w:p w:rsidR="002E26A9" w:rsidRDefault="002E26A9">
            <w:pPr>
              <w:pStyle w:val="1"/>
            </w:pPr>
            <w:r>
              <w:rPr>
                <w:rFonts w:hint="eastAsia"/>
              </w:rPr>
              <w:t>一般公共预算财政拨款</w:t>
            </w:r>
          </w:p>
        </w:tc>
        <w:tc>
          <w:tcPr>
            <w:tcW w:w="1474" w:type="dxa"/>
            <w:vAlign w:val="center"/>
          </w:tcPr>
          <w:p w:rsidR="002E26A9" w:rsidRDefault="002E26A9">
            <w:pPr>
              <w:pStyle w:val="1"/>
            </w:pPr>
            <w:r>
              <w:rPr>
                <w:rFonts w:hint="eastAsia"/>
              </w:rPr>
              <w:t>政府性基金预算财政</w:t>
            </w:r>
            <w:r>
              <w:t xml:space="preserve">    </w:t>
            </w:r>
            <w:r>
              <w:rPr>
                <w:rFonts w:hint="eastAsia"/>
              </w:rPr>
              <w:t>拨款</w:t>
            </w:r>
          </w:p>
        </w:tc>
        <w:tc>
          <w:tcPr>
            <w:tcW w:w="1474" w:type="dxa"/>
            <w:vAlign w:val="center"/>
          </w:tcPr>
          <w:p w:rsidR="002E26A9" w:rsidRDefault="002E26A9">
            <w:pPr>
              <w:pStyle w:val="1"/>
            </w:pPr>
            <w:r>
              <w:rPr>
                <w:rFonts w:hint="eastAsia"/>
              </w:rPr>
              <w:t>国有资本经营预算财政拨款</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3402" w:type="dxa"/>
            <w:vAlign w:val="center"/>
          </w:tcPr>
          <w:p w:rsidR="002E26A9" w:rsidRDefault="002E26A9">
            <w:pPr>
              <w:pStyle w:val="1"/>
            </w:pPr>
            <w:r>
              <w:t>1</w:t>
            </w:r>
          </w:p>
        </w:tc>
        <w:tc>
          <w:tcPr>
            <w:tcW w:w="1474" w:type="dxa"/>
            <w:vAlign w:val="center"/>
          </w:tcPr>
          <w:p w:rsidR="002E26A9" w:rsidRDefault="002E26A9">
            <w:pPr>
              <w:pStyle w:val="1"/>
            </w:pPr>
            <w:r>
              <w:t>2</w:t>
            </w:r>
          </w:p>
        </w:tc>
        <w:tc>
          <w:tcPr>
            <w:tcW w:w="3402" w:type="dxa"/>
            <w:vAlign w:val="center"/>
          </w:tcPr>
          <w:p w:rsidR="002E26A9" w:rsidRDefault="002E26A9">
            <w:pPr>
              <w:pStyle w:val="1"/>
            </w:pPr>
            <w:r>
              <w:t>3</w:t>
            </w:r>
          </w:p>
        </w:tc>
        <w:tc>
          <w:tcPr>
            <w:tcW w:w="1474" w:type="dxa"/>
            <w:vAlign w:val="center"/>
          </w:tcPr>
          <w:p w:rsidR="002E26A9" w:rsidRDefault="002E26A9">
            <w:pPr>
              <w:pStyle w:val="1"/>
            </w:pPr>
            <w:r>
              <w:t>4</w:t>
            </w:r>
          </w:p>
        </w:tc>
        <w:tc>
          <w:tcPr>
            <w:tcW w:w="1474" w:type="dxa"/>
            <w:vAlign w:val="center"/>
          </w:tcPr>
          <w:p w:rsidR="002E26A9" w:rsidRDefault="002E26A9">
            <w:pPr>
              <w:pStyle w:val="1"/>
            </w:pPr>
            <w:r>
              <w:t>5</w:t>
            </w:r>
          </w:p>
        </w:tc>
        <w:tc>
          <w:tcPr>
            <w:tcW w:w="1474" w:type="dxa"/>
            <w:vAlign w:val="center"/>
          </w:tcPr>
          <w:p w:rsidR="002E26A9" w:rsidRDefault="002E26A9">
            <w:pPr>
              <w:pStyle w:val="1"/>
            </w:pPr>
            <w:r>
              <w:t>6</w:t>
            </w:r>
          </w:p>
        </w:tc>
        <w:tc>
          <w:tcPr>
            <w:tcW w:w="1474" w:type="dxa"/>
            <w:vAlign w:val="center"/>
          </w:tcPr>
          <w:p w:rsidR="002E26A9" w:rsidRDefault="002E26A9">
            <w:pPr>
              <w:pStyle w:val="1"/>
            </w:pPr>
            <w:r>
              <w:t>7</w:t>
            </w:r>
          </w:p>
        </w:tc>
      </w:tr>
      <w:tr w:rsidR="002E26A9">
        <w:trPr>
          <w:trHeight w:val="369"/>
          <w:jc w:val="center"/>
        </w:trPr>
        <w:tc>
          <w:tcPr>
            <w:tcW w:w="850" w:type="dxa"/>
            <w:vAlign w:val="center"/>
          </w:tcPr>
          <w:p w:rsidR="002E26A9" w:rsidRDefault="002E26A9">
            <w:pPr>
              <w:pStyle w:val="3"/>
            </w:pPr>
            <w:r>
              <w:t>1</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一、一般公共服务支出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二、外交支出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三、国防支出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四、公共安全支出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五、教育支出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六、科学技术支出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七、文化旅游体育与传媒支出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八、社会保障和就业支出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九、社会保险基金支出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十、卫生健康支出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十一、节能环保支出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十二、城乡社区支出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十三、农林水支出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十四、交通运输支出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十五、资源勘探工业信息等支出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十六、商业服务业等支出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十七、金融支出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十八、援助其他地区支出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19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十九、自然资源海洋气象等支出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二十、住房保障支出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21</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二十一、粮油物资储备支出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22</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二十二、国有资本经营预算支出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23</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二十三、灾害防治及应急管理支出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24</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二十四、预备费</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25</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二十五、其他支出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26</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二十六、转移性支出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27</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二十七、债务还本支出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28</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二十八、债务付息支出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29</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二十九、债务发行费用支出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30</w:t>
            </w: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三十、抗疫特别国债安排的支出</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31</w:t>
            </w:r>
          </w:p>
        </w:tc>
        <w:tc>
          <w:tcPr>
            <w:tcW w:w="3402" w:type="dxa"/>
            <w:vAlign w:val="center"/>
          </w:tcPr>
          <w:p w:rsidR="002E26A9" w:rsidRDefault="002E26A9">
            <w:pPr>
              <w:pStyle w:val="6"/>
            </w:pPr>
            <w:r>
              <w:rPr>
                <w:rFonts w:hint="eastAsia"/>
              </w:rPr>
              <w:t>本年收入合计</w:t>
            </w:r>
          </w:p>
        </w:tc>
        <w:tc>
          <w:tcPr>
            <w:tcW w:w="1474" w:type="dxa"/>
            <w:vAlign w:val="center"/>
          </w:tcPr>
          <w:p w:rsidR="002E26A9" w:rsidRDefault="002E26A9">
            <w:pPr>
              <w:pStyle w:val="7"/>
            </w:pPr>
          </w:p>
        </w:tc>
        <w:tc>
          <w:tcPr>
            <w:tcW w:w="3402" w:type="dxa"/>
            <w:vAlign w:val="center"/>
          </w:tcPr>
          <w:p w:rsidR="002E26A9" w:rsidRDefault="002E26A9">
            <w:pPr>
              <w:pStyle w:val="6"/>
            </w:pPr>
            <w:r>
              <w:rPr>
                <w:rFonts w:hint="eastAsia"/>
              </w:rPr>
              <w:t>本年支出合计</w:t>
            </w:r>
          </w:p>
        </w:tc>
        <w:tc>
          <w:tcPr>
            <w:tcW w:w="1474" w:type="dxa"/>
            <w:vAlign w:val="center"/>
          </w:tcPr>
          <w:p w:rsidR="002E26A9" w:rsidRDefault="002E26A9">
            <w:pPr>
              <w:pStyle w:val="7"/>
            </w:pPr>
          </w:p>
        </w:tc>
        <w:tc>
          <w:tcPr>
            <w:tcW w:w="1474" w:type="dxa"/>
            <w:vAlign w:val="center"/>
          </w:tcPr>
          <w:p w:rsidR="002E26A9" w:rsidRDefault="002E26A9">
            <w:pPr>
              <w:pStyle w:val="7"/>
            </w:pPr>
          </w:p>
        </w:tc>
        <w:tc>
          <w:tcPr>
            <w:tcW w:w="1474" w:type="dxa"/>
            <w:vAlign w:val="center"/>
          </w:tcPr>
          <w:p w:rsidR="002E26A9" w:rsidRDefault="002E26A9">
            <w:pPr>
              <w:pStyle w:val="7"/>
            </w:pPr>
          </w:p>
        </w:tc>
        <w:tc>
          <w:tcPr>
            <w:tcW w:w="1474" w:type="dxa"/>
            <w:vAlign w:val="center"/>
          </w:tcPr>
          <w:p w:rsidR="002E26A9" w:rsidRDefault="002E26A9">
            <w:pPr>
              <w:pStyle w:val="7"/>
            </w:pPr>
          </w:p>
        </w:tc>
      </w:tr>
      <w:tr w:rsidR="002E26A9">
        <w:trPr>
          <w:trHeight w:val="369"/>
          <w:jc w:val="center"/>
        </w:trPr>
        <w:tc>
          <w:tcPr>
            <w:tcW w:w="850" w:type="dxa"/>
            <w:vAlign w:val="center"/>
          </w:tcPr>
          <w:p w:rsidR="002E26A9" w:rsidRDefault="002E26A9">
            <w:pPr>
              <w:pStyle w:val="3"/>
            </w:pPr>
            <w:r>
              <w:t>32</w:t>
            </w:r>
          </w:p>
        </w:tc>
        <w:tc>
          <w:tcPr>
            <w:tcW w:w="3402" w:type="dxa"/>
            <w:vAlign w:val="center"/>
          </w:tcPr>
          <w:p w:rsidR="002E26A9" w:rsidRDefault="002E26A9">
            <w:pPr>
              <w:pStyle w:val="2"/>
            </w:pPr>
            <w:r>
              <w:rPr>
                <w:rFonts w:hint="eastAsia"/>
              </w:rPr>
              <w:t>年初财政拨款结转和结余</w:t>
            </w:r>
          </w:p>
        </w:tc>
        <w:tc>
          <w:tcPr>
            <w:tcW w:w="1474" w:type="dxa"/>
            <w:vAlign w:val="center"/>
          </w:tcPr>
          <w:p w:rsidR="002E26A9" w:rsidRDefault="002E26A9">
            <w:pPr>
              <w:pStyle w:val="4"/>
            </w:pPr>
          </w:p>
        </w:tc>
        <w:tc>
          <w:tcPr>
            <w:tcW w:w="3402" w:type="dxa"/>
            <w:vAlign w:val="center"/>
          </w:tcPr>
          <w:p w:rsidR="002E26A9" w:rsidRDefault="002E26A9">
            <w:pPr>
              <w:pStyle w:val="2"/>
            </w:pPr>
            <w:r>
              <w:rPr>
                <w:rFonts w:hint="eastAsia"/>
              </w:rPr>
              <w:t>年末财政拨款结转和结余</w:t>
            </w: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33</w:t>
            </w:r>
          </w:p>
        </w:tc>
        <w:tc>
          <w:tcPr>
            <w:tcW w:w="3402" w:type="dxa"/>
            <w:vAlign w:val="center"/>
          </w:tcPr>
          <w:p w:rsidR="002E26A9" w:rsidRDefault="002E26A9">
            <w:pPr>
              <w:pStyle w:val="2"/>
            </w:pPr>
            <w:r>
              <w:rPr>
                <w:rFonts w:hint="eastAsia"/>
              </w:rPr>
              <w:t>一、一般公共预算拨款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34</w:t>
            </w:r>
          </w:p>
        </w:tc>
        <w:tc>
          <w:tcPr>
            <w:tcW w:w="3402" w:type="dxa"/>
            <w:vAlign w:val="center"/>
          </w:tcPr>
          <w:p w:rsidR="002E26A9" w:rsidRDefault="002E26A9">
            <w:pPr>
              <w:pStyle w:val="2"/>
            </w:pPr>
            <w:r>
              <w:rPr>
                <w:rFonts w:hint="eastAsia"/>
              </w:rPr>
              <w:t>二、政府性基金预算拨款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35</w:t>
            </w:r>
          </w:p>
        </w:tc>
        <w:tc>
          <w:tcPr>
            <w:tcW w:w="3402" w:type="dxa"/>
            <w:vAlign w:val="center"/>
          </w:tcPr>
          <w:p w:rsidR="002E26A9" w:rsidRDefault="002E26A9">
            <w:pPr>
              <w:pStyle w:val="2"/>
            </w:pPr>
            <w:r>
              <w:rPr>
                <w:rFonts w:hint="eastAsia"/>
              </w:rPr>
              <w:t>三、国有资本经营预算拨款</w:t>
            </w:r>
          </w:p>
        </w:tc>
        <w:tc>
          <w:tcPr>
            <w:tcW w:w="1474" w:type="dxa"/>
            <w:vAlign w:val="center"/>
          </w:tcPr>
          <w:p w:rsidR="002E26A9" w:rsidRDefault="002E26A9">
            <w:pPr>
              <w:pStyle w:val="4"/>
            </w:pPr>
          </w:p>
        </w:tc>
        <w:tc>
          <w:tcPr>
            <w:tcW w:w="3402" w:type="dxa"/>
            <w:vAlign w:val="center"/>
          </w:tcPr>
          <w:p w:rsidR="002E26A9" w:rsidRDefault="002E26A9">
            <w:pPr>
              <w:pStyle w:val="2"/>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c>
          <w:tcPr>
            <w:tcW w:w="1474" w:type="dxa"/>
            <w:vAlign w:val="center"/>
          </w:tcPr>
          <w:p w:rsidR="002E26A9" w:rsidRDefault="002E26A9">
            <w:pPr>
              <w:pStyle w:val="4"/>
            </w:pPr>
          </w:p>
        </w:tc>
      </w:tr>
      <w:tr w:rsidR="002E26A9">
        <w:trPr>
          <w:trHeight w:val="369"/>
          <w:jc w:val="center"/>
        </w:trPr>
        <w:tc>
          <w:tcPr>
            <w:tcW w:w="850" w:type="dxa"/>
            <w:vAlign w:val="center"/>
          </w:tcPr>
          <w:p w:rsidR="002E26A9" w:rsidRDefault="002E26A9">
            <w:pPr>
              <w:pStyle w:val="3"/>
            </w:pPr>
            <w:r>
              <w:t>36</w:t>
            </w:r>
          </w:p>
        </w:tc>
        <w:tc>
          <w:tcPr>
            <w:tcW w:w="3402" w:type="dxa"/>
            <w:vAlign w:val="center"/>
          </w:tcPr>
          <w:p w:rsidR="002E26A9" w:rsidRDefault="002E26A9">
            <w:pPr>
              <w:pStyle w:val="6"/>
            </w:pPr>
            <w:r>
              <w:rPr>
                <w:rFonts w:hint="eastAsia"/>
              </w:rPr>
              <w:t>收入总计</w:t>
            </w:r>
          </w:p>
        </w:tc>
        <w:tc>
          <w:tcPr>
            <w:tcW w:w="1474" w:type="dxa"/>
            <w:vAlign w:val="center"/>
          </w:tcPr>
          <w:p w:rsidR="002E26A9" w:rsidRDefault="002E26A9">
            <w:pPr>
              <w:pStyle w:val="7"/>
            </w:pPr>
          </w:p>
        </w:tc>
        <w:tc>
          <w:tcPr>
            <w:tcW w:w="3402" w:type="dxa"/>
            <w:vAlign w:val="center"/>
          </w:tcPr>
          <w:p w:rsidR="002E26A9" w:rsidRDefault="002E26A9">
            <w:pPr>
              <w:pStyle w:val="6"/>
            </w:pPr>
            <w:r>
              <w:rPr>
                <w:rFonts w:hint="eastAsia"/>
              </w:rPr>
              <w:t>支出总计</w:t>
            </w:r>
          </w:p>
        </w:tc>
        <w:tc>
          <w:tcPr>
            <w:tcW w:w="1474" w:type="dxa"/>
            <w:vAlign w:val="center"/>
          </w:tcPr>
          <w:p w:rsidR="002E26A9" w:rsidRDefault="002E26A9">
            <w:pPr>
              <w:pStyle w:val="7"/>
            </w:pPr>
          </w:p>
        </w:tc>
        <w:tc>
          <w:tcPr>
            <w:tcW w:w="1474" w:type="dxa"/>
            <w:vAlign w:val="center"/>
          </w:tcPr>
          <w:p w:rsidR="002E26A9" w:rsidRDefault="002E26A9">
            <w:pPr>
              <w:pStyle w:val="7"/>
            </w:pPr>
          </w:p>
        </w:tc>
        <w:tc>
          <w:tcPr>
            <w:tcW w:w="1474" w:type="dxa"/>
            <w:vAlign w:val="center"/>
          </w:tcPr>
          <w:p w:rsidR="002E26A9" w:rsidRDefault="002E26A9">
            <w:pPr>
              <w:pStyle w:val="7"/>
            </w:pPr>
          </w:p>
        </w:tc>
        <w:tc>
          <w:tcPr>
            <w:tcW w:w="1474" w:type="dxa"/>
            <w:vAlign w:val="center"/>
          </w:tcPr>
          <w:p w:rsidR="002E26A9" w:rsidRDefault="002E26A9">
            <w:pPr>
              <w:pStyle w:val="7"/>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注：无财政拨款收支预算，空表列示。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注：无一般公共预算财政拨款支出预算，空表列示。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支出部门经济分类科目</w:t>
            </w:r>
          </w:p>
        </w:tc>
        <w:tc>
          <w:tcPr>
            <w:tcW w:w="7654" w:type="dxa"/>
            <w:gridSpan w:val="3"/>
            <w:vAlign w:val="center"/>
          </w:tcPr>
          <w:p w:rsidR="002E26A9" w:rsidRDefault="002E26A9">
            <w:pPr>
              <w:pStyle w:val="1"/>
            </w:pPr>
            <w:r>
              <w:rPr>
                <w:rFonts w:hint="eastAsia"/>
              </w:rPr>
              <w:t>一般公共预算基本支出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Align w:val="center"/>
          </w:tcPr>
          <w:p w:rsidR="002E26A9" w:rsidRDefault="002E26A9">
            <w:pPr>
              <w:pStyle w:val="1"/>
            </w:pPr>
            <w:r>
              <w:rPr>
                <w:rFonts w:hint="eastAsia"/>
              </w:rPr>
              <w:t>合计</w:t>
            </w:r>
          </w:p>
        </w:tc>
        <w:tc>
          <w:tcPr>
            <w:tcW w:w="2551" w:type="dxa"/>
            <w:vAlign w:val="center"/>
          </w:tcPr>
          <w:p w:rsidR="002E26A9" w:rsidRDefault="002E26A9">
            <w:pPr>
              <w:pStyle w:val="1"/>
            </w:pPr>
            <w:r>
              <w:rPr>
                <w:rFonts w:hint="eastAsia"/>
              </w:rPr>
              <w:t>人员经费</w:t>
            </w:r>
          </w:p>
        </w:tc>
        <w:tc>
          <w:tcPr>
            <w:tcW w:w="2551" w:type="dxa"/>
            <w:vAlign w:val="center"/>
          </w:tcPr>
          <w:p w:rsidR="002E26A9" w:rsidRDefault="002E26A9">
            <w:pPr>
              <w:pStyle w:val="1"/>
            </w:pPr>
            <w:r>
              <w:rPr>
                <w:rFonts w:hint="eastAsia"/>
              </w:rPr>
              <w:t>公用经费</w:t>
            </w:r>
          </w:p>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注：无一般公共预算财政拨款基本支出预算，空表列示。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E26A9"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55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5726" w:type="dxa"/>
            <w:gridSpan w:val="2"/>
            <w:vAlign w:val="center"/>
          </w:tcPr>
          <w:p w:rsidR="002E26A9" w:rsidRDefault="002E26A9">
            <w:pPr>
              <w:pStyle w:val="1"/>
            </w:pPr>
            <w:r>
              <w:rPr>
                <w:rFonts w:hint="eastAsia"/>
              </w:rPr>
              <w:t>功能分类科目</w:t>
            </w:r>
          </w:p>
        </w:tc>
        <w:tc>
          <w:tcPr>
            <w:tcW w:w="2551" w:type="dxa"/>
            <w:vMerge w:val="restart"/>
            <w:vAlign w:val="center"/>
          </w:tcPr>
          <w:p w:rsidR="002E26A9" w:rsidRDefault="002E26A9">
            <w:pPr>
              <w:pStyle w:val="1"/>
            </w:pPr>
            <w:r>
              <w:rPr>
                <w:rFonts w:hint="eastAsia"/>
              </w:rPr>
              <w:t>合计</w:t>
            </w:r>
          </w:p>
        </w:tc>
        <w:tc>
          <w:tcPr>
            <w:tcW w:w="2551" w:type="dxa"/>
            <w:vMerge w:val="restart"/>
            <w:vAlign w:val="center"/>
          </w:tcPr>
          <w:p w:rsidR="002E26A9" w:rsidRDefault="002E26A9">
            <w:pPr>
              <w:pStyle w:val="1"/>
            </w:pPr>
            <w:r>
              <w:rPr>
                <w:rFonts w:hint="eastAsia"/>
              </w:rPr>
              <w:t>基本支出</w:t>
            </w:r>
          </w:p>
        </w:tc>
        <w:tc>
          <w:tcPr>
            <w:tcW w:w="2551" w:type="dxa"/>
            <w:vMerge w:val="restart"/>
            <w:vAlign w:val="center"/>
          </w:tcPr>
          <w:p w:rsidR="002E26A9" w:rsidRDefault="002E26A9">
            <w:pPr>
              <w:pStyle w:val="1"/>
            </w:pPr>
            <w:r>
              <w:rPr>
                <w:rFonts w:hint="eastAsia"/>
              </w:rPr>
              <w:t>项目支出</w:t>
            </w:r>
          </w:p>
        </w:tc>
      </w:tr>
      <w:tr w:rsidR="002E26A9">
        <w:trPr>
          <w:trHeight w:val="369"/>
          <w:tblHeader/>
          <w:jc w:val="center"/>
        </w:trPr>
        <w:tc>
          <w:tcPr>
            <w:tcW w:w="850" w:type="dxa"/>
            <w:vMerge/>
          </w:tcPr>
          <w:p w:rsidR="002E26A9" w:rsidRDefault="002E26A9"/>
        </w:tc>
        <w:tc>
          <w:tcPr>
            <w:tcW w:w="1191" w:type="dxa"/>
            <w:vAlign w:val="center"/>
          </w:tcPr>
          <w:p w:rsidR="002E26A9" w:rsidRDefault="002E26A9">
            <w:pPr>
              <w:pStyle w:val="1"/>
            </w:pPr>
            <w:r>
              <w:rPr>
                <w:rFonts w:hint="eastAsia"/>
              </w:rPr>
              <w:t>科目编码</w:t>
            </w:r>
          </w:p>
        </w:tc>
        <w:tc>
          <w:tcPr>
            <w:tcW w:w="4535" w:type="dxa"/>
            <w:vAlign w:val="center"/>
          </w:tcPr>
          <w:p w:rsidR="002E26A9" w:rsidRDefault="002E26A9">
            <w:pPr>
              <w:pStyle w:val="1"/>
            </w:pPr>
            <w:r>
              <w:rPr>
                <w:rFonts w:hint="eastAsia"/>
              </w:rPr>
              <w:t>科目名称</w:t>
            </w:r>
          </w:p>
        </w:tc>
        <w:tc>
          <w:tcPr>
            <w:tcW w:w="2551" w:type="dxa"/>
            <w:vMerge/>
          </w:tcPr>
          <w:p w:rsidR="002E26A9" w:rsidRDefault="002E26A9"/>
        </w:tc>
        <w:tc>
          <w:tcPr>
            <w:tcW w:w="2551" w:type="dxa"/>
            <w:vMerge/>
          </w:tcPr>
          <w:p w:rsidR="002E26A9" w:rsidRDefault="002E26A9"/>
        </w:tc>
        <w:tc>
          <w:tcPr>
            <w:tcW w:w="2551" w:type="dxa"/>
            <w:vMerge/>
          </w:tcPr>
          <w:p w:rsidR="002E26A9" w:rsidRDefault="002E26A9"/>
        </w:tc>
      </w:tr>
      <w:tr w:rsidR="002E26A9">
        <w:trPr>
          <w:trHeight w:val="369"/>
          <w:tblHeader/>
          <w:jc w:val="center"/>
        </w:trPr>
        <w:tc>
          <w:tcPr>
            <w:tcW w:w="850" w:type="dxa"/>
            <w:vAlign w:val="center"/>
          </w:tcPr>
          <w:p w:rsidR="002E26A9" w:rsidRDefault="002E26A9">
            <w:pPr>
              <w:pStyle w:val="1"/>
            </w:pPr>
            <w:r>
              <w:rPr>
                <w:rFonts w:hint="eastAsia"/>
              </w:rPr>
              <w:t>栏次</w:t>
            </w:r>
          </w:p>
        </w:tc>
        <w:tc>
          <w:tcPr>
            <w:tcW w:w="1191" w:type="dxa"/>
            <w:vAlign w:val="center"/>
          </w:tcPr>
          <w:p w:rsidR="002E26A9" w:rsidRDefault="002E26A9">
            <w:pPr>
              <w:pStyle w:val="1"/>
            </w:pPr>
            <w:r>
              <w:t>1</w:t>
            </w:r>
          </w:p>
        </w:tc>
        <w:tc>
          <w:tcPr>
            <w:tcW w:w="4535" w:type="dxa"/>
            <w:vAlign w:val="center"/>
          </w:tcPr>
          <w:p w:rsidR="002E26A9" w:rsidRDefault="002E26A9">
            <w:pPr>
              <w:pStyle w:val="1"/>
            </w:pPr>
            <w:r>
              <w:t>2</w:t>
            </w:r>
          </w:p>
        </w:tc>
        <w:tc>
          <w:tcPr>
            <w:tcW w:w="2551" w:type="dxa"/>
            <w:vAlign w:val="center"/>
          </w:tcPr>
          <w:p w:rsidR="002E26A9" w:rsidRDefault="002E26A9">
            <w:pPr>
              <w:pStyle w:val="1"/>
            </w:pPr>
            <w:r>
              <w:t>3</w:t>
            </w:r>
          </w:p>
        </w:tc>
        <w:tc>
          <w:tcPr>
            <w:tcW w:w="2551" w:type="dxa"/>
            <w:vAlign w:val="center"/>
          </w:tcPr>
          <w:p w:rsidR="002E26A9" w:rsidRDefault="002E26A9">
            <w:pPr>
              <w:pStyle w:val="1"/>
            </w:pPr>
            <w:r>
              <w:t>4</w:t>
            </w:r>
          </w:p>
        </w:tc>
        <w:tc>
          <w:tcPr>
            <w:tcW w:w="2551" w:type="dxa"/>
            <w:vAlign w:val="center"/>
          </w:tcPr>
          <w:p w:rsidR="002E26A9" w:rsidRDefault="002E26A9">
            <w:pPr>
              <w:pStyle w:val="1"/>
            </w:pPr>
            <w:r>
              <w:t>5</w:t>
            </w:r>
          </w:p>
        </w:tc>
      </w:tr>
      <w:tr w:rsidR="002E26A9">
        <w:trPr>
          <w:trHeight w:val="369"/>
          <w:jc w:val="center"/>
        </w:trPr>
        <w:tc>
          <w:tcPr>
            <w:tcW w:w="850" w:type="dxa"/>
            <w:vAlign w:val="center"/>
          </w:tcPr>
          <w:p w:rsidR="002E26A9" w:rsidRDefault="002E26A9">
            <w:pPr>
              <w:pStyle w:val="3"/>
            </w:pPr>
          </w:p>
        </w:tc>
        <w:tc>
          <w:tcPr>
            <w:tcW w:w="1191" w:type="dxa"/>
            <w:vAlign w:val="center"/>
          </w:tcPr>
          <w:p w:rsidR="002E26A9" w:rsidRDefault="002E26A9">
            <w:pPr>
              <w:pStyle w:val="2"/>
            </w:pPr>
          </w:p>
        </w:tc>
        <w:tc>
          <w:tcPr>
            <w:tcW w:w="4535" w:type="dxa"/>
            <w:vAlign w:val="center"/>
          </w:tcPr>
          <w:p w:rsidR="002E26A9" w:rsidRDefault="002E26A9">
            <w:pPr>
              <w:pStyle w:val="2"/>
            </w:pPr>
          </w:p>
        </w:tc>
        <w:tc>
          <w:tcPr>
            <w:tcW w:w="2551" w:type="dxa"/>
            <w:vAlign w:val="center"/>
          </w:tcPr>
          <w:p w:rsidR="002E26A9" w:rsidRDefault="002E26A9">
            <w:pPr>
              <w:pStyle w:val="4"/>
            </w:pPr>
          </w:p>
        </w:tc>
        <w:tc>
          <w:tcPr>
            <w:tcW w:w="2551" w:type="dxa"/>
            <w:vAlign w:val="center"/>
          </w:tcPr>
          <w:p w:rsidR="002E26A9" w:rsidRDefault="002E26A9">
            <w:pPr>
              <w:pStyle w:val="4"/>
            </w:pPr>
          </w:p>
        </w:tc>
        <w:tc>
          <w:tcPr>
            <w:tcW w:w="2551" w:type="dxa"/>
            <w:vAlign w:val="center"/>
          </w:tcPr>
          <w:p w:rsidR="002E26A9" w:rsidRDefault="002E26A9">
            <w:pPr>
              <w:pStyle w:val="4"/>
            </w:pPr>
          </w:p>
        </w:tc>
      </w:tr>
    </w:tbl>
    <w:p w:rsidR="002E26A9" w:rsidRDefault="002E26A9">
      <w:pPr>
        <w:ind w:firstLine="420"/>
        <w:sectPr w:rsidR="002E26A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E26A9" w:rsidRDefault="002E26A9">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E26A9"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2381" w:type="dxa"/>
            <w:tcBorders>
              <w:top w:val="single" w:sz="6" w:space="0" w:color="FFFFFF"/>
              <w:left w:val="single" w:sz="6" w:space="0" w:color="FFFFFF"/>
              <w:right w:val="single" w:sz="6" w:space="0" w:color="FFFFFF"/>
            </w:tcBorders>
            <w:vAlign w:val="center"/>
          </w:tcPr>
          <w:p w:rsidR="002E26A9" w:rsidRDefault="002E26A9">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单位：万元</w:t>
            </w:r>
          </w:p>
        </w:tc>
      </w:tr>
      <w:tr w:rsidR="002E26A9" w:rsidTr="00FD0ADB">
        <w:trPr>
          <w:trHeight w:val="369"/>
          <w:tblHeader/>
          <w:jc w:val="center"/>
        </w:trPr>
        <w:tc>
          <w:tcPr>
            <w:tcW w:w="850" w:type="dxa"/>
            <w:vMerge w:val="restart"/>
            <w:vAlign w:val="center"/>
          </w:tcPr>
          <w:p w:rsidR="002E26A9" w:rsidRDefault="002E26A9">
            <w:pPr>
              <w:pStyle w:val="1"/>
            </w:pPr>
            <w:r>
              <w:rPr>
                <w:rFonts w:hint="eastAsia"/>
              </w:rPr>
              <w:t>序号</w:t>
            </w:r>
          </w:p>
        </w:tc>
        <w:tc>
          <w:tcPr>
            <w:tcW w:w="3798" w:type="dxa"/>
            <w:vMerge w:val="restart"/>
            <w:vAlign w:val="center"/>
          </w:tcPr>
          <w:p w:rsidR="002E26A9" w:rsidRDefault="002E26A9">
            <w:pPr>
              <w:pStyle w:val="1"/>
            </w:pPr>
            <w:r>
              <w:rPr>
                <w:rFonts w:hint="eastAsia"/>
              </w:rPr>
              <w:t>项</w:t>
            </w:r>
            <w:r>
              <w:t xml:space="preserve">  </w:t>
            </w:r>
            <w:r>
              <w:rPr>
                <w:rFonts w:hint="eastAsia"/>
              </w:rPr>
              <w:t>目</w:t>
            </w:r>
          </w:p>
        </w:tc>
        <w:tc>
          <w:tcPr>
            <w:tcW w:w="9524" w:type="dxa"/>
            <w:gridSpan w:val="4"/>
            <w:vAlign w:val="center"/>
          </w:tcPr>
          <w:p w:rsidR="002E26A9" w:rsidRDefault="002E26A9">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E26A9">
        <w:trPr>
          <w:trHeight w:val="567"/>
          <w:tblHeader/>
          <w:jc w:val="center"/>
        </w:trPr>
        <w:tc>
          <w:tcPr>
            <w:tcW w:w="850" w:type="dxa"/>
            <w:vMerge/>
          </w:tcPr>
          <w:p w:rsidR="002E26A9" w:rsidRDefault="002E26A9"/>
        </w:tc>
        <w:tc>
          <w:tcPr>
            <w:tcW w:w="3798" w:type="dxa"/>
            <w:vMerge/>
          </w:tcPr>
          <w:p w:rsidR="002E26A9" w:rsidRDefault="002E26A9"/>
        </w:tc>
        <w:tc>
          <w:tcPr>
            <w:tcW w:w="2381" w:type="dxa"/>
            <w:vAlign w:val="center"/>
          </w:tcPr>
          <w:p w:rsidR="002E26A9" w:rsidRDefault="002E26A9">
            <w:pPr>
              <w:pStyle w:val="1"/>
            </w:pPr>
            <w:r>
              <w:rPr>
                <w:rFonts w:hint="eastAsia"/>
              </w:rPr>
              <w:t>合计</w:t>
            </w:r>
          </w:p>
        </w:tc>
        <w:tc>
          <w:tcPr>
            <w:tcW w:w="2381" w:type="dxa"/>
            <w:vAlign w:val="center"/>
          </w:tcPr>
          <w:p w:rsidR="002E26A9" w:rsidRDefault="002E26A9">
            <w:pPr>
              <w:pStyle w:val="1"/>
            </w:pPr>
            <w:r>
              <w:rPr>
                <w:rFonts w:hint="eastAsia"/>
              </w:rPr>
              <w:t>一般公共预算</w:t>
            </w:r>
            <w:r>
              <w:t xml:space="preserve">              </w:t>
            </w:r>
            <w:r>
              <w:rPr>
                <w:rFonts w:hint="eastAsia"/>
              </w:rPr>
              <w:t>财政拨款</w:t>
            </w:r>
          </w:p>
        </w:tc>
        <w:tc>
          <w:tcPr>
            <w:tcW w:w="2381" w:type="dxa"/>
            <w:vAlign w:val="center"/>
          </w:tcPr>
          <w:p w:rsidR="002E26A9" w:rsidRDefault="002E26A9">
            <w:pPr>
              <w:pStyle w:val="1"/>
            </w:pPr>
            <w:r>
              <w:rPr>
                <w:rFonts w:hint="eastAsia"/>
              </w:rPr>
              <w:t>政府性基金</w:t>
            </w:r>
            <w:r>
              <w:t xml:space="preserve">                  </w:t>
            </w:r>
            <w:r>
              <w:rPr>
                <w:rFonts w:hint="eastAsia"/>
              </w:rPr>
              <w:t>预算拨款</w:t>
            </w:r>
          </w:p>
        </w:tc>
        <w:tc>
          <w:tcPr>
            <w:tcW w:w="2381" w:type="dxa"/>
            <w:vAlign w:val="center"/>
          </w:tcPr>
          <w:p w:rsidR="002E26A9" w:rsidRDefault="002E26A9">
            <w:pPr>
              <w:pStyle w:val="1"/>
            </w:pPr>
            <w:r>
              <w:rPr>
                <w:rFonts w:hint="eastAsia"/>
              </w:rPr>
              <w:t>国有资本经营</w:t>
            </w:r>
            <w:r>
              <w:t xml:space="preserve">              </w:t>
            </w:r>
            <w:r>
              <w:rPr>
                <w:rFonts w:hint="eastAsia"/>
              </w:rPr>
              <w:t>预算财政拨款</w:t>
            </w:r>
          </w:p>
        </w:tc>
      </w:tr>
      <w:tr w:rsidR="002E26A9">
        <w:trPr>
          <w:trHeight w:val="567"/>
          <w:tblHeader/>
          <w:jc w:val="center"/>
        </w:trPr>
        <w:tc>
          <w:tcPr>
            <w:tcW w:w="850" w:type="dxa"/>
            <w:vAlign w:val="center"/>
          </w:tcPr>
          <w:p w:rsidR="002E26A9" w:rsidRDefault="002E26A9">
            <w:pPr>
              <w:pStyle w:val="1"/>
            </w:pPr>
            <w:r>
              <w:rPr>
                <w:rFonts w:hint="eastAsia"/>
              </w:rPr>
              <w:t>栏次</w:t>
            </w:r>
          </w:p>
        </w:tc>
        <w:tc>
          <w:tcPr>
            <w:tcW w:w="3798" w:type="dxa"/>
            <w:vAlign w:val="center"/>
          </w:tcPr>
          <w:p w:rsidR="002E26A9" w:rsidRDefault="002E26A9">
            <w:pPr>
              <w:pStyle w:val="1"/>
            </w:pPr>
            <w:r>
              <w:t>1</w:t>
            </w:r>
          </w:p>
        </w:tc>
        <w:tc>
          <w:tcPr>
            <w:tcW w:w="2381" w:type="dxa"/>
            <w:vAlign w:val="center"/>
          </w:tcPr>
          <w:p w:rsidR="002E26A9" w:rsidRDefault="002E26A9">
            <w:pPr>
              <w:pStyle w:val="1"/>
            </w:pPr>
            <w:r>
              <w:t>2</w:t>
            </w:r>
          </w:p>
        </w:tc>
        <w:tc>
          <w:tcPr>
            <w:tcW w:w="2381" w:type="dxa"/>
            <w:vAlign w:val="center"/>
          </w:tcPr>
          <w:p w:rsidR="002E26A9" w:rsidRDefault="002E26A9">
            <w:pPr>
              <w:pStyle w:val="1"/>
            </w:pPr>
            <w:r>
              <w:t>3</w:t>
            </w:r>
          </w:p>
        </w:tc>
        <w:tc>
          <w:tcPr>
            <w:tcW w:w="2381" w:type="dxa"/>
            <w:vAlign w:val="center"/>
          </w:tcPr>
          <w:p w:rsidR="002E26A9" w:rsidRDefault="002E26A9">
            <w:pPr>
              <w:pStyle w:val="1"/>
            </w:pPr>
            <w:r>
              <w:t>4</w:t>
            </w:r>
          </w:p>
        </w:tc>
        <w:tc>
          <w:tcPr>
            <w:tcW w:w="2381" w:type="dxa"/>
            <w:vAlign w:val="center"/>
          </w:tcPr>
          <w:p w:rsidR="002E26A9" w:rsidRDefault="002E26A9">
            <w:pPr>
              <w:pStyle w:val="1"/>
            </w:pPr>
            <w:r>
              <w:t>5</w:t>
            </w:r>
          </w:p>
        </w:tc>
      </w:tr>
      <w:tr w:rsidR="002E26A9">
        <w:trPr>
          <w:trHeight w:val="567"/>
          <w:jc w:val="center"/>
        </w:trPr>
        <w:tc>
          <w:tcPr>
            <w:tcW w:w="850" w:type="dxa"/>
            <w:vAlign w:val="center"/>
          </w:tcPr>
          <w:p w:rsidR="002E26A9" w:rsidRDefault="002E26A9">
            <w:pPr>
              <w:pStyle w:val="3"/>
            </w:pPr>
          </w:p>
        </w:tc>
        <w:tc>
          <w:tcPr>
            <w:tcW w:w="3798" w:type="dxa"/>
            <w:vAlign w:val="center"/>
          </w:tcPr>
          <w:p w:rsidR="002E26A9" w:rsidRDefault="002E26A9">
            <w:pPr>
              <w:pStyle w:val="2"/>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c>
          <w:tcPr>
            <w:tcW w:w="2381" w:type="dxa"/>
            <w:vAlign w:val="center"/>
          </w:tcPr>
          <w:p w:rsidR="002E26A9" w:rsidRDefault="002E26A9">
            <w:pPr>
              <w:pStyle w:val="4"/>
            </w:pPr>
          </w:p>
        </w:tc>
      </w:tr>
    </w:tbl>
    <w:p w:rsidR="002E26A9" w:rsidRDefault="002E26A9">
      <w:pPr>
        <w:ind w:firstLine="420"/>
        <w:sectPr w:rsidR="002E26A9">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2E26A9" w:rsidRDefault="002E26A9">
      <w:pPr>
        <w:jc w:val="center"/>
        <w:outlineLvl w:val="4"/>
      </w:pPr>
      <w:r>
        <w:rPr>
          <w:rFonts w:ascii="方正小标宋_GBK" w:eastAsia="方正小标宋_GBK" w:hAnsi="方正小标宋_GBK" w:cs="方正小标宋_GBK" w:hint="eastAsia"/>
          <w:color w:val="000000"/>
          <w:sz w:val="44"/>
        </w:rPr>
        <w:t>政府金融办</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2E26A9" w:rsidRDefault="002E26A9">
      <w:pPr>
        <w:spacing w:line="500" w:lineRule="exact"/>
        <w:ind w:firstLine="560"/>
      </w:pPr>
      <w:r>
        <w:rPr>
          <w:rFonts w:eastAsia="方正仿宋_GBK" w:hint="eastAsia"/>
          <w:color w:val="000000"/>
          <w:sz w:val="28"/>
        </w:rPr>
        <w:t>按照《预算法》、《地方预决算公开操作规程》和《关于进一步推进预算公开工作的实施意见》规定，现将政府金融办</w:t>
      </w:r>
      <w:r>
        <w:rPr>
          <w:rFonts w:eastAsia="方正仿宋_GBK"/>
          <w:color w:val="000000"/>
          <w:sz w:val="28"/>
        </w:rPr>
        <w:t>2022</w:t>
      </w:r>
      <w:r>
        <w:rPr>
          <w:rFonts w:eastAsia="方正仿宋_GBK" w:hint="eastAsia"/>
          <w:color w:val="000000"/>
          <w:sz w:val="28"/>
        </w:rPr>
        <w:t>年单位预算公开如下：</w:t>
      </w:r>
    </w:p>
    <w:p w:rsidR="002E26A9" w:rsidRDefault="002E26A9">
      <w:pPr>
        <w:spacing w:before="10" w:after="10"/>
        <w:ind w:firstLine="640"/>
        <w:outlineLvl w:val="5"/>
      </w:pPr>
      <w:r>
        <w:rPr>
          <w:rFonts w:ascii="黑体" w:eastAsia="黑体" w:hAnsi="黑体" w:cs="黑体" w:hint="eastAsia"/>
          <w:color w:val="000000"/>
          <w:sz w:val="32"/>
        </w:rPr>
        <w:t>一、单位职责及机构设置情况</w:t>
      </w:r>
    </w:p>
    <w:p w:rsidR="002E26A9" w:rsidRDefault="002E26A9">
      <w:pPr>
        <w:ind w:firstLine="640"/>
      </w:pPr>
      <w:r>
        <w:rPr>
          <w:rFonts w:ascii="方正楷体_GBK" w:eastAsia="方正楷体_GBK" w:hAnsi="方正楷体_GBK" w:cs="方正楷体_GBK" w:hint="eastAsia"/>
          <w:b/>
          <w:color w:val="000000"/>
          <w:sz w:val="32"/>
        </w:rPr>
        <w:t>单位职责：</w:t>
      </w:r>
    </w:p>
    <w:p w:rsidR="002E26A9" w:rsidRDefault="002E26A9" w:rsidP="00FD0ADB">
      <w:pPr>
        <w:pStyle w:val="-6"/>
      </w:pPr>
      <w:r>
        <w:rPr>
          <w:rFonts w:hint="eastAsia"/>
        </w:rPr>
        <w:t>（</w:t>
      </w:r>
      <w:r>
        <w:rPr>
          <w:rFonts w:hint="eastAsia"/>
          <w:lang w:eastAsia="zh-CN"/>
        </w:rPr>
        <w:t>一</w:t>
      </w:r>
      <w:r>
        <w:rPr>
          <w:rFonts w:hint="eastAsia"/>
        </w:rPr>
        <w:t>）负责地方金融监督管理工作。</w:t>
      </w:r>
    </w:p>
    <w:p w:rsidR="002E26A9" w:rsidRPr="00FD0ADB" w:rsidRDefault="002E26A9">
      <w:pPr>
        <w:pStyle w:val="-6"/>
      </w:pPr>
      <w:r>
        <w:rPr>
          <w:rFonts w:hint="eastAsia"/>
        </w:rPr>
        <w:t>（二）完成县政府交办的其他任务。</w:t>
      </w:r>
    </w:p>
    <w:p w:rsidR="002E26A9" w:rsidRDefault="002E26A9">
      <w:pPr>
        <w:ind w:firstLine="640"/>
      </w:pPr>
      <w:r>
        <w:rPr>
          <w:rFonts w:ascii="方正楷体_GBK" w:eastAsia="方正楷体_GBK" w:hAnsi="方正楷体_GBK" w:cs="方正楷体_GBK" w:hint="eastAsia"/>
          <w:b/>
          <w:color w:val="000000"/>
          <w:sz w:val="32"/>
        </w:rPr>
        <w:t>机构设置：</w:t>
      </w:r>
    </w:p>
    <w:p w:rsidR="002E26A9" w:rsidRDefault="002E26A9">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E26A9">
        <w:trPr>
          <w:trHeight w:val="567"/>
          <w:tblHeader/>
          <w:jc w:val="center"/>
        </w:trPr>
        <w:tc>
          <w:tcPr>
            <w:tcW w:w="5669" w:type="dxa"/>
            <w:vAlign w:val="center"/>
          </w:tcPr>
          <w:p w:rsidR="002E26A9" w:rsidRDefault="002E26A9">
            <w:pPr>
              <w:pStyle w:val="1"/>
            </w:pPr>
            <w:r>
              <w:rPr>
                <w:rFonts w:hint="eastAsia"/>
              </w:rPr>
              <w:t>单位名称</w:t>
            </w:r>
          </w:p>
        </w:tc>
        <w:tc>
          <w:tcPr>
            <w:tcW w:w="1843" w:type="dxa"/>
            <w:vAlign w:val="center"/>
          </w:tcPr>
          <w:p w:rsidR="002E26A9" w:rsidRDefault="002E26A9">
            <w:pPr>
              <w:pStyle w:val="1"/>
            </w:pPr>
            <w:r>
              <w:rPr>
                <w:rFonts w:hint="eastAsia"/>
              </w:rPr>
              <w:t>单位性质</w:t>
            </w:r>
          </w:p>
        </w:tc>
        <w:tc>
          <w:tcPr>
            <w:tcW w:w="2126" w:type="dxa"/>
            <w:vAlign w:val="center"/>
          </w:tcPr>
          <w:p w:rsidR="002E26A9" w:rsidRDefault="002E26A9">
            <w:pPr>
              <w:pStyle w:val="1"/>
            </w:pPr>
            <w:r>
              <w:rPr>
                <w:rFonts w:hint="eastAsia"/>
              </w:rPr>
              <w:t>单位规格</w:t>
            </w:r>
          </w:p>
        </w:tc>
        <w:tc>
          <w:tcPr>
            <w:tcW w:w="3827" w:type="dxa"/>
            <w:vAlign w:val="center"/>
          </w:tcPr>
          <w:p w:rsidR="002E26A9" w:rsidRDefault="002E26A9">
            <w:pPr>
              <w:pStyle w:val="1"/>
            </w:pPr>
            <w:r>
              <w:rPr>
                <w:rFonts w:hint="eastAsia"/>
              </w:rPr>
              <w:t>经费保障形式</w:t>
            </w:r>
          </w:p>
        </w:tc>
      </w:tr>
      <w:tr w:rsidR="002E26A9">
        <w:trPr>
          <w:trHeight w:val="369"/>
          <w:jc w:val="center"/>
        </w:trPr>
        <w:tc>
          <w:tcPr>
            <w:tcW w:w="5669" w:type="dxa"/>
            <w:vAlign w:val="center"/>
          </w:tcPr>
          <w:p w:rsidR="002E26A9" w:rsidRDefault="002E26A9">
            <w:pPr>
              <w:pStyle w:val="2"/>
            </w:pPr>
            <w:r>
              <w:rPr>
                <w:rFonts w:hint="eastAsia"/>
              </w:rPr>
              <w:t>政府金融办</w:t>
            </w:r>
          </w:p>
        </w:tc>
        <w:tc>
          <w:tcPr>
            <w:tcW w:w="1843" w:type="dxa"/>
            <w:vAlign w:val="center"/>
          </w:tcPr>
          <w:p w:rsidR="002E26A9" w:rsidRDefault="002E26A9">
            <w:pPr>
              <w:pStyle w:val="3"/>
            </w:pPr>
            <w:r>
              <w:rPr>
                <w:rFonts w:hint="eastAsia"/>
              </w:rPr>
              <w:t>行政</w:t>
            </w:r>
          </w:p>
        </w:tc>
        <w:tc>
          <w:tcPr>
            <w:tcW w:w="2126" w:type="dxa"/>
            <w:vAlign w:val="center"/>
          </w:tcPr>
          <w:p w:rsidR="002E26A9" w:rsidRDefault="002E26A9">
            <w:pPr>
              <w:pStyle w:val="3"/>
            </w:pPr>
            <w:r>
              <w:rPr>
                <w:rFonts w:hint="eastAsia"/>
              </w:rPr>
              <w:t>正科级</w:t>
            </w:r>
          </w:p>
        </w:tc>
        <w:tc>
          <w:tcPr>
            <w:tcW w:w="3827" w:type="dxa"/>
            <w:vAlign w:val="center"/>
          </w:tcPr>
          <w:p w:rsidR="002E26A9" w:rsidRDefault="002E26A9">
            <w:pPr>
              <w:pStyle w:val="3"/>
            </w:pPr>
            <w:r>
              <w:rPr>
                <w:rFonts w:hint="eastAsia"/>
              </w:rPr>
              <w:t>财政拨款</w:t>
            </w:r>
          </w:p>
        </w:tc>
      </w:tr>
    </w:tbl>
    <w:p w:rsidR="002E26A9" w:rsidRDefault="002E26A9">
      <w:pPr>
        <w:spacing w:before="10" w:after="10"/>
        <w:ind w:firstLine="640"/>
        <w:outlineLvl w:val="5"/>
      </w:pPr>
      <w:r>
        <w:rPr>
          <w:rFonts w:ascii="黑体" w:eastAsia="黑体" w:hAnsi="黑体" w:cs="黑体" w:hint="eastAsia"/>
          <w:color w:val="000000"/>
          <w:sz w:val="32"/>
        </w:rPr>
        <w:t>二、单位预算安排的总体情况</w:t>
      </w:r>
    </w:p>
    <w:p w:rsidR="002E26A9" w:rsidRDefault="002E26A9">
      <w:pPr>
        <w:spacing w:line="500" w:lineRule="exact"/>
        <w:ind w:firstLine="560"/>
        <w:rPr>
          <w:lang w:eastAsia="zh-CN"/>
        </w:rPr>
      </w:pPr>
      <w:r>
        <w:rPr>
          <w:rFonts w:eastAsia="方正仿宋_GBK" w:hint="eastAsia"/>
          <w:color w:val="000000"/>
          <w:sz w:val="28"/>
        </w:rPr>
        <w:t>按照预算管理有关规定，目前我</w:t>
      </w:r>
      <w:r>
        <w:rPr>
          <w:rFonts w:eastAsia="方正仿宋_GBK" w:hint="eastAsia"/>
          <w:color w:val="000000"/>
          <w:sz w:val="28"/>
          <w:lang w:eastAsia="zh-CN"/>
        </w:rPr>
        <w:t>县</w:t>
      </w:r>
      <w:r>
        <w:rPr>
          <w:rFonts w:eastAsia="方正仿宋_GBK" w:hint="eastAsia"/>
          <w:color w:val="000000"/>
          <w:sz w:val="28"/>
        </w:rPr>
        <w:t>单位预算的编制实行综合预算管理，即全部收入和支出都反映在预算中。</w:t>
      </w:r>
      <w:r>
        <w:rPr>
          <w:rFonts w:eastAsia="方正仿宋_GBK" w:hint="eastAsia"/>
          <w:color w:val="000000"/>
          <w:sz w:val="28"/>
          <w:lang w:eastAsia="zh-CN"/>
        </w:rPr>
        <w:t>我办未单位编列预算，收支全部在政府办收以预算反映。</w:t>
      </w:r>
    </w:p>
    <w:p w:rsidR="002E26A9" w:rsidRDefault="002E26A9">
      <w:pPr>
        <w:spacing w:before="10" w:after="10"/>
        <w:ind w:firstLine="640"/>
        <w:outlineLvl w:val="5"/>
      </w:pPr>
      <w:r>
        <w:rPr>
          <w:rFonts w:ascii="黑体" w:eastAsia="黑体" w:hAnsi="黑体" w:cs="黑体" w:hint="eastAsia"/>
          <w:color w:val="000000"/>
          <w:sz w:val="32"/>
        </w:rPr>
        <w:t>三、机关运行经费安排情况</w:t>
      </w:r>
    </w:p>
    <w:p w:rsidR="002E26A9" w:rsidRPr="00FD0ADB" w:rsidRDefault="002E26A9" w:rsidP="00FD0ADB">
      <w:pPr>
        <w:spacing w:line="500" w:lineRule="exact"/>
        <w:ind w:firstLine="560"/>
      </w:pPr>
      <w:r>
        <w:rPr>
          <w:rFonts w:eastAsia="方正仿宋_GBK" w:hint="eastAsia"/>
          <w:color w:val="000000"/>
          <w:sz w:val="28"/>
          <w:lang w:eastAsia="zh-CN"/>
        </w:rPr>
        <w:t>我办未单位编列预算，收支全部在政府办收以预算反映。</w:t>
      </w:r>
    </w:p>
    <w:p w:rsidR="002E26A9" w:rsidRDefault="002E26A9">
      <w:pPr>
        <w:spacing w:before="10" w:after="10"/>
        <w:ind w:firstLine="640"/>
        <w:outlineLvl w:val="5"/>
      </w:pPr>
      <w:r>
        <w:rPr>
          <w:rFonts w:ascii="黑体" w:eastAsia="黑体" w:hAnsi="黑体" w:cs="黑体" w:hint="eastAsia"/>
          <w:color w:val="000000"/>
          <w:sz w:val="32"/>
        </w:rPr>
        <w:t>四、财政拨款“三公”经费预算情况及增减变化原因</w:t>
      </w:r>
    </w:p>
    <w:p w:rsidR="002E26A9" w:rsidRPr="00FD0ADB" w:rsidRDefault="002E26A9" w:rsidP="00FD0ADB">
      <w:pPr>
        <w:spacing w:line="500" w:lineRule="exact"/>
        <w:ind w:firstLine="560"/>
      </w:pPr>
      <w:r>
        <w:rPr>
          <w:rFonts w:eastAsia="方正仿宋_GBK" w:hint="eastAsia"/>
          <w:color w:val="000000"/>
          <w:sz w:val="28"/>
          <w:lang w:eastAsia="zh-CN"/>
        </w:rPr>
        <w:t>我办未单位编列预算，收支全部在政府办收以预算反映。</w:t>
      </w:r>
    </w:p>
    <w:p w:rsidR="002E26A9" w:rsidRDefault="002E26A9">
      <w:pPr>
        <w:spacing w:before="10" w:after="10"/>
        <w:ind w:firstLine="640"/>
        <w:outlineLvl w:val="5"/>
        <w:sectPr w:rsidR="002E26A9">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2E26A9" w:rsidRDefault="002E26A9">
      <w:pPr>
        <w:spacing w:before="10" w:after="10"/>
        <w:ind w:firstLine="640"/>
        <w:outlineLvl w:val="5"/>
      </w:pPr>
      <w:r>
        <w:rPr>
          <w:rFonts w:ascii="黑体" w:eastAsia="黑体" w:hAnsi="黑体" w:cs="黑体" w:hint="eastAsia"/>
          <w:color w:val="000000"/>
          <w:sz w:val="32"/>
        </w:rPr>
        <w:t>六、政府采购预算情况</w:t>
      </w:r>
    </w:p>
    <w:p w:rsidR="002E26A9" w:rsidRDefault="002E26A9">
      <w:pPr>
        <w:spacing w:line="500" w:lineRule="exact"/>
        <w:ind w:firstLine="560"/>
      </w:pPr>
      <w:r>
        <w:rPr>
          <w:rFonts w:eastAsia="方正仿宋_GBK"/>
          <w:color w:val="000000"/>
          <w:sz w:val="28"/>
        </w:rPr>
        <w:t>2022</w:t>
      </w:r>
      <w:r>
        <w:rPr>
          <w:rFonts w:eastAsia="方正仿宋_GBK" w:hint="eastAsia"/>
          <w:color w:val="000000"/>
          <w:sz w:val="28"/>
        </w:rPr>
        <w:t>年，政府金融办安排政府采购预算</w:t>
      </w:r>
      <w:r>
        <w:rPr>
          <w:rFonts w:eastAsia="方正仿宋_GBK"/>
          <w:color w:val="000000"/>
          <w:sz w:val="28"/>
        </w:rPr>
        <w:t>0.00</w:t>
      </w:r>
      <w:r>
        <w:rPr>
          <w:rFonts w:eastAsia="方正仿宋_GBK" w:hint="eastAsia"/>
          <w:color w:val="000000"/>
          <w:sz w:val="28"/>
        </w:rPr>
        <w:t>万元。具体内容见下表。</w:t>
      </w:r>
    </w:p>
    <w:p w:rsidR="002E26A9" w:rsidRDefault="002E26A9">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26A9"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8674" w:type="dxa"/>
            <w:gridSpan w:val="9"/>
            <w:tcBorders>
              <w:top w:val="single" w:sz="6" w:space="0" w:color="FFFFFF"/>
              <w:left w:val="single" w:sz="6" w:space="0" w:color="FFFFFF"/>
              <w:right w:val="single" w:sz="6" w:space="0" w:color="FFFFFF"/>
            </w:tcBorders>
            <w:vAlign w:val="center"/>
          </w:tcPr>
          <w:p w:rsidR="002E26A9" w:rsidRDefault="002E26A9">
            <w:pPr>
              <w:pStyle w:val="23"/>
            </w:pPr>
            <w:r>
              <w:rPr>
                <w:rFonts w:hint="eastAsia"/>
              </w:rPr>
              <w:t>单位：万元</w:t>
            </w:r>
          </w:p>
        </w:tc>
      </w:tr>
      <w:tr w:rsidR="002E26A9" w:rsidTr="00FD0ADB">
        <w:trPr>
          <w:cantSplit/>
          <w:tblHeader/>
          <w:jc w:val="center"/>
        </w:trPr>
        <w:tc>
          <w:tcPr>
            <w:tcW w:w="2665" w:type="dxa"/>
            <w:gridSpan w:val="2"/>
            <w:vAlign w:val="center"/>
          </w:tcPr>
          <w:p w:rsidR="002E26A9" w:rsidRDefault="002E26A9">
            <w:pPr>
              <w:pStyle w:val="1"/>
            </w:pPr>
            <w:r>
              <w:rPr>
                <w:rFonts w:hint="eastAsia"/>
              </w:rPr>
              <w:t>政府采购项目来源</w:t>
            </w:r>
          </w:p>
        </w:tc>
        <w:tc>
          <w:tcPr>
            <w:tcW w:w="1134" w:type="dxa"/>
            <w:vMerge w:val="restart"/>
            <w:vAlign w:val="center"/>
          </w:tcPr>
          <w:p w:rsidR="002E26A9" w:rsidRDefault="002E26A9">
            <w:pPr>
              <w:pStyle w:val="1"/>
            </w:pPr>
            <w:r>
              <w:rPr>
                <w:rFonts w:hint="eastAsia"/>
              </w:rPr>
              <w:t>采购物品名称</w:t>
            </w:r>
          </w:p>
        </w:tc>
        <w:tc>
          <w:tcPr>
            <w:tcW w:w="1134" w:type="dxa"/>
            <w:vMerge w:val="restart"/>
            <w:vAlign w:val="center"/>
          </w:tcPr>
          <w:p w:rsidR="002E26A9" w:rsidRDefault="002E26A9">
            <w:pPr>
              <w:pStyle w:val="1"/>
            </w:pPr>
            <w:r>
              <w:rPr>
                <w:rFonts w:hint="eastAsia"/>
              </w:rPr>
              <w:t>政府采购目录序号</w:t>
            </w:r>
          </w:p>
        </w:tc>
        <w:tc>
          <w:tcPr>
            <w:tcW w:w="709" w:type="dxa"/>
            <w:vMerge w:val="restart"/>
            <w:vAlign w:val="center"/>
          </w:tcPr>
          <w:p w:rsidR="002E26A9" w:rsidRDefault="002E26A9">
            <w:pPr>
              <w:pStyle w:val="1"/>
            </w:pPr>
            <w:r>
              <w:rPr>
                <w:rFonts w:hint="eastAsia"/>
              </w:rPr>
              <w:t>计量</w:t>
            </w:r>
            <w:r>
              <w:t xml:space="preserve">  </w:t>
            </w:r>
            <w:r>
              <w:rPr>
                <w:rFonts w:hint="eastAsia"/>
              </w:rPr>
              <w:t>单位</w:t>
            </w:r>
          </w:p>
        </w:tc>
        <w:tc>
          <w:tcPr>
            <w:tcW w:w="850" w:type="dxa"/>
            <w:vMerge w:val="restart"/>
            <w:vAlign w:val="center"/>
          </w:tcPr>
          <w:p w:rsidR="002E26A9" w:rsidRDefault="002E26A9">
            <w:pPr>
              <w:pStyle w:val="1"/>
            </w:pPr>
            <w:r>
              <w:rPr>
                <w:rFonts w:hint="eastAsia"/>
              </w:rPr>
              <w:t>数量</w:t>
            </w:r>
          </w:p>
        </w:tc>
        <w:tc>
          <w:tcPr>
            <w:tcW w:w="850" w:type="dxa"/>
            <w:vMerge w:val="restart"/>
            <w:vAlign w:val="center"/>
          </w:tcPr>
          <w:p w:rsidR="002E26A9" w:rsidRDefault="002E26A9">
            <w:pPr>
              <w:pStyle w:val="1"/>
            </w:pPr>
            <w:r>
              <w:rPr>
                <w:rFonts w:hint="eastAsia"/>
              </w:rPr>
              <w:t>单价</w:t>
            </w:r>
          </w:p>
        </w:tc>
        <w:tc>
          <w:tcPr>
            <w:tcW w:w="7710" w:type="dxa"/>
            <w:gridSpan w:val="8"/>
            <w:vAlign w:val="center"/>
          </w:tcPr>
          <w:p w:rsidR="002E26A9" w:rsidRDefault="002E26A9">
            <w:pPr>
              <w:pStyle w:val="1"/>
            </w:pPr>
            <w:r>
              <w:rPr>
                <w:rFonts w:hint="eastAsia"/>
              </w:rPr>
              <w:t>政府采购金额（当年部门预算安排资金）</w:t>
            </w:r>
          </w:p>
        </w:tc>
        <w:tc>
          <w:tcPr>
            <w:tcW w:w="964" w:type="dxa"/>
            <w:vMerge w:val="restart"/>
            <w:vAlign w:val="center"/>
          </w:tcPr>
          <w:p w:rsidR="002E26A9" w:rsidRDefault="002E26A9">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E26A9">
        <w:trPr>
          <w:cantSplit/>
          <w:tblHeader/>
          <w:jc w:val="center"/>
        </w:trPr>
        <w:tc>
          <w:tcPr>
            <w:tcW w:w="1701" w:type="dxa"/>
            <w:vAlign w:val="center"/>
          </w:tcPr>
          <w:p w:rsidR="002E26A9" w:rsidRDefault="002E26A9">
            <w:pPr>
              <w:pStyle w:val="1"/>
            </w:pPr>
            <w:r>
              <w:rPr>
                <w:rFonts w:hint="eastAsia"/>
              </w:rPr>
              <w:t>项目名称</w:t>
            </w:r>
          </w:p>
        </w:tc>
        <w:tc>
          <w:tcPr>
            <w:tcW w:w="964" w:type="dxa"/>
            <w:vAlign w:val="center"/>
          </w:tcPr>
          <w:p w:rsidR="002E26A9" w:rsidRDefault="002E26A9">
            <w:pPr>
              <w:pStyle w:val="1"/>
            </w:pPr>
            <w:r>
              <w:rPr>
                <w:rFonts w:hint="eastAsia"/>
              </w:rPr>
              <w:t>预算</w:t>
            </w:r>
            <w:r>
              <w:t xml:space="preserve">    </w:t>
            </w:r>
            <w:r>
              <w:rPr>
                <w:rFonts w:hint="eastAsia"/>
              </w:rPr>
              <w:t>资金</w:t>
            </w:r>
          </w:p>
        </w:tc>
        <w:tc>
          <w:tcPr>
            <w:tcW w:w="1134" w:type="dxa"/>
            <w:vMerge/>
          </w:tcPr>
          <w:p w:rsidR="002E26A9" w:rsidRDefault="002E26A9"/>
        </w:tc>
        <w:tc>
          <w:tcPr>
            <w:tcW w:w="1134" w:type="dxa"/>
            <w:vMerge/>
          </w:tcPr>
          <w:p w:rsidR="002E26A9" w:rsidRDefault="002E26A9"/>
        </w:tc>
        <w:tc>
          <w:tcPr>
            <w:tcW w:w="709" w:type="dxa"/>
            <w:vMerge/>
          </w:tcPr>
          <w:p w:rsidR="002E26A9" w:rsidRDefault="002E26A9"/>
        </w:tc>
        <w:tc>
          <w:tcPr>
            <w:tcW w:w="850" w:type="dxa"/>
            <w:vMerge/>
          </w:tcPr>
          <w:p w:rsidR="002E26A9" w:rsidRDefault="002E26A9"/>
        </w:tc>
        <w:tc>
          <w:tcPr>
            <w:tcW w:w="850" w:type="dxa"/>
            <w:vMerge/>
          </w:tcPr>
          <w:p w:rsidR="002E26A9" w:rsidRDefault="002E26A9"/>
        </w:tc>
        <w:tc>
          <w:tcPr>
            <w:tcW w:w="964" w:type="dxa"/>
            <w:vAlign w:val="center"/>
          </w:tcPr>
          <w:p w:rsidR="002E26A9" w:rsidRDefault="002E26A9">
            <w:pPr>
              <w:pStyle w:val="1"/>
            </w:pPr>
            <w:r>
              <w:rPr>
                <w:rFonts w:hint="eastAsia"/>
              </w:rPr>
              <w:t>合计</w:t>
            </w:r>
          </w:p>
        </w:tc>
        <w:tc>
          <w:tcPr>
            <w:tcW w:w="964" w:type="dxa"/>
            <w:vAlign w:val="center"/>
          </w:tcPr>
          <w:p w:rsidR="002E26A9" w:rsidRDefault="002E26A9">
            <w:pPr>
              <w:pStyle w:val="1"/>
            </w:pPr>
            <w:r>
              <w:rPr>
                <w:rFonts w:hint="eastAsia"/>
              </w:rPr>
              <w:t>一般公共预算拨款</w:t>
            </w:r>
          </w:p>
        </w:tc>
        <w:tc>
          <w:tcPr>
            <w:tcW w:w="964" w:type="dxa"/>
            <w:vAlign w:val="center"/>
          </w:tcPr>
          <w:p w:rsidR="002E26A9" w:rsidRDefault="002E26A9">
            <w:pPr>
              <w:pStyle w:val="1"/>
            </w:pPr>
            <w:r>
              <w:rPr>
                <w:rFonts w:hint="eastAsia"/>
              </w:rPr>
              <w:t>基金预算拨款</w:t>
            </w:r>
          </w:p>
        </w:tc>
        <w:tc>
          <w:tcPr>
            <w:tcW w:w="964" w:type="dxa"/>
            <w:vAlign w:val="center"/>
          </w:tcPr>
          <w:p w:rsidR="002E26A9" w:rsidRDefault="002E26A9">
            <w:pPr>
              <w:pStyle w:val="1"/>
            </w:pPr>
            <w:r>
              <w:rPr>
                <w:rFonts w:hint="eastAsia"/>
              </w:rPr>
              <w:t>国有资本经营预算拨款</w:t>
            </w:r>
          </w:p>
        </w:tc>
        <w:tc>
          <w:tcPr>
            <w:tcW w:w="964" w:type="dxa"/>
            <w:vAlign w:val="center"/>
          </w:tcPr>
          <w:p w:rsidR="002E26A9" w:rsidRDefault="002E26A9">
            <w:pPr>
              <w:pStyle w:val="1"/>
            </w:pPr>
            <w:r>
              <w:rPr>
                <w:rFonts w:hint="eastAsia"/>
              </w:rPr>
              <w:t>财政专户核拨</w:t>
            </w:r>
          </w:p>
        </w:tc>
        <w:tc>
          <w:tcPr>
            <w:tcW w:w="964" w:type="dxa"/>
            <w:vAlign w:val="center"/>
          </w:tcPr>
          <w:p w:rsidR="002E26A9" w:rsidRDefault="002E26A9">
            <w:pPr>
              <w:pStyle w:val="1"/>
            </w:pPr>
            <w:r>
              <w:rPr>
                <w:rFonts w:hint="eastAsia"/>
              </w:rPr>
              <w:t>单位</w:t>
            </w:r>
            <w:r>
              <w:t xml:space="preserve">    </w:t>
            </w:r>
            <w:r>
              <w:rPr>
                <w:rFonts w:hint="eastAsia"/>
              </w:rPr>
              <w:t>资金</w:t>
            </w:r>
          </w:p>
        </w:tc>
        <w:tc>
          <w:tcPr>
            <w:tcW w:w="964" w:type="dxa"/>
            <w:vAlign w:val="center"/>
          </w:tcPr>
          <w:p w:rsidR="002E26A9" w:rsidRDefault="002E26A9">
            <w:pPr>
              <w:pStyle w:val="1"/>
            </w:pPr>
            <w:r>
              <w:rPr>
                <w:rFonts w:hint="eastAsia"/>
              </w:rPr>
              <w:t>财政拨</w:t>
            </w:r>
            <w:r>
              <w:t xml:space="preserve">    </w:t>
            </w:r>
            <w:r>
              <w:rPr>
                <w:rFonts w:hint="eastAsia"/>
              </w:rPr>
              <w:t>款结转</w:t>
            </w:r>
          </w:p>
        </w:tc>
        <w:tc>
          <w:tcPr>
            <w:tcW w:w="964" w:type="dxa"/>
            <w:vAlign w:val="center"/>
          </w:tcPr>
          <w:p w:rsidR="002E26A9" w:rsidRDefault="002E26A9">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E26A9" w:rsidRDefault="002E26A9"/>
        </w:tc>
      </w:tr>
      <w:tr w:rsidR="002E26A9">
        <w:trPr>
          <w:cantSplit/>
          <w:jc w:val="center"/>
        </w:trPr>
        <w:tc>
          <w:tcPr>
            <w:tcW w:w="1701" w:type="dxa"/>
            <w:vAlign w:val="center"/>
          </w:tcPr>
          <w:p w:rsidR="002E26A9" w:rsidRDefault="002E26A9">
            <w:pPr>
              <w:pStyle w:val="2"/>
            </w:pPr>
          </w:p>
        </w:tc>
        <w:tc>
          <w:tcPr>
            <w:tcW w:w="964" w:type="dxa"/>
            <w:vAlign w:val="center"/>
          </w:tcPr>
          <w:p w:rsidR="002E26A9" w:rsidRDefault="002E26A9">
            <w:pPr>
              <w:pStyle w:val="4"/>
            </w:pPr>
          </w:p>
        </w:tc>
        <w:tc>
          <w:tcPr>
            <w:tcW w:w="1134" w:type="dxa"/>
            <w:vAlign w:val="center"/>
          </w:tcPr>
          <w:p w:rsidR="002E26A9" w:rsidRDefault="002E26A9">
            <w:pPr>
              <w:pStyle w:val="2"/>
            </w:pPr>
          </w:p>
        </w:tc>
        <w:tc>
          <w:tcPr>
            <w:tcW w:w="1134" w:type="dxa"/>
            <w:vAlign w:val="center"/>
          </w:tcPr>
          <w:p w:rsidR="002E26A9" w:rsidRDefault="002E26A9">
            <w:pPr>
              <w:pStyle w:val="2"/>
            </w:pPr>
          </w:p>
        </w:tc>
        <w:tc>
          <w:tcPr>
            <w:tcW w:w="709" w:type="dxa"/>
            <w:vAlign w:val="center"/>
          </w:tcPr>
          <w:p w:rsidR="002E26A9" w:rsidRDefault="002E26A9">
            <w:pPr>
              <w:pStyle w:val="3"/>
            </w:pPr>
          </w:p>
        </w:tc>
        <w:tc>
          <w:tcPr>
            <w:tcW w:w="850" w:type="dxa"/>
            <w:vAlign w:val="center"/>
          </w:tcPr>
          <w:p w:rsidR="002E26A9" w:rsidRDefault="002E26A9">
            <w:pPr>
              <w:pStyle w:val="4"/>
            </w:pPr>
          </w:p>
        </w:tc>
        <w:tc>
          <w:tcPr>
            <w:tcW w:w="850"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c>
          <w:tcPr>
            <w:tcW w:w="964" w:type="dxa"/>
            <w:vAlign w:val="center"/>
          </w:tcPr>
          <w:p w:rsidR="002E26A9" w:rsidRDefault="002E26A9">
            <w:pPr>
              <w:pStyle w:val="4"/>
            </w:pPr>
          </w:p>
        </w:tc>
      </w:tr>
    </w:tbl>
    <w:p w:rsidR="002E26A9" w:rsidRDefault="002E26A9">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E26A9" w:rsidRDefault="002E26A9">
      <w:pPr>
        <w:ind w:firstLine="420"/>
      </w:pPr>
      <w:r>
        <w:rPr>
          <w:rFonts w:ascii="方正书宋_GBK" w:eastAsia="方正书宋_GBK" w:hAnsi="方正书宋_GBK" w:cs="方正书宋_GBK" w:hint="eastAsia"/>
          <w:color w:val="000000"/>
          <w:sz w:val="21"/>
        </w:rPr>
        <w:t>注：无政府采购预算，空表列示。</w:t>
      </w:r>
    </w:p>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5"/>
      </w:pPr>
      <w:r>
        <w:rPr>
          <w:rFonts w:ascii="黑体" w:eastAsia="黑体" w:hAnsi="黑体" w:cs="黑体" w:hint="eastAsia"/>
          <w:color w:val="000000"/>
          <w:sz w:val="32"/>
        </w:rPr>
        <w:t>七、国有资产信息</w:t>
      </w:r>
    </w:p>
    <w:p w:rsidR="002E26A9" w:rsidRDefault="002E26A9">
      <w:pPr>
        <w:spacing w:line="500" w:lineRule="exact"/>
        <w:ind w:firstLine="560"/>
      </w:pPr>
      <w:r>
        <w:rPr>
          <w:rFonts w:eastAsia="方正仿宋_GBK" w:hint="eastAsia"/>
          <w:color w:val="000000"/>
          <w:sz w:val="28"/>
        </w:rPr>
        <w:t>政府金融办上年末固定资产金额为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2E26A9" w:rsidRDefault="002E26A9">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E26A9" w:rsidTr="00FD0ADB">
        <w:trPr>
          <w:tblHeader/>
          <w:jc w:val="center"/>
        </w:trPr>
        <w:tc>
          <w:tcPr>
            <w:tcW w:w="7370" w:type="dxa"/>
            <w:tcBorders>
              <w:top w:val="single" w:sz="6" w:space="0" w:color="FFFFFF"/>
              <w:left w:val="single" w:sz="6" w:space="0" w:color="FFFFFF"/>
              <w:right w:val="single" w:sz="6" w:space="0" w:color="FFFFFF"/>
            </w:tcBorders>
            <w:vAlign w:val="center"/>
          </w:tcPr>
          <w:p w:rsidR="002E26A9" w:rsidRDefault="002E26A9">
            <w:pPr>
              <w:pStyle w:val="20"/>
            </w:pPr>
            <w:r>
              <w:t>434002</w:t>
            </w:r>
            <w:r>
              <w:rPr>
                <w:rFonts w:hint="eastAsia"/>
              </w:rPr>
              <w:t>政府金融办</w:t>
            </w:r>
          </w:p>
        </w:tc>
        <w:tc>
          <w:tcPr>
            <w:tcW w:w="5669" w:type="dxa"/>
            <w:gridSpan w:val="2"/>
            <w:tcBorders>
              <w:top w:val="single" w:sz="6" w:space="0" w:color="FFFFFF"/>
              <w:left w:val="single" w:sz="6" w:space="0" w:color="FFFFFF"/>
              <w:right w:val="single" w:sz="6" w:space="0" w:color="FFFFFF"/>
            </w:tcBorders>
            <w:vAlign w:val="center"/>
          </w:tcPr>
          <w:p w:rsidR="002E26A9" w:rsidRDefault="002E26A9">
            <w:pPr>
              <w:pStyle w:val="22"/>
            </w:pPr>
            <w:r>
              <w:rPr>
                <w:rFonts w:hint="eastAsia"/>
              </w:rPr>
              <w:t>截止时间：</w:t>
            </w:r>
            <w:r>
              <w:t>2021-12-31</w:t>
            </w:r>
          </w:p>
        </w:tc>
      </w:tr>
      <w:tr w:rsidR="002E26A9">
        <w:trPr>
          <w:tblHeader/>
          <w:jc w:val="center"/>
        </w:trPr>
        <w:tc>
          <w:tcPr>
            <w:tcW w:w="7370" w:type="dxa"/>
            <w:vAlign w:val="center"/>
          </w:tcPr>
          <w:p w:rsidR="002E26A9" w:rsidRDefault="002E26A9">
            <w:pPr>
              <w:pStyle w:val="1"/>
            </w:pPr>
            <w:r>
              <w:rPr>
                <w:rFonts w:hint="eastAsia"/>
              </w:rPr>
              <w:t>项</w:t>
            </w:r>
            <w:r>
              <w:t xml:space="preserve">   </w:t>
            </w:r>
            <w:r>
              <w:rPr>
                <w:rFonts w:hint="eastAsia"/>
              </w:rPr>
              <w:t>目</w:t>
            </w:r>
          </w:p>
        </w:tc>
        <w:tc>
          <w:tcPr>
            <w:tcW w:w="2835" w:type="dxa"/>
            <w:vAlign w:val="center"/>
          </w:tcPr>
          <w:p w:rsidR="002E26A9" w:rsidRDefault="002E26A9">
            <w:pPr>
              <w:pStyle w:val="1"/>
            </w:pPr>
            <w:r>
              <w:rPr>
                <w:rFonts w:hint="eastAsia"/>
              </w:rPr>
              <w:t>数量</w:t>
            </w:r>
          </w:p>
        </w:tc>
        <w:tc>
          <w:tcPr>
            <w:tcW w:w="2835" w:type="dxa"/>
            <w:vAlign w:val="center"/>
          </w:tcPr>
          <w:p w:rsidR="002E26A9" w:rsidRDefault="002E26A9">
            <w:pPr>
              <w:pStyle w:val="1"/>
            </w:pPr>
            <w:r>
              <w:rPr>
                <w:rFonts w:hint="eastAsia"/>
              </w:rPr>
              <w:t>价值（金额单位：万元）</w:t>
            </w:r>
          </w:p>
        </w:tc>
      </w:tr>
      <w:tr w:rsidR="002E26A9">
        <w:trPr>
          <w:jc w:val="center"/>
        </w:trPr>
        <w:tc>
          <w:tcPr>
            <w:tcW w:w="7370" w:type="dxa"/>
            <w:vAlign w:val="center"/>
          </w:tcPr>
          <w:p w:rsidR="002E26A9" w:rsidRDefault="002E26A9">
            <w:pPr>
              <w:pStyle w:val="2"/>
            </w:pPr>
          </w:p>
        </w:tc>
        <w:tc>
          <w:tcPr>
            <w:tcW w:w="2835" w:type="dxa"/>
            <w:vAlign w:val="center"/>
          </w:tcPr>
          <w:p w:rsidR="002E26A9" w:rsidRDefault="002E26A9">
            <w:pPr>
              <w:pStyle w:val="3"/>
            </w:pPr>
          </w:p>
        </w:tc>
        <w:tc>
          <w:tcPr>
            <w:tcW w:w="2835" w:type="dxa"/>
            <w:vAlign w:val="center"/>
          </w:tcPr>
          <w:p w:rsidR="002E26A9" w:rsidRDefault="002E26A9">
            <w:pPr>
              <w:pStyle w:val="4"/>
            </w:pPr>
          </w:p>
        </w:tc>
      </w:tr>
    </w:tbl>
    <w:p w:rsidR="002E26A9" w:rsidRDefault="002E26A9">
      <w:pPr>
        <w:ind w:firstLine="420"/>
      </w:pPr>
      <w:r>
        <w:rPr>
          <w:rFonts w:ascii="方正书宋_GBK" w:eastAsia="方正书宋_GBK" w:hAnsi="方正书宋_GBK" w:cs="方正书宋_GBK" w:hint="eastAsia"/>
          <w:color w:val="000000"/>
          <w:sz w:val="21"/>
        </w:rPr>
        <w:t>注：无固定资产占用情况，空表列示。</w:t>
      </w:r>
    </w:p>
    <w:p w:rsidR="002E26A9" w:rsidRDefault="002E26A9">
      <w:pPr>
        <w:ind w:firstLine="640"/>
      </w:pPr>
      <w:r>
        <w:rPr>
          <w:rFonts w:eastAsia="方正仿宋_GBK"/>
          <w:color w:val="000000"/>
          <w:sz w:val="32"/>
        </w:rPr>
        <w:t xml:space="preserve"> </w:t>
      </w:r>
    </w:p>
    <w:p w:rsidR="002E26A9" w:rsidRDefault="002E26A9">
      <w:pPr>
        <w:spacing w:before="10" w:after="10"/>
        <w:ind w:firstLine="640"/>
        <w:outlineLvl w:val="5"/>
      </w:pPr>
      <w:r>
        <w:rPr>
          <w:rFonts w:ascii="黑体" w:eastAsia="黑体" w:hAnsi="黑体" w:cs="黑体" w:hint="eastAsia"/>
          <w:color w:val="000000"/>
          <w:sz w:val="32"/>
        </w:rPr>
        <w:t>八、名词解释</w:t>
      </w:r>
    </w:p>
    <w:p w:rsidR="002E26A9" w:rsidRDefault="002E26A9">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2E26A9" w:rsidRDefault="002E26A9">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E26A9" w:rsidRDefault="002E26A9">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2E26A9" w:rsidRDefault="002E26A9">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2E26A9" w:rsidRDefault="002E26A9">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2E26A9" w:rsidRDefault="002E26A9">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2E26A9" w:rsidRDefault="002E26A9">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26A9" w:rsidRDefault="002E26A9">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E26A9" w:rsidRDefault="002E26A9">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2E26A9" w:rsidRDefault="002E26A9">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E26A9" w:rsidRDefault="002E26A9">
      <w:pPr>
        <w:spacing w:before="10" w:after="10"/>
        <w:ind w:firstLine="640"/>
        <w:outlineLvl w:val="5"/>
      </w:pPr>
      <w:r>
        <w:rPr>
          <w:rFonts w:ascii="黑体" w:eastAsia="黑体" w:hAnsi="黑体" w:cs="黑体" w:hint="eastAsia"/>
          <w:color w:val="000000"/>
          <w:sz w:val="32"/>
        </w:rPr>
        <w:t>九、其他需要说明的事项</w:t>
      </w:r>
    </w:p>
    <w:p w:rsidR="002E26A9" w:rsidRDefault="002E26A9">
      <w:pPr>
        <w:spacing w:line="500" w:lineRule="exact"/>
        <w:ind w:firstLine="560"/>
      </w:pPr>
      <w:r>
        <w:rPr>
          <w:rFonts w:eastAsia="方正仿宋_GBK" w:hint="eastAsia"/>
          <w:color w:val="000000"/>
          <w:sz w:val="28"/>
        </w:rPr>
        <w:t>我单位无其他需要说明的事项。</w:t>
      </w:r>
    </w:p>
    <w:sectPr w:rsidR="002E26A9" w:rsidSect="00620C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A9" w:rsidRDefault="002E26A9">
      <w:r>
        <w:separator/>
      </w:r>
    </w:p>
  </w:endnote>
  <w:endnote w:type="continuationSeparator" w:id="0">
    <w:p w:rsidR="002E26A9" w:rsidRDefault="002E2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A9" w:rsidRDefault="002E26A9">
    <w:fldSimple w:instr="PAGE &quot;page number&quot;">
      <w:r>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A9" w:rsidRDefault="002E26A9">
    <w:pPr>
      <w:jc w:val="right"/>
    </w:pPr>
    <w:fldSimple w:instr="PAGE &quot;page number&quot;">
      <w:r>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A9" w:rsidRDefault="002E26A9">
      <w:r>
        <w:separator/>
      </w:r>
    </w:p>
  </w:footnote>
  <w:footnote w:type="continuationSeparator" w:id="0">
    <w:p w:rsidR="002E26A9" w:rsidRDefault="002E2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7BB"/>
    <w:rsid w:val="000A6328"/>
    <w:rsid w:val="002E26A9"/>
    <w:rsid w:val="005517BB"/>
    <w:rsid w:val="00620C09"/>
    <w:rsid w:val="00684C08"/>
    <w:rsid w:val="00880225"/>
    <w:rsid w:val="00CC3E1F"/>
    <w:rsid w:val="00DF0B71"/>
    <w:rsid w:val="00E50439"/>
    <w:rsid w:val="00ED3024"/>
    <w:rsid w:val="00F610CB"/>
    <w:rsid w:val="00FD0A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09"/>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620C09"/>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620C09"/>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620C09"/>
    <w:rPr>
      <w:rFonts w:ascii="方正小标宋_GBK" w:eastAsia="方正小标宋_GBK" w:hAnsi="方正小标宋_GBK" w:cs="方正小标宋_GBK"/>
    </w:rPr>
  </w:style>
  <w:style w:type="paragraph" w:customStyle="1" w:styleId="1">
    <w:name w:val="单元格样式1"/>
    <w:basedOn w:val="Normal"/>
    <w:uiPriority w:val="99"/>
    <w:rsid w:val="00620C09"/>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620C09"/>
    <w:pPr>
      <w:jc w:val="right"/>
    </w:pPr>
    <w:rPr>
      <w:rFonts w:ascii="方正书宋_GBK" w:eastAsia="方正书宋_GBK" w:hAnsi="方正书宋_GBK" w:cs="方正书宋_GBK"/>
      <w:sz w:val="21"/>
    </w:rPr>
  </w:style>
  <w:style w:type="paragraph" w:customStyle="1" w:styleId="2">
    <w:name w:val="单元格样式2"/>
    <w:basedOn w:val="Normal"/>
    <w:uiPriority w:val="99"/>
    <w:rsid w:val="00620C09"/>
    <w:rPr>
      <w:rFonts w:ascii="方正书宋_GBK" w:eastAsia="方正书宋_GBK" w:hAnsi="方正书宋_GBK" w:cs="方正书宋_GBK"/>
      <w:sz w:val="21"/>
    </w:rPr>
  </w:style>
  <w:style w:type="paragraph" w:customStyle="1" w:styleId="3">
    <w:name w:val="单元格样式3"/>
    <w:basedOn w:val="Normal"/>
    <w:uiPriority w:val="99"/>
    <w:rsid w:val="00620C09"/>
    <w:pPr>
      <w:jc w:val="center"/>
    </w:pPr>
    <w:rPr>
      <w:rFonts w:ascii="方正书宋_GBK" w:eastAsia="方正书宋_GBK" w:hAnsi="方正书宋_GBK" w:cs="方正书宋_GBK"/>
      <w:sz w:val="21"/>
    </w:rPr>
  </w:style>
  <w:style w:type="paragraph" w:customStyle="1" w:styleId="6">
    <w:name w:val="单元格样式6"/>
    <w:basedOn w:val="Normal"/>
    <w:uiPriority w:val="99"/>
    <w:rsid w:val="00620C09"/>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620C09"/>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620C09"/>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620C09"/>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620C09"/>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620C0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620C09"/>
    <w:pPr>
      <w:spacing w:line="500" w:lineRule="exact"/>
      <w:ind w:firstLine="560"/>
    </w:pPr>
    <w:rPr>
      <w:rFonts w:eastAsia="方正仿宋_GBK"/>
      <w:sz w:val="28"/>
    </w:rPr>
  </w:style>
  <w:style w:type="paragraph" w:customStyle="1" w:styleId="-3">
    <w:name w:val="插入文本样式-插入总体目标文件"/>
    <w:basedOn w:val="Normal"/>
    <w:uiPriority w:val="99"/>
    <w:rsid w:val="00620C09"/>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620C09"/>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620C09"/>
    <w:pPr>
      <w:spacing w:line="500" w:lineRule="exact"/>
      <w:ind w:firstLine="560"/>
    </w:pPr>
    <w:rPr>
      <w:rFonts w:eastAsia="方正仿宋_GBK"/>
      <w:sz w:val="28"/>
    </w:rPr>
  </w:style>
  <w:style w:type="table" w:styleId="TableGrid">
    <w:name w:val="Table Grid"/>
    <w:basedOn w:val="TableNormal"/>
    <w:uiPriority w:val="99"/>
    <w:rsid w:val="00620C0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620C09"/>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620C09"/>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620C09"/>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620C0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620C09"/>
    <w:pPr>
      <w:spacing w:line="500" w:lineRule="exact"/>
      <w:ind w:firstLine="560"/>
    </w:pPr>
    <w:rPr>
      <w:rFonts w:eastAsia="方正仿宋_GBK"/>
      <w:sz w:val="28"/>
    </w:rPr>
  </w:style>
  <w:style w:type="paragraph" w:styleId="TOC2">
    <w:name w:val="toc 2"/>
    <w:basedOn w:val="Normal"/>
    <w:uiPriority w:val="99"/>
    <w:rsid w:val="00620C09"/>
    <w:pPr>
      <w:ind w:left="240"/>
    </w:pPr>
  </w:style>
  <w:style w:type="paragraph" w:styleId="TOC3">
    <w:name w:val="toc 3"/>
    <w:basedOn w:val="Normal"/>
    <w:uiPriority w:val="99"/>
    <w:rsid w:val="00620C09"/>
    <w:pPr>
      <w:ind w:left="480"/>
    </w:pPr>
  </w:style>
  <w:style w:type="paragraph" w:styleId="TOC4">
    <w:name w:val="toc 4"/>
    <w:basedOn w:val="Normal"/>
    <w:uiPriority w:val="99"/>
    <w:rsid w:val="00620C09"/>
    <w:pPr>
      <w:ind w:left="720"/>
    </w:pPr>
  </w:style>
  <w:style w:type="paragraph" w:styleId="TOC1">
    <w:name w:val="toc 1"/>
    <w:basedOn w:val="Normal"/>
    <w:uiPriority w:val="99"/>
    <w:rsid w:val="00620C09"/>
    <w:pPr>
      <w:spacing w:before="120"/>
      <w:ind w:firstLine="560"/>
    </w:pPr>
    <w:rPr>
      <w:rFonts w:eastAsia="方正仿宋_GBK"/>
      <w:color w:val="000000"/>
      <w:sz w:val="28"/>
    </w:rPr>
  </w:style>
  <w:style w:type="paragraph" w:styleId="Header">
    <w:name w:val="header"/>
    <w:basedOn w:val="Normal"/>
    <w:link w:val="HeaderChar"/>
    <w:uiPriority w:val="99"/>
    <w:rsid w:val="00FD0A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D0ADB"/>
    <w:rPr>
      <w:rFonts w:eastAsia="Times New Roman" w:cs="Times New Roman"/>
      <w:sz w:val="18"/>
      <w:szCs w:val="18"/>
      <w:lang w:eastAsia="uk-UA"/>
    </w:rPr>
  </w:style>
  <w:style w:type="paragraph" w:styleId="Footer">
    <w:name w:val="footer"/>
    <w:basedOn w:val="Normal"/>
    <w:link w:val="FooterChar"/>
    <w:uiPriority w:val="99"/>
    <w:rsid w:val="00FD0AD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FD0ADB"/>
    <w:rPr>
      <w:rFonts w:eastAsia="Times New Roman" w:cs="Times New Roman"/>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87</Pages>
  <Words>5498</Words>
  <Characters>31342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2022-03-17T07:24:00Z</dcterms:created>
  <dcterms:modified xsi:type="dcterms:W3CDTF">2023-07-27T08:36:00Z</dcterms:modified>
</cp:coreProperties>
</file>