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42B83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jc w:val="center"/>
        <w:rPr>
          <w:rFonts w:hint="eastAsia" w:ascii="宋体" w:hAnsi="宋体" w:eastAsia="宋体" w:cs="宋体"/>
          <w:i w:val="0"/>
          <w:iCs w:val="0"/>
          <w:caps w:val="0"/>
          <w:spacing w:val="0"/>
          <w:sz w:val="24"/>
          <w:szCs w:val="24"/>
          <w:u w:val="none"/>
        </w:rPr>
      </w:pPr>
      <w:r>
        <w:rPr>
          <w:rFonts w:hint="eastAsia" w:ascii="宋体" w:hAnsi="宋体" w:eastAsia="宋体" w:cs="宋体"/>
          <w:i w:val="0"/>
          <w:iCs w:val="0"/>
          <w:caps w:val="0"/>
          <w:spacing w:val="0"/>
          <w:sz w:val="43"/>
          <w:szCs w:val="43"/>
          <w:u w:val="none"/>
        </w:rPr>
        <w:t>魏县民族宗教事务局</w:t>
      </w:r>
    </w:p>
    <w:p w14:paraId="5487114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jc w:val="center"/>
        <w:rPr>
          <w:rFonts w:hint="eastAsia" w:ascii="宋体" w:hAnsi="宋体" w:eastAsia="宋体" w:cs="宋体"/>
          <w:i w:val="0"/>
          <w:iCs w:val="0"/>
          <w:caps w:val="0"/>
          <w:spacing w:val="0"/>
          <w:sz w:val="24"/>
          <w:szCs w:val="24"/>
          <w:u w:val="none"/>
        </w:rPr>
      </w:pPr>
      <w:r>
        <w:rPr>
          <w:rFonts w:hint="eastAsia" w:ascii="宋体" w:hAnsi="宋体" w:eastAsia="宋体" w:cs="宋体"/>
          <w:i w:val="0"/>
          <w:iCs w:val="0"/>
          <w:caps w:val="0"/>
          <w:spacing w:val="0"/>
          <w:sz w:val="43"/>
          <w:szCs w:val="43"/>
          <w:u w:val="none"/>
        </w:rPr>
        <w:t>202</w:t>
      </w:r>
      <w:r>
        <w:rPr>
          <w:rFonts w:hint="eastAsia" w:ascii="宋体" w:hAnsi="宋体" w:eastAsia="宋体" w:cs="宋体"/>
          <w:i w:val="0"/>
          <w:iCs w:val="0"/>
          <w:caps w:val="0"/>
          <w:spacing w:val="0"/>
          <w:sz w:val="43"/>
          <w:szCs w:val="43"/>
          <w:u w:val="none"/>
          <w:lang w:val="en-US" w:eastAsia="zh-CN"/>
        </w:rPr>
        <w:t>4</w:t>
      </w:r>
      <w:r>
        <w:rPr>
          <w:rFonts w:hint="eastAsia" w:ascii="宋体" w:hAnsi="宋体" w:eastAsia="宋体" w:cs="宋体"/>
          <w:i w:val="0"/>
          <w:iCs w:val="0"/>
          <w:caps w:val="0"/>
          <w:spacing w:val="0"/>
          <w:sz w:val="43"/>
          <w:szCs w:val="43"/>
          <w:u w:val="none"/>
        </w:rPr>
        <w:t>年政府信息公开工作年度报告</w:t>
      </w:r>
    </w:p>
    <w:p w14:paraId="7288FB5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jc w:val="center"/>
        <w:rPr>
          <w:rFonts w:hint="eastAsia" w:ascii="宋体" w:hAnsi="宋体" w:eastAsia="宋体" w:cs="宋体"/>
          <w:i w:val="0"/>
          <w:iCs w:val="0"/>
          <w:caps w:val="0"/>
          <w:spacing w:val="0"/>
          <w:sz w:val="24"/>
          <w:szCs w:val="24"/>
          <w:u w:val="none"/>
        </w:rPr>
      </w:pPr>
      <w:r>
        <w:rPr>
          <w:rFonts w:hint="eastAsia" w:ascii="宋体" w:hAnsi="宋体" w:eastAsia="宋体" w:cs="宋体"/>
          <w:i w:val="0"/>
          <w:iCs w:val="0"/>
          <w:caps w:val="0"/>
          <w:spacing w:val="0"/>
          <w:sz w:val="43"/>
          <w:szCs w:val="43"/>
          <w:u w:val="none"/>
        </w:rPr>
        <w:t> </w:t>
      </w:r>
    </w:p>
    <w:p w14:paraId="61625FE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rPr>
          <w:rFonts w:hint="eastAsia" w:ascii="仿宋" w:hAnsi="仿宋" w:eastAsia="仿宋" w:cs="仿宋"/>
          <w:i w:val="0"/>
          <w:iCs w:val="0"/>
          <w:caps w:val="0"/>
          <w:spacing w:val="0"/>
          <w:sz w:val="32"/>
          <w:szCs w:val="32"/>
          <w:u w:val="none"/>
        </w:rPr>
      </w:pPr>
      <w:r>
        <w:rPr>
          <w:rFonts w:hint="eastAsia" w:ascii="宋体" w:hAnsi="宋体" w:eastAsia="宋体" w:cs="宋体"/>
          <w:i w:val="0"/>
          <w:iCs w:val="0"/>
          <w:caps w:val="0"/>
          <w:spacing w:val="0"/>
          <w:sz w:val="32"/>
          <w:szCs w:val="32"/>
          <w:u w:val="none"/>
        </w:rPr>
        <w:t> </w:t>
      </w:r>
      <w:r>
        <w:rPr>
          <w:rFonts w:hint="eastAsia" w:ascii="仿宋" w:hAnsi="仿宋" w:eastAsia="仿宋" w:cs="仿宋"/>
          <w:i w:val="0"/>
          <w:iCs w:val="0"/>
          <w:caps w:val="0"/>
          <w:spacing w:val="0"/>
          <w:sz w:val="32"/>
          <w:szCs w:val="32"/>
          <w:u w:val="none"/>
        </w:rPr>
        <w:t>按照《中华人民共和国政府信息公开条例》的有关规定，以及《国务院办公厅政府信息与政务公开办公室关于政府信息公开工作年度报告有关事项的通知》（国办公开办函〔2019〕60号）等文件要求，现将我单位</w:t>
      </w:r>
      <w:r>
        <w:rPr>
          <w:rFonts w:hint="eastAsia" w:ascii="仿宋" w:hAnsi="仿宋" w:eastAsia="仿宋" w:cs="仿宋"/>
          <w:i w:val="0"/>
          <w:iCs w:val="0"/>
          <w:caps w:val="0"/>
          <w:spacing w:val="0"/>
          <w:sz w:val="32"/>
          <w:szCs w:val="32"/>
          <w:u w:val="none"/>
          <w:lang w:eastAsia="zh-CN"/>
        </w:rPr>
        <w:t>2024</w:t>
      </w:r>
      <w:r>
        <w:rPr>
          <w:rFonts w:hint="eastAsia" w:ascii="仿宋" w:hAnsi="仿宋" w:eastAsia="仿宋" w:cs="仿宋"/>
          <w:i w:val="0"/>
          <w:iCs w:val="0"/>
          <w:caps w:val="0"/>
          <w:spacing w:val="0"/>
          <w:sz w:val="32"/>
          <w:szCs w:val="32"/>
          <w:u w:val="none"/>
        </w:rPr>
        <w:t>年度政府信息公开工作有关情况报告如下：</w:t>
      </w:r>
    </w:p>
    <w:p w14:paraId="71DFAFC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rPr>
          <w:rFonts w:hint="eastAsia" w:ascii="黑体" w:hAnsi="黑体" w:eastAsia="黑体" w:cs="黑体"/>
          <w:i w:val="0"/>
          <w:iCs w:val="0"/>
          <w:caps w:val="0"/>
          <w:spacing w:val="0"/>
          <w:sz w:val="32"/>
          <w:szCs w:val="32"/>
          <w:u w:val="none"/>
        </w:rPr>
      </w:pPr>
      <w:r>
        <w:rPr>
          <w:rStyle w:val="5"/>
          <w:rFonts w:hint="eastAsia" w:ascii="黑体" w:hAnsi="黑体" w:eastAsia="黑体" w:cs="黑体"/>
          <w:i w:val="0"/>
          <w:iCs w:val="0"/>
          <w:caps w:val="0"/>
          <w:spacing w:val="0"/>
          <w:sz w:val="32"/>
          <w:szCs w:val="32"/>
          <w:u w:val="none"/>
        </w:rPr>
        <w:t> 一、 总体情况</w:t>
      </w:r>
    </w:p>
    <w:p w14:paraId="4DCDA6E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rPr>
          <w:rFonts w:hint="eastAsia" w:ascii="仿宋" w:hAnsi="仿宋" w:eastAsia="仿宋" w:cs="仿宋"/>
          <w:i w:val="0"/>
          <w:iCs w:val="0"/>
          <w:caps w:val="0"/>
          <w:spacing w:val="0"/>
          <w:sz w:val="32"/>
          <w:szCs w:val="32"/>
          <w:u w:val="none"/>
        </w:rPr>
      </w:pPr>
      <w:r>
        <w:rPr>
          <w:rFonts w:hint="eastAsia" w:ascii="仿宋" w:hAnsi="仿宋" w:eastAsia="仿宋" w:cs="仿宋"/>
          <w:i w:val="0"/>
          <w:iCs w:val="0"/>
          <w:caps w:val="0"/>
          <w:spacing w:val="0"/>
          <w:sz w:val="32"/>
          <w:szCs w:val="32"/>
          <w:u w:val="none"/>
        </w:rPr>
        <w:t> 202</w:t>
      </w:r>
      <w:r>
        <w:rPr>
          <w:rFonts w:hint="eastAsia" w:ascii="仿宋" w:hAnsi="仿宋" w:eastAsia="仿宋" w:cs="仿宋"/>
          <w:i w:val="0"/>
          <w:iCs w:val="0"/>
          <w:caps w:val="0"/>
          <w:spacing w:val="0"/>
          <w:sz w:val="32"/>
          <w:szCs w:val="32"/>
          <w:u w:val="none"/>
          <w:lang w:val="en-US" w:eastAsia="zh-CN"/>
        </w:rPr>
        <w:t>4</w:t>
      </w:r>
      <w:r>
        <w:rPr>
          <w:rFonts w:hint="eastAsia" w:ascii="仿宋" w:hAnsi="仿宋" w:eastAsia="仿宋" w:cs="仿宋"/>
          <w:i w:val="0"/>
          <w:iCs w:val="0"/>
          <w:caps w:val="0"/>
          <w:spacing w:val="0"/>
          <w:sz w:val="32"/>
          <w:szCs w:val="32"/>
          <w:u w:val="none"/>
        </w:rPr>
        <w:t>年以来，县民宗局认真贯彻落实</w:t>
      </w:r>
      <w:r>
        <w:rPr>
          <w:rFonts w:hint="eastAsia" w:ascii="仿宋" w:hAnsi="仿宋" w:eastAsia="仿宋" w:cs="仿宋"/>
          <w:i w:val="0"/>
          <w:iCs w:val="0"/>
          <w:caps w:val="0"/>
          <w:spacing w:val="0"/>
          <w:sz w:val="32"/>
          <w:szCs w:val="32"/>
          <w:u w:val="none"/>
        </w:rPr>
        <w:t>《中华人民共和国政府信息公开条例》</w:t>
      </w:r>
      <w:r>
        <w:rPr>
          <w:rFonts w:hint="eastAsia" w:ascii="仿宋" w:hAnsi="仿宋" w:eastAsia="仿宋" w:cs="仿宋"/>
          <w:i w:val="0"/>
          <w:iCs w:val="0"/>
          <w:caps w:val="0"/>
          <w:spacing w:val="0"/>
          <w:sz w:val="32"/>
          <w:szCs w:val="32"/>
          <w:u w:val="none"/>
        </w:rPr>
        <w:t>、</w:t>
      </w:r>
      <w:r>
        <w:rPr>
          <w:rFonts w:hint="eastAsia" w:ascii="仿宋" w:hAnsi="仿宋" w:eastAsia="仿宋" w:cs="仿宋"/>
          <w:i w:val="0"/>
          <w:iCs w:val="0"/>
          <w:caps w:val="0"/>
          <w:spacing w:val="0"/>
          <w:sz w:val="32"/>
          <w:szCs w:val="32"/>
          <w:u w:val="none"/>
        </w:rPr>
        <w:t>《国务院办公厅政府信息与政务公开办公室关于政府信息公开工作年度报告</w:t>
      </w:r>
      <w:r>
        <w:rPr>
          <w:rFonts w:hint="eastAsia" w:ascii="仿宋" w:hAnsi="仿宋" w:eastAsia="仿宋" w:cs="仿宋"/>
          <w:i w:val="0"/>
          <w:iCs w:val="0"/>
          <w:caps w:val="0"/>
          <w:spacing w:val="0"/>
          <w:sz w:val="32"/>
          <w:szCs w:val="32"/>
          <w:u w:val="none"/>
          <w:lang w:val="en-US" w:eastAsia="zh-CN"/>
        </w:rPr>
        <w:t>有</w:t>
      </w:r>
      <w:r>
        <w:rPr>
          <w:rFonts w:hint="eastAsia" w:ascii="仿宋" w:hAnsi="仿宋" w:eastAsia="仿宋" w:cs="仿宋"/>
          <w:i w:val="0"/>
          <w:iCs w:val="0"/>
          <w:caps w:val="0"/>
          <w:spacing w:val="0"/>
          <w:sz w:val="32"/>
          <w:szCs w:val="32"/>
          <w:u w:val="none"/>
        </w:rPr>
        <w:t>关事项的通知》</w:t>
      </w:r>
      <w:r>
        <w:rPr>
          <w:rFonts w:hint="eastAsia" w:ascii="仿宋" w:hAnsi="仿宋" w:eastAsia="仿宋" w:cs="仿宋"/>
          <w:i w:val="0"/>
          <w:iCs w:val="0"/>
          <w:caps w:val="0"/>
          <w:spacing w:val="0"/>
          <w:sz w:val="32"/>
          <w:szCs w:val="32"/>
          <w:u w:val="none"/>
        </w:rPr>
        <w:t>相关文件要求，始终坚持“以政务公开是常态，不公开是例外为”原则，全面推进政务信息公开工作，立足本职，规范程序，创新思路，全力推进和完成各项信息公开工作，认真开展政府信息公开日常基础性工作，坚持做到对政务情况主动公开，确保应该公开的政务信息能够及时公开。</w:t>
      </w:r>
    </w:p>
    <w:p w14:paraId="5DE9B21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rPr>
          <w:rFonts w:hint="eastAsia" w:ascii="仿宋" w:hAnsi="仿宋" w:eastAsia="仿宋" w:cs="仿宋"/>
          <w:i w:val="0"/>
          <w:iCs w:val="0"/>
          <w:caps w:val="0"/>
          <w:spacing w:val="0"/>
          <w:sz w:val="32"/>
          <w:szCs w:val="32"/>
          <w:u w:val="none"/>
        </w:rPr>
      </w:pPr>
      <w:r>
        <w:rPr>
          <w:rStyle w:val="5"/>
          <w:rFonts w:hint="eastAsia" w:ascii="仿宋" w:hAnsi="仿宋" w:eastAsia="仿宋" w:cs="仿宋"/>
          <w:i w:val="0"/>
          <w:iCs w:val="0"/>
          <w:caps w:val="0"/>
          <w:spacing w:val="0"/>
          <w:sz w:val="32"/>
          <w:szCs w:val="32"/>
          <w:u w:val="none"/>
        </w:rPr>
        <w:t> （一）领导重视、健全组织</w:t>
      </w:r>
    </w:p>
    <w:p w14:paraId="27B4C40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rPr>
          <w:rFonts w:hint="eastAsia" w:ascii="仿宋" w:hAnsi="仿宋" w:eastAsia="仿宋" w:cs="仿宋"/>
          <w:i w:val="0"/>
          <w:iCs w:val="0"/>
          <w:caps w:val="0"/>
          <w:spacing w:val="0"/>
          <w:sz w:val="32"/>
          <w:szCs w:val="32"/>
          <w:u w:val="none"/>
        </w:rPr>
      </w:pPr>
      <w:r>
        <w:rPr>
          <w:rFonts w:hint="eastAsia" w:ascii="仿宋" w:hAnsi="仿宋" w:eastAsia="仿宋" w:cs="仿宋"/>
          <w:i w:val="0"/>
          <w:iCs w:val="0"/>
          <w:caps w:val="0"/>
          <w:spacing w:val="0"/>
          <w:sz w:val="32"/>
          <w:szCs w:val="32"/>
          <w:u w:val="none"/>
        </w:rPr>
        <w:t> 年初，为确保各项信息公开工作落到实处，成立由党组书记、局长担任组长，分管政务信息工作的副局长担任副组长，办公室及各股室相关人员为成员的政务信息公开领导小组，明确专职信息报送员，具体负责政府信息公开工作，分工明确，职责清晰，严格落实责任。</w:t>
      </w:r>
      <w:r>
        <w:rPr>
          <w:rFonts w:hint="eastAsia" w:ascii="仿宋" w:hAnsi="仿宋" w:eastAsia="仿宋" w:cs="仿宋"/>
          <w:i w:val="0"/>
          <w:iCs w:val="0"/>
          <w:caps w:val="0"/>
          <w:spacing w:val="0"/>
          <w:sz w:val="32"/>
          <w:szCs w:val="32"/>
          <w:u w:val="none"/>
          <w:lang w:eastAsia="zh-CN"/>
        </w:rPr>
        <w:t>2024</w:t>
      </w:r>
      <w:r>
        <w:rPr>
          <w:rFonts w:hint="eastAsia" w:ascii="仿宋" w:hAnsi="仿宋" w:eastAsia="仿宋" w:cs="仿宋"/>
          <w:i w:val="0"/>
          <w:iCs w:val="0"/>
          <w:caps w:val="0"/>
          <w:spacing w:val="0"/>
          <w:sz w:val="32"/>
          <w:szCs w:val="32"/>
          <w:u w:val="none"/>
        </w:rPr>
        <w:t>年，局政务信息公开领导小组共计召开3次专题会议，督促指导政府信息与政务公开工作，并结合工作实际，制订了信息公开实施方案和信息公开工作计划，实行了目标责任制，安排专人负责信息公开工作的日常事务，不定期对公开情况进行检查，确保了政府信息与政务公开工作的顺利开展。</w:t>
      </w:r>
    </w:p>
    <w:p w14:paraId="2E8CFDB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rPr>
          <w:rFonts w:hint="eastAsia" w:ascii="仿宋" w:hAnsi="仿宋" w:eastAsia="仿宋" w:cs="仿宋"/>
          <w:i w:val="0"/>
          <w:iCs w:val="0"/>
          <w:caps w:val="0"/>
          <w:spacing w:val="0"/>
          <w:sz w:val="32"/>
          <w:szCs w:val="32"/>
          <w:u w:val="none"/>
        </w:rPr>
      </w:pPr>
      <w:r>
        <w:rPr>
          <w:rStyle w:val="5"/>
          <w:rFonts w:hint="eastAsia" w:ascii="仿宋" w:hAnsi="仿宋" w:eastAsia="仿宋" w:cs="仿宋"/>
          <w:i w:val="0"/>
          <w:iCs w:val="0"/>
          <w:caps w:val="0"/>
          <w:spacing w:val="0"/>
          <w:sz w:val="32"/>
          <w:szCs w:val="32"/>
          <w:u w:val="none"/>
        </w:rPr>
        <w:t> （二）突出重点、内容丰富</w:t>
      </w:r>
    </w:p>
    <w:p w14:paraId="47AE5C1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rPr>
          <w:rFonts w:hint="eastAsia" w:ascii="仿宋" w:hAnsi="仿宋" w:eastAsia="仿宋" w:cs="仿宋"/>
          <w:i w:val="0"/>
          <w:iCs w:val="0"/>
          <w:caps w:val="0"/>
          <w:spacing w:val="0"/>
          <w:sz w:val="32"/>
          <w:szCs w:val="32"/>
          <w:u w:val="none"/>
        </w:rPr>
      </w:pPr>
      <w:r>
        <w:rPr>
          <w:rFonts w:hint="eastAsia" w:ascii="仿宋" w:hAnsi="仿宋" w:eastAsia="仿宋" w:cs="仿宋"/>
          <w:i w:val="0"/>
          <w:iCs w:val="0"/>
          <w:caps w:val="0"/>
          <w:spacing w:val="0"/>
          <w:sz w:val="32"/>
          <w:szCs w:val="32"/>
          <w:u w:val="none"/>
        </w:rPr>
        <w:t> 及时对信息公开内容和工作范围进行了认真研究，确定和规范了信息公开的重点内容，严格按照规定的公开类别、公开时间和公开程序要求，重点公开全县基本统计资料，对国民经济、科技进步和社会发展等情况进行统计分析、统计预测和统计监督，定期向社会公众发布全县国民经济和社会发展情况的统计信息。及时修订、补充《信息公开内容目录》，并严格执行。对信息公开内容及时审定、更新、充实，使公开内容全面真实、及时准确、重点突出、群众满意。</w:t>
      </w:r>
    </w:p>
    <w:p w14:paraId="7AE6133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rPr>
          <w:rFonts w:hint="eastAsia" w:ascii="仿宋" w:hAnsi="仿宋" w:eastAsia="仿宋" w:cs="仿宋"/>
          <w:i w:val="0"/>
          <w:iCs w:val="0"/>
          <w:caps w:val="0"/>
          <w:spacing w:val="0"/>
          <w:sz w:val="32"/>
          <w:szCs w:val="32"/>
          <w:u w:val="none"/>
        </w:rPr>
      </w:pPr>
      <w:r>
        <w:rPr>
          <w:rStyle w:val="5"/>
          <w:rFonts w:hint="eastAsia" w:ascii="仿宋" w:hAnsi="仿宋" w:eastAsia="仿宋" w:cs="仿宋"/>
          <w:i w:val="0"/>
          <w:iCs w:val="0"/>
          <w:caps w:val="0"/>
          <w:spacing w:val="0"/>
          <w:sz w:val="32"/>
          <w:szCs w:val="32"/>
          <w:u w:val="none"/>
        </w:rPr>
        <w:t>（三）公开规范、效果明显</w:t>
      </w:r>
    </w:p>
    <w:p w14:paraId="7BD363A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rPr>
          <w:rFonts w:hint="eastAsia" w:ascii="仿宋" w:hAnsi="仿宋" w:eastAsia="仿宋" w:cs="仿宋"/>
          <w:i w:val="0"/>
          <w:iCs w:val="0"/>
          <w:caps w:val="0"/>
          <w:spacing w:val="0"/>
          <w:sz w:val="32"/>
          <w:szCs w:val="32"/>
          <w:u w:val="none"/>
        </w:rPr>
      </w:pPr>
      <w:r>
        <w:rPr>
          <w:rFonts w:hint="eastAsia" w:ascii="仿宋" w:hAnsi="仿宋" w:eastAsia="仿宋" w:cs="仿宋"/>
          <w:i w:val="0"/>
          <w:iCs w:val="0"/>
          <w:caps w:val="0"/>
          <w:spacing w:val="0"/>
          <w:sz w:val="32"/>
          <w:szCs w:val="32"/>
          <w:u w:val="none"/>
        </w:rPr>
        <w:t> 通过推行信息公开，运用多种便于公众知晓的形式传递信息，为公众提供方便快捷的服务，做到了制度性、政策性内容长期公开，阶段性工作逐段公开，经常性工作及时公开，动态性工作随时公开，确保信息公开及时有效。</w:t>
      </w:r>
    </w:p>
    <w:p w14:paraId="4AE357D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rPr>
          <w:rFonts w:hint="eastAsia" w:ascii="仿宋" w:hAnsi="仿宋" w:eastAsia="仿宋" w:cs="仿宋"/>
          <w:i w:val="0"/>
          <w:iCs w:val="0"/>
          <w:caps w:val="0"/>
          <w:spacing w:val="0"/>
          <w:sz w:val="32"/>
          <w:szCs w:val="32"/>
          <w:u w:val="none"/>
        </w:rPr>
      </w:pPr>
    </w:p>
    <w:p w14:paraId="736398B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rPr>
          <w:rFonts w:hint="eastAsia" w:ascii="仿宋" w:hAnsi="仿宋" w:eastAsia="仿宋" w:cs="仿宋"/>
          <w:i w:val="0"/>
          <w:iCs w:val="0"/>
          <w:caps w:val="0"/>
          <w:spacing w:val="0"/>
          <w:sz w:val="32"/>
          <w:szCs w:val="32"/>
          <w:u w:val="none"/>
        </w:rPr>
      </w:pPr>
    </w:p>
    <w:p w14:paraId="553E8E1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rPr>
          <w:rFonts w:hint="eastAsia" w:ascii="黑体" w:hAnsi="黑体" w:eastAsia="黑体" w:cs="黑体"/>
          <w:i w:val="0"/>
          <w:iCs w:val="0"/>
          <w:caps w:val="0"/>
          <w:spacing w:val="0"/>
          <w:sz w:val="32"/>
          <w:szCs w:val="32"/>
          <w:u w:val="none"/>
        </w:rPr>
      </w:pPr>
      <w:r>
        <w:rPr>
          <w:rStyle w:val="5"/>
          <w:rFonts w:hint="eastAsia" w:ascii="黑体" w:hAnsi="黑体" w:eastAsia="黑体" w:cs="黑体"/>
          <w:i w:val="0"/>
          <w:iCs w:val="0"/>
          <w:caps w:val="0"/>
          <w:spacing w:val="0"/>
          <w:sz w:val="32"/>
          <w:szCs w:val="32"/>
          <w:u w:val="none"/>
        </w:rPr>
        <w:t> 二、主动公开政府信息情况</w:t>
      </w:r>
    </w:p>
    <w:tbl>
      <w:tblPr>
        <w:tblStyle w:val="3"/>
        <w:tblW w:w="81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3120"/>
        <w:gridCol w:w="1875"/>
        <w:gridCol w:w="1275"/>
        <w:gridCol w:w="1875"/>
      </w:tblGrid>
      <w:tr w14:paraId="535A8A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8145" w:type="dxa"/>
            <w:gridSpan w:val="4"/>
            <w:tcBorders>
              <w:top w:val="single" w:color="auto" w:sz="6" w:space="0"/>
              <w:left w:val="single" w:color="auto" w:sz="6" w:space="0"/>
              <w:bottom w:val="single" w:color="auto" w:sz="6" w:space="0"/>
              <w:right w:val="single" w:color="auto" w:sz="6" w:space="0"/>
            </w:tcBorders>
            <w:shd w:val="clear" w:color="auto" w:fill="C6D9F1"/>
            <w:vAlign w:val="center"/>
          </w:tcPr>
          <w:p w14:paraId="5F6F818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仿宋" w:hAnsi="仿宋" w:eastAsia="仿宋" w:cs="仿宋"/>
                <w:u w:val="none"/>
              </w:rPr>
            </w:pPr>
            <w:r>
              <w:rPr>
                <w:rFonts w:hint="eastAsia" w:ascii="仿宋" w:hAnsi="仿宋" w:eastAsia="仿宋" w:cs="仿宋"/>
                <w:i w:val="0"/>
                <w:iCs w:val="0"/>
                <w:caps w:val="0"/>
                <w:spacing w:val="0"/>
                <w:sz w:val="24"/>
                <w:szCs w:val="24"/>
                <w:u w:val="none"/>
              </w:rPr>
              <w:t>第二十条第（一）项</w:t>
            </w:r>
          </w:p>
        </w:tc>
      </w:tr>
      <w:tr w14:paraId="496437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3120" w:type="dxa"/>
            <w:tcBorders>
              <w:top w:val="single" w:color="auto" w:sz="6" w:space="0"/>
              <w:left w:val="single" w:color="auto" w:sz="6" w:space="0"/>
              <w:bottom w:val="single" w:color="auto" w:sz="6" w:space="0"/>
              <w:right w:val="single" w:color="auto" w:sz="6" w:space="0"/>
            </w:tcBorders>
            <w:shd w:val="clear" w:color="auto" w:fill="auto"/>
            <w:vAlign w:val="center"/>
          </w:tcPr>
          <w:p w14:paraId="1BCFAA3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仿宋" w:hAnsi="仿宋" w:eastAsia="仿宋" w:cs="仿宋"/>
                <w:u w:val="none"/>
              </w:rPr>
            </w:pPr>
            <w:r>
              <w:rPr>
                <w:rFonts w:hint="eastAsia" w:ascii="仿宋" w:hAnsi="仿宋" w:eastAsia="仿宋" w:cs="仿宋"/>
                <w:i w:val="0"/>
                <w:iCs w:val="0"/>
                <w:caps w:val="0"/>
                <w:spacing w:val="0"/>
                <w:sz w:val="24"/>
                <w:szCs w:val="24"/>
                <w:u w:val="none"/>
              </w:rPr>
              <w:t>信息内容</w:t>
            </w:r>
          </w:p>
        </w:tc>
        <w:tc>
          <w:tcPr>
            <w:tcW w:w="1875" w:type="dxa"/>
            <w:tcBorders>
              <w:top w:val="single" w:color="auto" w:sz="6" w:space="0"/>
              <w:left w:val="single" w:color="auto" w:sz="6" w:space="0"/>
              <w:bottom w:val="single" w:color="auto" w:sz="6" w:space="0"/>
              <w:right w:val="single" w:color="auto" w:sz="6" w:space="0"/>
            </w:tcBorders>
            <w:shd w:val="clear" w:color="auto" w:fill="auto"/>
            <w:vAlign w:val="center"/>
          </w:tcPr>
          <w:p w14:paraId="6DBF644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仿宋" w:hAnsi="仿宋" w:eastAsia="仿宋" w:cs="仿宋"/>
                <w:u w:val="none"/>
              </w:rPr>
            </w:pPr>
            <w:r>
              <w:rPr>
                <w:rFonts w:hint="eastAsia" w:ascii="仿宋" w:hAnsi="仿宋" w:eastAsia="仿宋" w:cs="仿宋"/>
                <w:i w:val="0"/>
                <w:iCs w:val="0"/>
                <w:caps w:val="0"/>
                <w:spacing w:val="0"/>
                <w:sz w:val="24"/>
                <w:szCs w:val="24"/>
                <w:u w:val="none"/>
              </w:rPr>
              <w:t>本年制发件数</w:t>
            </w:r>
          </w:p>
        </w:tc>
        <w:tc>
          <w:tcPr>
            <w:tcW w:w="1275" w:type="dxa"/>
            <w:tcBorders>
              <w:top w:val="single" w:color="auto" w:sz="6" w:space="0"/>
              <w:left w:val="single" w:color="auto" w:sz="6" w:space="0"/>
              <w:bottom w:val="single" w:color="auto" w:sz="6" w:space="0"/>
              <w:right w:val="single" w:color="auto" w:sz="6" w:space="0"/>
            </w:tcBorders>
            <w:shd w:val="clear" w:color="auto" w:fill="auto"/>
            <w:vAlign w:val="center"/>
          </w:tcPr>
          <w:p w14:paraId="1A34F5C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仿宋" w:hAnsi="仿宋" w:eastAsia="仿宋" w:cs="仿宋"/>
                <w:u w:val="none"/>
              </w:rPr>
            </w:pPr>
            <w:r>
              <w:rPr>
                <w:rFonts w:hint="eastAsia" w:ascii="仿宋" w:hAnsi="仿宋" w:eastAsia="仿宋" w:cs="仿宋"/>
                <w:i w:val="0"/>
                <w:iCs w:val="0"/>
                <w:caps w:val="0"/>
                <w:spacing w:val="0"/>
                <w:sz w:val="24"/>
                <w:szCs w:val="24"/>
                <w:u w:val="none"/>
              </w:rPr>
              <w:t>本年废止件数</w:t>
            </w:r>
          </w:p>
        </w:tc>
        <w:tc>
          <w:tcPr>
            <w:tcW w:w="1875" w:type="dxa"/>
            <w:tcBorders>
              <w:top w:val="single" w:color="auto" w:sz="6" w:space="0"/>
              <w:left w:val="single" w:color="auto" w:sz="6" w:space="0"/>
              <w:bottom w:val="single" w:color="auto" w:sz="6" w:space="0"/>
              <w:right w:val="single" w:color="auto" w:sz="6" w:space="0"/>
            </w:tcBorders>
            <w:shd w:val="clear" w:color="auto" w:fill="auto"/>
            <w:vAlign w:val="center"/>
          </w:tcPr>
          <w:p w14:paraId="4FB974E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仿宋" w:hAnsi="仿宋" w:eastAsia="仿宋" w:cs="仿宋"/>
                <w:u w:val="none"/>
              </w:rPr>
            </w:pPr>
            <w:r>
              <w:rPr>
                <w:rFonts w:hint="eastAsia" w:ascii="仿宋" w:hAnsi="仿宋" w:eastAsia="仿宋" w:cs="仿宋"/>
                <w:i w:val="0"/>
                <w:iCs w:val="0"/>
                <w:caps w:val="0"/>
                <w:spacing w:val="0"/>
                <w:sz w:val="24"/>
                <w:szCs w:val="24"/>
                <w:u w:val="none"/>
              </w:rPr>
              <w:t>现有效件数</w:t>
            </w:r>
          </w:p>
        </w:tc>
      </w:tr>
      <w:tr w14:paraId="0A4E4D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120" w:type="dxa"/>
            <w:tcBorders>
              <w:top w:val="single" w:color="auto" w:sz="6" w:space="0"/>
              <w:left w:val="single" w:color="auto" w:sz="6" w:space="0"/>
              <w:bottom w:val="single" w:color="auto" w:sz="6" w:space="0"/>
              <w:right w:val="single" w:color="auto" w:sz="6" w:space="0"/>
            </w:tcBorders>
            <w:shd w:val="clear" w:color="auto" w:fill="auto"/>
            <w:vAlign w:val="center"/>
          </w:tcPr>
          <w:p w14:paraId="5FA12FB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仿宋" w:hAnsi="仿宋" w:eastAsia="仿宋" w:cs="仿宋"/>
                <w:u w:val="none"/>
              </w:rPr>
            </w:pPr>
            <w:r>
              <w:rPr>
                <w:rFonts w:hint="eastAsia" w:ascii="仿宋" w:hAnsi="仿宋" w:eastAsia="仿宋" w:cs="仿宋"/>
                <w:i w:val="0"/>
                <w:iCs w:val="0"/>
                <w:caps w:val="0"/>
                <w:spacing w:val="0"/>
                <w:sz w:val="24"/>
                <w:szCs w:val="24"/>
                <w:u w:val="none"/>
              </w:rPr>
              <w:t>规章</w:t>
            </w:r>
          </w:p>
        </w:tc>
        <w:tc>
          <w:tcPr>
            <w:tcW w:w="1875" w:type="dxa"/>
            <w:tcBorders>
              <w:top w:val="single" w:color="auto" w:sz="6" w:space="0"/>
              <w:left w:val="single" w:color="auto" w:sz="6" w:space="0"/>
              <w:bottom w:val="single" w:color="auto" w:sz="6" w:space="0"/>
              <w:right w:val="single" w:color="auto" w:sz="6" w:space="0"/>
            </w:tcBorders>
            <w:shd w:val="clear" w:color="auto" w:fill="auto"/>
            <w:vAlign w:val="center"/>
          </w:tcPr>
          <w:p w14:paraId="5C68DE3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仿宋" w:hAnsi="仿宋" w:eastAsia="仿宋" w:cs="仿宋"/>
                <w:u w:val="none"/>
              </w:rPr>
            </w:pPr>
            <w:r>
              <w:rPr>
                <w:rFonts w:hint="eastAsia" w:ascii="仿宋" w:hAnsi="仿宋" w:eastAsia="仿宋" w:cs="仿宋"/>
                <w:i w:val="0"/>
                <w:iCs w:val="0"/>
                <w:caps w:val="0"/>
                <w:color w:val="333333"/>
                <w:spacing w:val="0"/>
                <w:sz w:val="24"/>
                <w:szCs w:val="24"/>
                <w:u w:val="none"/>
              </w:rPr>
              <w:t>0</w:t>
            </w:r>
          </w:p>
        </w:tc>
        <w:tc>
          <w:tcPr>
            <w:tcW w:w="1275" w:type="dxa"/>
            <w:tcBorders>
              <w:top w:val="single" w:color="auto" w:sz="6" w:space="0"/>
              <w:left w:val="single" w:color="auto" w:sz="6" w:space="0"/>
              <w:bottom w:val="single" w:color="auto" w:sz="6" w:space="0"/>
              <w:right w:val="single" w:color="auto" w:sz="6" w:space="0"/>
            </w:tcBorders>
            <w:shd w:val="clear" w:color="auto" w:fill="auto"/>
            <w:vAlign w:val="center"/>
          </w:tcPr>
          <w:p w14:paraId="4A9AB48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仿宋" w:hAnsi="仿宋" w:eastAsia="仿宋" w:cs="仿宋"/>
                <w:u w:val="none"/>
              </w:rPr>
            </w:pPr>
            <w:r>
              <w:rPr>
                <w:rFonts w:hint="eastAsia" w:ascii="仿宋" w:hAnsi="仿宋" w:eastAsia="仿宋" w:cs="仿宋"/>
                <w:i w:val="0"/>
                <w:iCs w:val="0"/>
                <w:caps w:val="0"/>
                <w:spacing w:val="0"/>
                <w:sz w:val="24"/>
                <w:szCs w:val="24"/>
                <w:u w:val="none"/>
              </w:rPr>
              <w:t>0</w:t>
            </w:r>
          </w:p>
        </w:tc>
        <w:tc>
          <w:tcPr>
            <w:tcW w:w="1875" w:type="dxa"/>
            <w:tcBorders>
              <w:top w:val="single" w:color="auto" w:sz="6" w:space="0"/>
              <w:left w:val="single" w:color="auto" w:sz="6" w:space="0"/>
              <w:bottom w:val="single" w:color="auto" w:sz="6" w:space="0"/>
              <w:right w:val="single" w:color="auto" w:sz="6" w:space="0"/>
            </w:tcBorders>
            <w:shd w:val="clear" w:color="auto" w:fill="auto"/>
            <w:vAlign w:val="center"/>
          </w:tcPr>
          <w:p w14:paraId="5FF4B78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仿宋" w:hAnsi="仿宋" w:eastAsia="仿宋" w:cs="仿宋"/>
                <w:u w:val="none"/>
              </w:rPr>
            </w:pPr>
            <w:r>
              <w:rPr>
                <w:rFonts w:hint="eastAsia" w:ascii="仿宋" w:hAnsi="仿宋" w:eastAsia="仿宋" w:cs="仿宋"/>
                <w:i w:val="0"/>
                <w:iCs w:val="0"/>
                <w:caps w:val="0"/>
                <w:spacing w:val="0"/>
                <w:sz w:val="24"/>
                <w:szCs w:val="24"/>
                <w:u w:val="none"/>
              </w:rPr>
              <w:t>0</w:t>
            </w:r>
          </w:p>
        </w:tc>
      </w:tr>
      <w:tr w14:paraId="36E769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3120" w:type="dxa"/>
            <w:tcBorders>
              <w:top w:val="single" w:color="auto" w:sz="6" w:space="0"/>
              <w:left w:val="single" w:color="auto" w:sz="6" w:space="0"/>
              <w:bottom w:val="single" w:color="auto" w:sz="6" w:space="0"/>
              <w:right w:val="single" w:color="auto" w:sz="6" w:space="0"/>
            </w:tcBorders>
            <w:shd w:val="clear" w:color="auto" w:fill="auto"/>
            <w:vAlign w:val="center"/>
          </w:tcPr>
          <w:p w14:paraId="04222A7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仿宋" w:hAnsi="仿宋" w:eastAsia="仿宋" w:cs="仿宋"/>
                <w:u w:val="none"/>
              </w:rPr>
            </w:pPr>
            <w:r>
              <w:rPr>
                <w:rFonts w:hint="eastAsia" w:ascii="仿宋" w:hAnsi="仿宋" w:eastAsia="仿宋" w:cs="仿宋"/>
                <w:i w:val="0"/>
                <w:iCs w:val="0"/>
                <w:caps w:val="0"/>
                <w:spacing w:val="0"/>
                <w:sz w:val="24"/>
                <w:szCs w:val="24"/>
                <w:u w:val="none"/>
              </w:rPr>
              <w:t>规范性文件</w:t>
            </w:r>
          </w:p>
        </w:tc>
        <w:tc>
          <w:tcPr>
            <w:tcW w:w="1875" w:type="dxa"/>
            <w:tcBorders>
              <w:top w:val="single" w:color="auto" w:sz="6" w:space="0"/>
              <w:left w:val="single" w:color="auto" w:sz="6" w:space="0"/>
              <w:bottom w:val="single" w:color="auto" w:sz="6" w:space="0"/>
              <w:right w:val="single" w:color="auto" w:sz="6" w:space="0"/>
            </w:tcBorders>
            <w:shd w:val="clear" w:color="auto" w:fill="auto"/>
            <w:vAlign w:val="center"/>
          </w:tcPr>
          <w:p w14:paraId="35B0680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仿宋" w:hAnsi="仿宋" w:eastAsia="仿宋" w:cs="仿宋"/>
                <w:u w:val="none"/>
              </w:rPr>
            </w:pPr>
            <w:r>
              <w:rPr>
                <w:rFonts w:hint="eastAsia" w:ascii="仿宋" w:hAnsi="仿宋" w:eastAsia="仿宋" w:cs="仿宋"/>
                <w:i w:val="0"/>
                <w:iCs w:val="0"/>
                <w:caps w:val="0"/>
                <w:color w:val="333333"/>
                <w:spacing w:val="0"/>
                <w:sz w:val="24"/>
                <w:szCs w:val="24"/>
                <w:u w:val="none"/>
              </w:rPr>
              <w:t>0</w:t>
            </w:r>
          </w:p>
        </w:tc>
        <w:tc>
          <w:tcPr>
            <w:tcW w:w="1275" w:type="dxa"/>
            <w:tcBorders>
              <w:top w:val="single" w:color="auto" w:sz="6" w:space="0"/>
              <w:left w:val="single" w:color="auto" w:sz="6" w:space="0"/>
              <w:bottom w:val="single" w:color="auto" w:sz="6" w:space="0"/>
              <w:right w:val="single" w:color="auto" w:sz="6" w:space="0"/>
            </w:tcBorders>
            <w:shd w:val="clear" w:color="auto" w:fill="auto"/>
            <w:vAlign w:val="center"/>
          </w:tcPr>
          <w:p w14:paraId="04B7478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仿宋" w:hAnsi="仿宋" w:eastAsia="仿宋" w:cs="仿宋"/>
                <w:u w:val="none"/>
              </w:rPr>
            </w:pPr>
            <w:r>
              <w:rPr>
                <w:rFonts w:hint="eastAsia" w:ascii="仿宋" w:hAnsi="仿宋" w:eastAsia="仿宋" w:cs="仿宋"/>
                <w:i w:val="0"/>
                <w:iCs w:val="0"/>
                <w:caps w:val="0"/>
                <w:spacing w:val="0"/>
                <w:sz w:val="24"/>
                <w:szCs w:val="24"/>
                <w:u w:val="none"/>
              </w:rPr>
              <w:t>0</w:t>
            </w:r>
          </w:p>
        </w:tc>
        <w:tc>
          <w:tcPr>
            <w:tcW w:w="1875" w:type="dxa"/>
            <w:tcBorders>
              <w:top w:val="single" w:color="auto" w:sz="6" w:space="0"/>
              <w:left w:val="single" w:color="auto" w:sz="6" w:space="0"/>
              <w:bottom w:val="single" w:color="auto" w:sz="6" w:space="0"/>
              <w:right w:val="single" w:color="auto" w:sz="6" w:space="0"/>
            </w:tcBorders>
            <w:shd w:val="clear" w:color="auto" w:fill="auto"/>
            <w:vAlign w:val="center"/>
          </w:tcPr>
          <w:p w14:paraId="0AF9A98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仿宋" w:hAnsi="仿宋" w:eastAsia="仿宋" w:cs="仿宋"/>
                <w:u w:val="none"/>
              </w:rPr>
            </w:pPr>
            <w:r>
              <w:rPr>
                <w:rFonts w:hint="eastAsia" w:ascii="仿宋" w:hAnsi="仿宋" w:eastAsia="仿宋" w:cs="仿宋"/>
                <w:i w:val="0"/>
                <w:iCs w:val="0"/>
                <w:caps w:val="0"/>
                <w:spacing w:val="0"/>
                <w:sz w:val="24"/>
                <w:szCs w:val="24"/>
                <w:u w:val="none"/>
              </w:rPr>
              <w:t>0</w:t>
            </w:r>
          </w:p>
        </w:tc>
      </w:tr>
      <w:tr w14:paraId="50937D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8145" w:type="dxa"/>
            <w:gridSpan w:val="4"/>
            <w:tcBorders>
              <w:top w:val="single" w:color="auto" w:sz="6" w:space="0"/>
              <w:left w:val="single" w:color="auto" w:sz="6" w:space="0"/>
              <w:bottom w:val="single" w:color="auto" w:sz="6" w:space="0"/>
              <w:right w:val="single" w:color="auto" w:sz="6" w:space="0"/>
            </w:tcBorders>
            <w:shd w:val="clear" w:color="auto" w:fill="C6D9F1"/>
            <w:vAlign w:val="center"/>
          </w:tcPr>
          <w:p w14:paraId="71ED55C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仿宋" w:hAnsi="仿宋" w:eastAsia="仿宋" w:cs="仿宋"/>
                <w:u w:val="none"/>
              </w:rPr>
            </w:pPr>
            <w:r>
              <w:rPr>
                <w:rFonts w:hint="eastAsia" w:ascii="仿宋" w:hAnsi="仿宋" w:eastAsia="仿宋" w:cs="仿宋"/>
                <w:i w:val="0"/>
                <w:iCs w:val="0"/>
                <w:caps w:val="0"/>
                <w:spacing w:val="0"/>
                <w:sz w:val="24"/>
                <w:szCs w:val="24"/>
                <w:u w:val="none"/>
              </w:rPr>
              <w:t>第二十条第（五）项</w:t>
            </w:r>
          </w:p>
        </w:tc>
      </w:tr>
      <w:tr w14:paraId="1F8F9E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3120" w:type="dxa"/>
            <w:tcBorders>
              <w:top w:val="single" w:color="auto" w:sz="6" w:space="0"/>
              <w:left w:val="single" w:color="auto" w:sz="6" w:space="0"/>
              <w:bottom w:val="single" w:color="auto" w:sz="6" w:space="0"/>
              <w:right w:val="single" w:color="auto" w:sz="6" w:space="0"/>
            </w:tcBorders>
            <w:shd w:val="clear" w:color="auto" w:fill="auto"/>
            <w:vAlign w:val="center"/>
          </w:tcPr>
          <w:p w14:paraId="2985E3D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仿宋" w:hAnsi="仿宋" w:eastAsia="仿宋" w:cs="仿宋"/>
                <w:u w:val="none"/>
              </w:rPr>
            </w:pPr>
            <w:r>
              <w:rPr>
                <w:rFonts w:hint="eastAsia" w:ascii="仿宋" w:hAnsi="仿宋" w:eastAsia="仿宋" w:cs="仿宋"/>
                <w:i w:val="0"/>
                <w:iCs w:val="0"/>
                <w:caps w:val="0"/>
                <w:spacing w:val="0"/>
                <w:sz w:val="24"/>
                <w:szCs w:val="24"/>
                <w:u w:val="none"/>
              </w:rPr>
              <w:t>信息内容</w:t>
            </w:r>
          </w:p>
        </w:tc>
        <w:tc>
          <w:tcPr>
            <w:tcW w:w="0" w:type="auto"/>
            <w:gridSpan w:val="3"/>
            <w:tcBorders>
              <w:top w:val="single" w:color="auto" w:sz="6" w:space="0"/>
              <w:left w:val="single" w:color="auto" w:sz="6" w:space="0"/>
              <w:bottom w:val="single" w:color="auto" w:sz="6" w:space="0"/>
              <w:right w:val="single" w:color="auto" w:sz="6" w:space="0"/>
            </w:tcBorders>
            <w:shd w:val="clear" w:color="auto" w:fill="auto"/>
            <w:vAlign w:val="center"/>
          </w:tcPr>
          <w:p w14:paraId="0136038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仿宋" w:hAnsi="仿宋" w:eastAsia="仿宋" w:cs="仿宋"/>
                <w:u w:val="none"/>
              </w:rPr>
            </w:pPr>
            <w:r>
              <w:rPr>
                <w:rFonts w:hint="eastAsia" w:ascii="仿宋" w:hAnsi="仿宋" w:eastAsia="仿宋" w:cs="仿宋"/>
                <w:i w:val="0"/>
                <w:iCs w:val="0"/>
                <w:caps w:val="0"/>
                <w:spacing w:val="0"/>
                <w:sz w:val="24"/>
                <w:szCs w:val="24"/>
                <w:u w:val="none"/>
              </w:rPr>
              <w:t>本年处理决定数量</w:t>
            </w:r>
          </w:p>
        </w:tc>
      </w:tr>
      <w:tr w14:paraId="03CD87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3120" w:type="dxa"/>
            <w:tcBorders>
              <w:top w:val="single" w:color="auto" w:sz="6" w:space="0"/>
              <w:left w:val="single" w:color="auto" w:sz="6" w:space="0"/>
              <w:bottom w:val="single" w:color="auto" w:sz="6" w:space="0"/>
              <w:right w:val="single" w:color="auto" w:sz="6" w:space="0"/>
            </w:tcBorders>
            <w:shd w:val="clear" w:color="auto" w:fill="auto"/>
            <w:vAlign w:val="center"/>
          </w:tcPr>
          <w:p w14:paraId="64A22BA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仿宋" w:hAnsi="仿宋" w:eastAsia="仿宋" w:cs="仿宋"/>
                <w:u w:val="none"/>
              </w:rPr>
            </w:pPr>
            <w:r>
              <w:rPr>
                <w:rFonts w:hint="eastAsia" w:ascii="仿宋" w:hAnsi="仿宋" w:eastAsia="仿宋" w:cs="仿宋"/>
                <w:i w:val="0"/>
                <w:iCs w:val="0"/>
                <w:caps w:val="0"/>
                <w:spacing w:val="0"/>
                <w:sz w:val="24"/>
                <w:szCs w:val="24"/>
                <w:u w:val="none"/>
              </w:rPr>
              <w:t>行政许可</w:t>
            </w:r>
          </w:p>
        </w:tc>
        <w:tc>
          <w:tcPr>
            <w:tcW w:w="0" w:type="auto"/>
            <w:gridSpan w:val="3"/>
            <w:tcBorders>
              <w:top w:val="single" w:color="auto" w:sz="6" w:space="0"/>
              <w:left w:val="single" w:color="auto" w:sz="6" w:space="0"/>
              <w:bottom w:val="single" w:color="auto" w:sz="6" w:space="0"/>
              <w:right w:val="single" w:color="auto" w:sz="6" w:space="0"/>
            </w:tcBorders>
            <w:shd w:val="clear" w:color="auto" w:fill="auto"/>
            <w:vAlign w:val="center"/>
          </w:tcPr>
          <w:p w14:paraId="468BBD5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仿宋" w:hAnsi="仿宋" w:eastAsia="仿宋" w:cs="仿宋"/>
                <w:u w:val="none"/>
              </w:rPr>
            </w:pPr>
            <w:r>
              <w:rPr>
                <w:rFonts w:hint="eastAsia" w:ascii="仿宋" w:hAnsi="仿宋" w:eastAsia="仿宋" w:cs="仿宋"/>
                <w:i w:val="0"/>
                <w:iCs w:val="0"/>
                <w:caps w:val="0"/>
                <w:spacing w:val="0"/>
                <w:sz w:val="24"/>
                <w:szCs w:val="24"/>
                <w:u w:val="none"/>
              </w:rPr>
              <w:t>0</w:t>
            </w:r>
          </w:p>
        </w:tc>
      </w:tr>
      <w:tr w14:paraId="7BD097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145" w:type="dxa"/>
            <w:gridSpan w:val="4"/>
            <w:tcBorders>
              <w:top w:val="single" w:color="auto" w:sz="6" w:space="0"/>
              <w:left w:val="single" w:color="auto" w:sz="6" w:space="0"/>
              <w:bottom w:val="single" w:color="auto" w:sz="6" w:space="0"/>
              <w:right w:val="single" w:color="auto" w:sz="6" w:space="0"/>
            </w:tcBorders>
            <w:shd w:val="clear" w:color="auto" w:fill="C6D9F1"/>
            <w:vAlign w:val="center"/>
          </w:tcPr>
          <w:p w14:paraId="0A19543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仿宋" w:hAnsi="仿宋" w:eastAsia="仿宋" w:cs="仿宋"/>
                <w:u w:val="none"/>
              </w:rPr>
            </w:pPr>
            <w:r>
              <w:rPr>
                <w:rFonts w:hint="eastAsia" w:ascii="仿宋" w:hAnsi="仿宋" w:eastAsia="仿宋" w:cs="仿宋"/>
                <w:i w:val="0"/>
                <w:iCs w:val="0"/>
                <w:caps w:val="0"/>
                <w:spacing w:val="0"/>
                <w:sz w:val="24"/>
                <w:szCs w:val="24"/>
                <w:u w:val="none"/>
              </w:rPr>
              <w:t>第二十条第（六）项</w:t>
            </w:r>
          </w:p>
        </w:tc>
      </w:tr>
      <w:tr w14:paraId="554D3A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3120" w:type="dxa"/>
            <w:tcBorders>
              <w:top w:val="single" w:color="auto" w:sz="6" w:space="0"/>
              <w:left w:val="single" w:color="auto" w:sz="6" w:space="0"/>
              <w:bottom w:val="single" w:color="auto" w:sz="6" w:space="0"/>
              <w:right w:val="single" w:color="auto" w:sz="6" w:space="0"/>
            </w:tcBorders>
            <w:shd w:val="clear" w:color="auto" w:fill="auto"/>
            <w:vAlign w:val="center"/>
          </w:tcPr>
          <w:p w14:paraId="3A86391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仿宋" w:hAnsi="仿宋" w:eastAsia="仿宋" w:cs="仿宋"/>
                <w:u w:val="none"/>
              </w:rPr>
            </w:pPr>
            <w:r>
              <w:rPr>
                <w:rFonts w:hint="eastAsia" w:ascii="仿宋" w:hAnsi="仿宋" w:eastAsia="仿宋" w:cs="仿宋"/>
                <w:i w:val="0"/>
                <w:iCs w:val="0"/>
                <w:caps w:val="0"/>
                <w:spacing w:val="0"/>
                <w:sz w:val="24"/>
                <w:szCs w:val="24"/>
                <w:u w:val="none"/>
              </w:rPr>
              <w:t>信息内容</w:t>
            </w:r>
          </w:p>
        </w:tc>
        <w:tc>
          <w:tcPr>
            <w:tcW w:w="0" w:type="auto"/>
            <w:gridSpan w:val="3"/>
            <w:tcBorders>
              <w:top w:val="single" w:color="auto" w:sz="6" w:space="0"/>
              <w:left w:val="single" w:color="auto" w:sz="6" w:space="0"/>
              <w:bottom w:val="single" w:color="auto" w:sz="6" w:space="0"/>
              <w:right w:val="single" w:color="auto" w:sz="6" w:space="0"/>
            </w:tcBorders>
            <w:shd w:val="clear" w:color="auto" w:fill="auto"/>
            <w:vAlign w:val="center"/>
          </w:tcPr>
          <w:p w14:paraId="4FFA71A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仿宋" w:hAnsi="仿宋" w:eastAsia="仿宋" w:cs="仿宋"/>
                <w:u w:val="none"/>
              </w:rPr>
            </w:pPr>
            <w:r>
              <w:rPr>
                <w:rFonts w:hint="eastAsia" w:ascii="仿宋" w:hAnsi="仿宋" w:eastAsia="仿宋" w:cs="仿宋"/>
                <w:i w:val="0"/>
                <w:iCs w:val="0"/>
                <w:caps w:val="0"/>
                <w:spacing w:val="0"/>
                <w:sz w:val="24"/>
                <w:szCs w:val="24"/>
                <w:u w:val="none"/>
              </w:rPr>
              <w:t>本年处理决定数量</w:t>
            </w:r>
          </w:p>
        </w:tc>
      </w:tr>
      <w:tr w14:paraId="22EA15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120" w:type="dxa"/>
            <w:tcBorders>
              <w:top w:val="single" w:color="auto" w:sz="6" w:space="0"/>
              <w:left w:val="single" w:color="auto" w:sz="6" w:space="0"/>
              <w:bottom w:val="single" w:color="auto" w:sz="6" w:space="0"/>
              <w:right w:val="single" w:color="auto" w:sz="6" w:space="0"/>
            </w:tcBorders>
            <w:shd w:val="clear" w:color="auto" w:fill="auto"/>
            <w:vAlign w:val="center"/>
          </w:tcPr>
          <w:p w14:paraId="0AA5ABE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仿宋" w:hAnsi="仿宋" w:eastAsia="仿宋" w:cs="仿宋"/>
                <w:u w:val="none"/>
              </w:rPr>
            </w:pPr>
            <w:r>
              <w:rPr>
                <w:rFonts w:hint="eastAsia" w:ascii="仿宋" w:hAnsi="仿宋" w:eastAsia="仿宋" w:cs="仿宋"/>
                <w:i w:val="0"/>
                <w:iCs w:val="0"/>
                <w:caps w:val="0"/>
                <w:spacing w:val="0"/>
                <w:sz w:val="24"/>
                <w:szCs w:val="24"/>
                <w:u w:val="none"/>
              </w:rPr>
              <w:t>行政处罚</w:t>
            </w:r>
          </w:p>
        </w:tc>
        <w:tc>
          <w:tcPr>
            <w:tcW w:w="0" w:type="auto"/>
            <w:gridSpan w:val="3"/>
            <w:tcBorders>
              <w:top w:val="single" w:color="auto" w:sz="6" w:space="0"/>
              <w:left w:val="single" w:color="auto" w:sz="6" w:space="0"/>
              <w:bottom w:val="single" w:color="auto" w:sz="6" w:space="0"/>
              <w:right w:val="single" w:color="auto" w:sz="6" w:space="0"/>
            </w:tcBorders>
            <w:shd w:val="clear" w:color="auto" w:fill="auto"/>
            <w:vAlign w:val="center"/>
          </w:tcPr>
          <w:p w14:paraId="1086F29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仿宋" w:hAnsi="仿宋" w:eastAsia="仿宋" w:cs="仿宋"/>
                <w:u w:val="none"/>
              </w:rPr>
            </w:pPr>
            <w:r>
              <w:rPr>
                <w:rFonts w:hint="eastAsia" w:ascii="仿宋" w:hAnsi="仿宋" w:eastAsia="仿宋" w:cs="仿宋"/>
                <w:i w:val="0"/>
                <w:iCs w:val="0"/>
                <w:caps w:val="0"/>
                <w:spacing w:val="0"/>
                <w:sz w:val="24"/>
                <w:szCs w:val="24"/>
                <w:u w:val="none"/>
              </w:rPr>
              <w:t>0</w:t>
            </w:r>
          </w:p>
        </w:tc>
      </w:tr>
      <w:tr w14:paraId="2D5038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3120" w:type="dxa"/>
            <w:tcBorders>
              <w:top w:val="single" w:color="auto" w:sz="6" w:space="0"/>
              <w:left w:val="single" w:color="auto" w:sz="6" w:space="0"/>
              <w:bottom w:val="single" w:color="auto" w:sz="6" w:space="0"/>
              <w:right w:val="single" w:color="auto" w:sz="6" w:space="0"/>
            </w:tcBorders>
            <w:shd w:val="clear" w:color="auto" w:fill="auto"/>
            <w:vAlign w:val="center"/>
          </w:tcPr>
          <w:p w14:paraId="6662770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仿宋" w:hAnsi="仿宋" w:eastAsia="仿宋" w:cs="仿宋"/>
                <w:u w:val="none"/>
              </w:rPr>
            </w:pPr>
            <w:r>
              <w:rPr>
                <w:rFonts w:hint="eastAsia" w:ascii="仿宋" w:hAnsi="仿宋" w:eastAsia="仿宋" w:cs="仿宋"/>
                <w:i w:val="0"/>
                <w:iCs w:val="0"/>
                <w:caps w:val="0"/>
                <w:spacing w:val="0"/>
                <w:sz w:val="24"/>
                <w:szCs w:val="24"/>
                <w:u w:val="none"/>
              </w:rPr>
              <w:t>行政强制</w:t>
            </w:r>
          </w:p>
        </w:tc>
        <w:tc>
          <w:tcPr>
            <w:tcW w:w="0" w:type="auto"/>
            <w:gridSpan w:val="3"/>
            <w:tcBorders>
              <w:top w:val="single" w:color="auto" w:sz="6" w:space="0"/>
              <w:left w:val="single" w:color="auto" w:sz="6" w:space="0"/>
              <w:bottom w:val="single" w:color="auto" w:sz="6" w:space="0"/>
              <w:right w:val="single" w:color="auto" w:sz="6" w:space="0"/>
            </w:tcBorders>
            <w:shd w:val="clear" w:color="auto" w:fill="auto"/>
            <w:vAlign w:val="center"/>
          </w:tcPr>
          <w:p w14:paraId="7B85C67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仿宋" w:hAnsi="仿宋" w:eastAsia="仿宋" w:cs="仿宋"/>
                <w:u w:val="none"/>
              </w:rPr>
            </w:pPr>
            <w:r>
              <w:rPr>
                <w:rFonts w:hint="eastAsia" w:ascii="仿宋" w:hAnsi="仿宋" w:eastAsia="仿宋" w:cs="仿宋"/>
                <w:i w:val="0"/>
                <w:iCs w:val="0"/>
                <w:caps w:val="0"/>
                <w:spacing w:val="0"/>
                <w:sz w:val="24"/>
                <w:szCs w:val="24"/>
                <w:u w:val="none"/>
              </w:rPr>
              <w:t>0</w:t>
            </w:r>
          </w:p>
        </w:tc>
      </w:tr>
      <w:tr w14:paraId="7A72F9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145" w:type="dxa"/>
            <w:gridSpan w:val="4"/>
            <w:tcBorders>
              <w:top w:val="single" w:color="auto" w:sz="6" w:space="0"/>
              <w:left w:val="single" w:color="auto" w:sz="6" w:space="0"/>
              <w:bottom w:val="single" w:color="auto" w:sz="6" w:space="0"/>
              <w:right w:val="single" w:color="auto" w:sz="6" w:space="0"/>
            </w:tcBorders>
            <w:shd w:val="clear" w:color="auto" w:fill="C6D9F1"/>
            <w:vAlign w:val="center"/>
          </w:tcPr>
          <w:p w14:paraId="68DFC62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仿宋" w:hAnsi="仿宋" w:eastAsia="仿宋" w:cs="仿宋"/>
                <w:u w:val="none"/>
              </w:rPr>
            </w:pPr>
            <w:r>
              <w:rPr>
                <w:rFonts w:hint="eastAsia" w:ascii="仿宋" w:hAnsi="仿宋" w:eastAsia="仿宋" w:cs="仿宋"/>
                <w:i w:val="0"/>
                <w:iCs w:val="0"/>
                <w:caps w:val="0"/>
                <w:spacing w:val="0"/>
                <w:sz w:val="24"/>
                <w:szCs w:val="24"/>
                <w:u w:val="none"/>
              </w:rPr>
              <w:t>第二十条第（八）项</w:t>
            </w:r>
          </w:p>
        </w:tc>
      </w:tr>
      <w:tr w14:paraId="01B631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120" w:type="dxa"/>
            <w:tcBorders>
              <w:top w:val="single" w:color="auto" w:sz="6" w:space="0"/>
              <w:left w:val="single" w:color="auto" w:sz="6" w:space="0"/>
              <w:bottom w:val="single" w:color="auto" w:sz="6" w:space="0"/>
              <w:right w:val="single" w:color="auto" w:sz="6" w:space="0"/>
            </w:tcBorders>
            <w:shd w:val="clear" w:color="auto" w:fill="auto"/>
            <w:vAlign w:val="center"/>
          </w:tcPr>
          <w:p w14:paraId="3864A0B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仿宋" w:hAnsi="仿宋" w:eastAsia="仿宋" w:cs="仿宋"/>
                <w:u w:val="none"/>
              </w:rPr>
            </w:pPr>
            <w:r>
              <w:rPr>
                <w:rFonts w:hint="eastAsia" w:ascii="仿宋" w:hAnsi="仿宋" w:eastAsia="仿宋" w:cs="仿宋"/>
                <w:i w:val="0"/>
                <w:iCs w:val="0"/>
                <w:caps w:val="0"/>
                <w:spacing w:val="0"/>
                <w:sz w:val="24"/>
                <w:szCs w:val="24"/>
                <w:u w:val="none"/>
              </w:rPr>
              <w:t>信息内容</w:t>
            </w:r>
          </w:p>
        </w:tc>
        <w:tc>
          <w:tcPr>
            <w:tcW w:w="0" w:type="auto"/>
            <w:gridSpan w:val="3"/>
            <w:tcBorders>
              <w:top w:val="single" w:color="auto" w:sz="6" w:space="0"/>
              <w:left w:val="single" w:color="auto" w:sz="6" w:space="0"/>
              <w:bottom w:val="single" w:color="auto" w:sz="6" w:space="0"/>
              <w:right w:val="single" w:color="auto" w:sz="6" w:space="0"/>
            </w:tcBorders>
            <w:shd w:val="clear" w:color="auto" w:fill="auto"/>
            <w:vAlign w:val="center"/>
          </w:tcPr>
          <w:p w14:paraId="6656AFF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rPr>
                <w:rFonts w:hint="eastAsia" w:ascii="仿宋" w:hAnsi="仿宋" w:eastAsia="仿宋" w:cs="仿宋"/>
                <w:u w:val="none"/>
              </w:rPr>
            </w:pPr>
            <w:r>
              <w:rPr>
                <w:rFonts w:hint="eastAsia" w:ascii="仿宋" w:hAnsi="仿宋" w:eastAsia="仿宋" w:cs="仿宋"/>
                <w:i w:val="0"/>
                <w:iCs w:val="0"/>
                <w:caps w:val="0"/>
                <w:spacing w:val="0"/>
                <w:sz w:val="24"/>
                <w:szCs w:val="24"/>
                <w:u w:val="none"/>
              </w:rPr>
              <w:t>本年收费金额（单位：万元）</w:t>
            </w:r>
          </w:p>
          <w:p w14:paraId="773046E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rPr>
                <w:rFonts w:hint="eastAsia" w:ascii="仿宋" w:hAnsi="仿宋" w:eastAsia="仿宋" w:cs="仿宋"/>
                <w:u w:val="none"/>
              </w:rPr>
            </w:pPr>
            <w:r>
              <w:rPr>
                <w:rFonts w:hint="eastAsia" w:ascii="仿宋" w:hAnsi="仿宋" w:eastAsia="仿宋" w:cs="仿宋"/>
                <w:i w:val="0"/>
                <w:iCs w:val="0"/>
                <w:caps w:val="0"/>
                <w:spacing w:val="0"/>
                <w:sz w:val="24"/>
                <w:szCs w:val="24"/>
                <w:u w:val="none"/>
              </w:rPr>
              <w:t> </w:t>
            </w:r>
          </w:p>
        </w:tc>
      </w:tr>
      <w:tr w14:paraId="435793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3120" w:type="dxa"/>
            <w:tcBorders>
              <w:top w:val="single" w:color="auto" w:sz="6" w:space="0"/>
              <w:left w:val="single" w:color="auto" w:sz="6" w:space="0"/>
              <w:bottom w:val="single" w:color="auto" w:sz="6" w:space="0"/>
              <w:right w:val="single" w:color="auto" w:sz="6" w:space="0"/>
            </w:tcBorders>
            <w:shd w:val="clear" w:color="auto" w:fill="auto"/>
            <w:vAlign w:val="center"/>
          </w:tcPr>
          <w:p w14:paraId="1886890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仿宋" w:hAnsi="仿宋" w:eastAsia="仿宋" w:cs="仿宋"/>
                <w:u w:val="none"/>
              </w:rPr>
            </w:pPr>
            <w:r>
              <w:rPr>
                <w:rFonts w:hint="eastAsia" w:ascii="仿宋" w:hAnsi="仿宋" w:eastAsia="仿宋" w:cs="仿宋"/>
                <w:i w:val="0"/>
                <w:iCs w:val="0"/>
                <w:caps w:val="0"/>
                <w:spacing w:val="0"/>
                <w:sz w:val="24"/>
                <w:szCs w:val="24"/>
                <w:u w:val="none"/>
              </w:rPr>
              <w:t>行政事业性收费</w:t>
            </w:r>
          </w:p>
        </w:tc>
        <w:tc>
          <w:tcPr>
            <w:tcW w:w="0" w:type="auto"/>
            <w:gridSpan w:val="3"/>
            <w:tcBorders>
              <w:top w:val="single" w:color="auto" w:sz="6" w:space="0"/>
              <w:left w:val="single" w:color="auto" w:sz="6" w:space="0"/>
              <w:bottom w:val="single" w:color="auto" w:sz="6" w:space="0"/>
              <w:right w:val="single" w:color="auto" w:sz="6" w:space="0"/>
            </w:tcBorders>
            <w:shd w:val="clear" w:color="auto" w:fill="auto"/>
            <w:vAlign w:val="center"/>
          </w:tcPr>
          <w:p w14:paraId="4D4FCE1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仿宋" w:hAnsi="仿宋" w:eastAsia="仿宋" w:cs="仿宋"/>
                <w:u w:val="none"/>
              </w:rPr>
            </w:pPr>
            <w:r>
              <w:rPr>
                <w:rFonts w:hint="eastAsia" w:ascii="仿宋" w:hAnsi="仿宋" w:eastAsia="仿宋" w:cs="仿宋"/>
                <w:i w:val="0"/>
                <w:iCs w:val="0"/>
                <w:caps w:val="0"/>
                <w:spacing w:val="0"/>
                <w:sz w:val="24"/>
                <w:szCs w:val="24"/>
                <w:u w:val="none"/>
              </w:rPr>
              <w:t>0</w:t>
            </w:r>
          </w:p>
        </w:tc>
      </w:tr>
    </w:tbl>
    <w:p w14:paraId="2539A92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rPr>
          <w:rFonts w:hint="eastAsia" w:ascii="仿宋" w:hAnsi="仿宋" w:eastAsia="仿宋" w:cs="仿宋"/>
          <w:i w:val="0"/>
          <w:iCs w:val="0"/>
          <w:caps w:val="0"/>
          <w:spacing w:val="0"/>
          <w:sz w:val="24"/>
          <w:szCs w:val="24"/>
          <w:u w:val="none"/>
        </w:rPr>
      </w:pPr>
      <w:r>
        <w:rPr>
          <w:rFonts w:hint="eastAsia" w:ascii="仿宋" w:hAnsi="仿宋" w:eastAsia="仿宋" w:cs="仿宋"/>
          <w:i w:val="0"/>
          <w:iCs w:val="0"/>
          <w:caps w:val="0"/>
          <w:spacing w:val="0"/>
          <w:sz w:val="24"/>
          <w:szCs w:val="24"/>
          <w:u w:val="none"/>
        </w:rPr>
        <w:t> </w:t>
      </w:r>
    </w:p>
    <w:p w14:paraId="30404AF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rPr>
          <w:rStyle w:val="5"/>
          <w:rFonts w:hint="eastAsia" w:ascii="黑体" w:hAnsi="黑体" w:eastAsia="黑体" w:cs="黑体"/>
          <w:i w:val="0"/>
          <w:iCs w:val="0"/>
          <w:caps w:val="0"/>
          <w:spacing w:val="0"/>
          <w:sz w:val="32"/>
          <w:szCs w:val="32"/>
          <w:u w:val="none"/>
        </w:rPr>
      </w:pPr>
    </w:p>
    <w:p w14:paraId="7B1BA2F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rPr>
          <w:rStyle w:val="5"/>
          <w:rFonts w:hint="eastAsia" w:ascii="黑体" w:hAnsi="黑体" w:eastAsia="黑体" w:cs="黑体"/>
          <w:i w:val="0"/>
          <w:iCs w:val="0"/>
          <w:caps w:val="0"/>
          <w:spacing w:val="0"/>
          <w:sz w:val="32"/>
          <w:szCs w:val="32"/>
          <w:u w:val="none"/>
        </w:rPr>
      </w:pPr>
    </w:p>
    <w:p w14:paraId="430337C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rPr>
          <w:rStyle w:val="5"/>
          <w:rFonts w:hint="eastAsia" w:ascii="黑体" w:hAnsi="黑体" w:eastAsia="黑体" w:cs="黑体"/>
          <w:i w:val="0"/>
          <w:iCs w:val="0"/>
          <w:caps w:val="0"/>
          <w:spacing w:val="0"/>
          <w:sz w:val="32"/>
          <w:szCs w:val="32"/>
          <w:u w:val="none"/>
        </w:rPr>
      </w:pPr>
    </w:p>
    <w:p w14:paraId="1932134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rPr>
          <w:rStyle w:val="5"/>
          <w:rFonts w:hint="eastAsia" w:ascii="黑体" w:hAnsi="黑体" w:eastAsia="黑体" w:cs="黑体"/>
          <w:i w:val="0"/>
          <w:iCs w:val="0"/>
          <w:caps w:val="0"/>
          <w:spacing w:val="0"/>
          <w:sz w:val="32"/>
          <w:szCs w:val="32"/>
          <w:u w:val="none"/>
        </w:rPr>
      </w:pPr>
    </w:p>
    <w:p w14:paraId="1449F94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rPr>
          <w:rFonts w:hint="eastAsia" w:ascii="黑体" w:hAnsi="黑体" w:eastAsia="黑体" w:cs="黑体"/>
          <w:i w:val="0"/>
          <w:iCs w:val="0"/>
          <w:caps w:val="0"/>
          <w:spacing w:val="0"/>
          <w:sz w:val="32"/>
          <w:szCs w:val="32"/>
          <w:u w:val="none"/>
        </w:rPr>
      </w:pPr>
      <w:r>
        <w:rPr>
          <w:rStyle w:val="5"/>
          <w:rFonts w:hint="eastAsia" w:ascii="黑体" w:hAnsi="黑体" w:eastAsia="黑体" w:cs="黑体"/>
          <w:i w:val="0"/>
          <w:iCs w:val="0"/>
          <w:caps w:val="0"/>
          <w:spacing w:val="0"/>
          <w:sz w:val="32"/>
          <w:szCs w:val="32"/>
          <w:u w:val="none"/>
        </w:rPr>
        <w:t>三、收到和处理政府信息公开申请情况</w:t>
      </w:r>
    </w:p>
    <w:tbl>
      <w:tblPr>
        <w:tblStyle w:val="3"/>
        <w:tblW w:w="90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496"/>
        <w:gridCol w:w="854"/>
        <w:gridCol w:w="2295"/>
        <w:gridCol w:w="660"/>
        <w:gridCol w:w="765"/>
        <w:gridCol w:w="765"/>
        <w:gridCol w:w="825"/>
        <w:gridCol w:w="990"/>
        <w:gridCol w:w="720"/>
        <w:gridCol w:w="705"/>
      </w:tblGrid>
      <w:tr w14:paraId="10E3FB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645" w:type="dxa"/>
            <w:gridSpan w:val="3"/>
            <w:vMerge w:val="restart"/>
            <w:tcBorders>
              <w:top w:val="single" w:color="auto" w:sz="6" w:space="0"/>
              <w:left w:val="single" w:color="auto" w:sz="6" w:space="0"/>
              <w:bottom w:val="single" w:color="auto" w:sz="6" w:space="0"/>
              <w:right w:val="single" w:color="auto" w:sz="6" w:space="0"/>
            </w:tcBorders>
            <w:shd w:val="clear" w:color="auto" w:fill="auto"/>
            <w:vAlign w:val="center"/>
          </w:tcPr>
          <w:p w14:paraId="7C7F98C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仿宋" w:hAnsi="仿宋" w:eastAsia="仿宋" w:cs="仿宋"/>
                <w:u w:val="none"/>
              </w:rPr>
            </w:pPr>
            <w:r>
              <w:rPr>
                <w:rFonts w:hint="eastAsia" w:ascii="仿宋" w:hAnsi="仿宋" w:eastAsia="仿宋" w:cs="仿宋"/>
                <w:i w:val="0"/>
                <w:iCs w:val="0"/>
                <w:caps w:val="0"/>
                <w:color w:val="333333"/>
                <w:spacing w:val="0"/>
                <w:sz w:val="24"/>
                <w:szCs w:val="24"/>
                <w:u w:val="none"/>
              </w:rPr>
              <w:t>（本列数据的勾稽关系为：第一项加第二项之和，等于第三项加第四项之和）</w:t>
            </w:r>
          </w:p>
        </w:tc>
        <w:tc>
          <w:tcPr>
            <w:tcW w:w="5430" w:type="dxa"/>
            <w:gridSpan w:val="7"/>
            <w:tcBorders>
              <w:top w:val="single" w:color="auto" w:sz="6" w:space="0"/>
              <w:left w:val="single" w:color="auto" w:sz="6" w:space="0"/>
              <w:bottom w:val="single" w:color="auto" w:sz="6" w:space="0"/>
              <w:right w:val="single" w:color="auto" w:sz="6" w:space="0"/>
            </w:tcBorders>
            <w:shd w:val="clear" w:color="auto" w:fill="auto"/>
            <w:vAlign w:val="center"/>
          </w:tcPr>
          <w:p w14:paraId="5BD3E33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仿宋" w:hAnsi="仿宋" w:eastAsia="仿宋" w:cs="仿宋"/>
                <w:u w:val="none"/>
              </w:rPr>
            </w:pPr>
            <w:r>
              <w:rPr>
                <w:rFonts w:hint="eastAsia" w:ascii="仿宋" w:hAnsi="仿宋" w:eastAsia="仿宋" w:cs="仿宋"/>
                <w:i w:val="0"/>
                <w:iCs w:val="0"/>
                <w:caps w:val="0"/>
                <w:color w:val="333333"/>
                <w:spacing w:val="0"/>
                <w:sz w:val="24"/>
                <w:szCs w:val="24"/>
                <w:u w:val="none"/>
              </w:rPr>
              <w:t>申请人情况</w:t>
            </w:r>
          </w:p>
        </w:tc>
      </w:tr>
      <w:tr w14:paraId="40ECC5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645" w:type="dxa"/>
            <w:gridSpan w:val="3"/>
            <w:vMerge w:val="continue"/>
            <w:tcBorders>
              <w:top w:val="single" w:color="auto" w:sz="6" w:space="0"/>
              <w:left w:val="single" w:color="auto" w:sz="6" w:space="0"/>
              <w:bottom w:val="single" w:color="auto" w:sz="6" w:space="0"/>
              <w:right w:val="single" w:color="auto" w:sz="6" w:space="0"/>
            </w:tcBorders>
            <w:shd w:val="clear" w:color="auto" w:fill="auto"/>
            <w:vAlign w:val="center"/>
          </w:tcPr>
          <w:p w14:paraId="0C6C94DF">
            <w:pPr>
              <w:rPr>
                <w:rFonts w:hint="eastAsia" w:ascii="仿宋" w:hAnsi="仿宋" w:eastAsia="仿宋" w:cs="仿宋"/>
                <w:i w:val="0"/>
                <w:iCs w:val="0"/>
                <w:caps w:val="0"/>
                <w:spacing w:val="0"/>
                <w:sz w:val="24"/>
                <w:szCs w:val="24"/>
                <w:u w:val="none"/>
              </w:rPr>
            </w:pPr>
          </w:p>
        </w:tc>
        <w:tc>
          <w:tcPr>
            <w:tcW w:w="660" w:type="dxa"/>
            <w:vMerge w:val="restart"/>
            <w:tcBorders>
              <w:top w:val="single" w:color="auto" w:sz="6" w:space="0"/>
              <w:left w:val="single" w:color="auto" w:sz="6" w:space="0"/>
              <w:bottom w:val="single" w:color="auto" w:sz="6" w:space="0"/>
              <w:right w:val="single" w:color="auto" w:sz="6" w:space="0"/>
            </w:tcBorders>
            <w:shd w:val="clear" w:color="auto" w:fill="auto"/>
            <w:vAlign w:val="center"/>
          </w:tcPr>
          <w:p w14:paraId="425FA9B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仿宋" w:hAnsi="仿宋" w:eastAsia="仿宋" w:cs="仿宋"/>
                <w:u w:val="none"/>
              </w:rPr>
            </w:pPr>
            <w:r>
              <w:rPr>
                <w:rFonts w:hint="eastAsia" w:ascii="仿宋" w:hAnsi="仿宋" w:eastAsia="仿宋" w:cs="仿宋"/>
                <w:i w:val="0"/>
                <w:iCs w:val="0"/>
                <w:caps w:val="0"/>
                <w:color w:val="333333"/>
                <w:spacing w:val="0"/>
                <w:sz w:val="24"/>
                <w:szCs w:val="24"/>
                <w:u w:val="none"/>
              </w:rPr>
              <w:t>自然人</w:t>
            </w:r>
          </w:p>
        </w:tc>
        <w:tc>
          <w:tcPr>
            <w:tcW w:w="4065" w:type="dxa"/>
            <w:gridSpan w:val="5"/>
            <w:tcBorders>
              <w:top w:val="single" w:color="auto" w:sz="6" w:space="0"/>
              <w:left w:val="single" w:color="auto" w:sz="6" w:space="0"/>
              <w:bottom w:val="single" w:color="auto" w:sz="6" w:space="0"/>
              <w:right w:val="single" w:color="auto" w:sz="6" w:space="0"/>
            </w:tcBorders>
            <w:shd w:val="clear" w:color="auto" w:fill="auto"/>
            <w:vAlign w:val="center"/>
          </w:tcPr>
          <w:p w14:paraId="3EF1D76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仿宋" w:hAnsi="仿宋" w:eastAsia="仿宋" w:cs="仿宋"/>
                <w:u w:val="none"/>
              </w:rPr>
            </w:pPr>
            <w:r>
              <w:rPr>
                <w:rFonts w:hint="eastAsia" w:ascii="仿宋" w:hAnsi="仿宋" w:eastAsia="仿宋" w:cs="仿宋"/>
                <w:i w:val="0"/>
                <w:iCs w:val="0"/>
                <w:caps w:val="0"/>
                <w:color w:val="333333"/>
                <w:spacing w:val="0"/>
                <w:sz w:val="24"/>
                <w:szCs w:val="24"/>
                <w:u w:val="none"/>
              </w:rPr>
              <w:t>法人或其他组织</w:t>
            </w:r>
          </w:p>
        </w:tc>
        <w:tc>
          <w:tcPr>
            <w:tcW w:w="705" w:type="dxa"/>
            <w:vMerge w:val="restart"/>
            <w:tcBorders>
              <w:top w:val="single" w:color="auto" w:sz="6" w:space="0"/>
              <w:left w:val="single" w:color="auto" w:sz="6" w:space="0"/>
              <w:bottom w:val="single" w:color="auto" w:sz="6" w:space="0"/>
              <w:right w:val="single" w:color="auto" w:sz="6" w:space="0"/>
            </w:tcBorders>
            <w:shd w:val="clear" w:color="auto" w:fill="auto"/>
            <w:vAlign w:val="center"/>
          </w:tcPr>
          <w:p w14:paraId="687DAFA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仿宋" w:hAnsi="仿宋" w:eastAsia="仿宋" w:cs="仿宋"/>
                <w:u w:val="none"/>
              </w:rPr>
            </w:pPr>
            <w:r>
              <w:rPr>
                <w:rFonts w:hint="eastAsia" w:ascii="仿宋" w:hAnsi="仿宋" w:eastAsia="仿宋" w:cs="仿宋"/>
                <w:i w:val="0"/>
                <w:iCs w:val="0"/>
                <w:caps w:val="0"/>
                <w:color w:val="333333"/>
                <w:spacing w:val="0"/>
                <w:sz w:val="24"/>
                <w:szCs w:val="24"/>
                <w:u w:val="none"/>
              </w:rPr>
              <w:t>总计</w:t>
            </w:r>
          </w:p>
        </w:tc>
      </w:tr>
      <w:tr w14:paraId="4B9E47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645" w:type="dxa"/>
            <w:gridSpan w:val="3"/>
            <w:vMerge w:val="continue"/>
            <w:tcBorders>
              <w:top w:val="single" w:color="auto" w:sz="6" w:space="0"/>
              <w:left w:val="single" w:color="auto" w:sz="6" w:space="0"/>
              <w:bottom w:val="single" w:color="auto" w:sz="6" w:space="0"/>
              <w:right w:val="single" w:color="auto" w:sz="6" w:space="0"/>
            </w:tcBorders>
            <w:shd w:val="clear" w:color="auto" w:fill="auto"/>
            <w:vAlign w:val="center"/>
          </w:tcPr>
          <w:p w14:paraId="6BE3FDC0">
            <w:pPr>
              <w:rPr>
                <w:rFonts w:hint="eastAsia" w:ascii="仿宋" w:hAnsi="仿宋" w:eastAsia="仿宋" w:cs="仿宋"/>
                <w:i w:val="0"/>
                <w:iCs w:val="0"/>
                <w:caps w:val="0"/>
                <w:spacing w:val="0"/>
                <w:sz w:val="24"/>
                <w:szCs w:val="24"/>
                <w:u w:val="none"/>
              </w:rPr>
            </w:pPr>
          </w:p>
        </w:tc>
        <w:tc>
          <w:tcPr>
            <w:tcW w:w="660"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14:paraId="393D4E21">
            <w:pPr>
              <w:rPr>
                <w:rFonts w:hint="eastAsia" w:ascii="仿宋" w:hAnsi="仿宋" w:eastAsia="仿宋" w:cs="仿宋"/>
                <w:i w:val="0"/>
                <w:iCs w:val="0"/>
                <w:caps w:val="0"/>
                <w:spacing w:val="0"/>
                <w:sz w:val="24"/>
                <w:szCs w:val="24"/>
                <w:u w:val="none"/>
              </w:rPr>
            </w:pPr>
          </w:p>
        </w:tc>
        <w:tc>
          <w:tcPr>
            <w:tcW w:w="765" w:type="dxa"/>
            <w:tcBorders>
              <w:top w:val="single" w:color="auto" w:sz="6" w:space="0"/>
              <w:left w:val="single" w:color="auto" w:sz="6" w:space="0"/>
              <w:bottom w:val="single" w:color="auto" w:sz="6" w:space="0"/>
              <w:right w:val="single" w:color="auto" w:sz="6" w:space="0"/>
            </w:tcBorders>
            <w:shd w:val="clear" w:color="auto" w:fill="auto"/>
            <w:vAlign w:val="center"/>
          </w:tcPr>
          <w:p w14:paraId="32C50A6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仿宋" w:hAnsi="仿宋" w:eastAsia="仿宋" w:cs="仿宋"/>
                <w:u w:val="none"/>
              </w:rPr>
            </w:pPr>
            <w:r>
              <w:rPr>
                <w:rFonts w:hint="eastAsia" w:ascii="仿宋" w:hAnsi="仿宋" w:eastAsia="仿宋" w:cs="仿宋"/>
                <w:i w:val="0"/>
                <w:iCs w:val="0"/>
                <w:caps w:val="0"/>
                <w:color w:val="333333"/>
                <w:spacing w:val="0"/>
                <w:sz w:val="24"/>
                <w:szCs w:val="24"/>
                <w:u w:val="none"/>
              </w:rPr>
              <w:t>商业企业</w:t>
            </w:r>
            <w:r>
              <w:rPr>
                <w:rFonts w:hint="eastAsia" w:ascii="仿宋" w:hAnsi="仿宋" w:eastAsia="仿宋" w:cs="仿宋"/>
                <w:i w:val="0"/>
                <w:iCs w:val="0"/>
                <w:caps w:val="0"/>
                <w:spacing w:val="0"/>
                <w:sz w:val="24"/>
                <w:szCs w:val="24"/>
                <w:u w:val="none"/>
              </w:rPr>
              <w:t> </w:t>
            </w:r>
          </w:p>
        </w:tc>
        <w:tc>
          <w:tcPr>
            <w:tcW w:w="765" w:type="dxa"/>
            <w:tcBorders>
              <w:top w:val="single" w:color="auto" w:sz="6" w:space="0"/>
              <w:left w:val="single" w:color="auto" w:sz="6" w:space="0"/>
              <w:bottom w:val="single" w:color="auto" w:sz="6" w:space="0"/>
              <w:right w:val="single" w:color="auto" w:sz="6" w:space="0"/>
            </w:tcBorders>
            <w:shd w:val="clear" w:color="auto" w:fill="auto"/>
            <w:vAlign w:val="center"/>
          </w:tcPr>
          <w:p w14:paraId="004BF41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仿宋" w:hAnsi="仿宋" w:eastAsia="仿宋" w:cs="仿宋"/>
                <w:u w:val="none"/>
              </w:rPr>
            </w:pPr>
            <w:r>
              <w:rPr>
                <w:rFonts w:hint="eastAsia" w:ascii="仿宋" w:hAnsi="仿宋" w:eastAsia="仿宋" w:cs="仿宋"/>
                <w:i w:val="0"/>
                <w:iCs w:val="0"/>
                <w:caps w:val="0"/>
                <w:color w:val="333333"/>
                <w:spacing w:val="0"/>
                <w:sz w:val="24"/>
                <w:szCs w:val="24"/>
                <w:u w:val="none"/>
              </w:rPr>
              <w:t>科研机构</w:t>
            </w:r>
            <w:r>
              <w:rPr>
                <w:rFonts w:hint="eastAsia" w:ascii="仿宋" w:hAnsi="仿宋" w:eastAsia="仿宋" w:cs="仿宋"/>
                <w:i w:val="0"/>
                <w:iCs w:val="0"/>
                <w:caps w:val="0"/>
                <w:spacing w:val="0"/>
                <w:sz w:val="24"/>
                <w:szCs w:val="24"/>
                <w:u w:val="none"/>
              </w:rPr>
              <w:t> </w:t>
            </w:r>
          </w:p>
        </w:tc>
        <w:tc>
          <w:tcPr>
            <w:tcW w:w="825" w:type="dxa"/>
            <w:tcBorders>
              <w:top w:val="single" w:color="auto" w:sz="6" w:space="0"/>
              <w:left w:val="single" w:color="auto" w:sz="6" w:space="0"/>
              <w:bottom w:val="single" w:color="auto" w:sz="6" w:space="0"/>
              <w:right w:val="single" w:color="auto" w:sz="6" w:space="0"/>
            </w:tcBorders>
            <w:shd w:val="clear" w:color="auto" w:fill="auto"/>
            <w:vAlign w:val="center"/>
          </w:tcPr>
          <w:p w14:paraId="06BDD06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仿宋" w:hAnsi="仿宋" w:eastAsia="仿宋" w:cs="仿宋"/>
                <w:u w:val="none"/>
              </w:rPr>
            </w:pPr>
            <w:r>
              <w:rPr>
                <w:rFonts w:hint="eastAsia" w:ascii="仿宋" w:hAnsi="仿宋" w:eastAsia="仿宋" w:cs="仿宋"/>
                <w:i w:val="0"/>
                <w:iCs w:val="0"/>
                <w:caps w:val="0"/>
                <w:color w:val="333333"/>
                <w:spacing w:val="0"/>
                <w:sz w:val="24"/>
                <w:szCs w:val="24"/>
                <w:u w:val="none"/>
              </w:rPr>
              <w:t>社会公益组织</w:t>
            </w:r>
            <w:r>
              <w:rPr>
                <w:rFonts w:hint="eastAsia" w:ascii="仿宋" w:hAnsi="仿宋" w:eastAsia="仿宋" w:cs="仿宋"/>
                <w:i w:val="0"/>
                <w:iCs w:val="0"/>
                <w:caps w:val="0"/>
                <w:spacing w:val="0"/>
                <w:sz w:val="24"/>
                <w:szCs w:val="24"/>
                <w:u w:val="none"/>
              </w:rPr>
              <w:t> </w:t>
            </w:r>
          </w:p>
        </w:tc>
        <w:tc>
          <w:tcPr>
            <w:tcW w:w="990" w:type="dxa"/>
            <w:tcBorders>
              <w:top w:val="single" w:color="auto" w:sz="6" w:space="0"/>
              <w:left w:val="single" w:color="auto" w:sz="6" w:space="0"/>
              <w:bottom w:val="single" w:color="auto" w:sz="6" w:space="0"/>
              <w:right w:val="single" w:color="auto" w:sz="6" w:space="0"/>
            </w:tcBorders>
            <w:shd w:val="clear" w:color="auto" w:fill="auto"/>
            <w:vAlign w:val="center"/>
          </w:tcPr>
          <w:p w14:paraId="6D51736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仿宋" w:hAnsi="仿宋" w:eastAsia="仿宋" w:cs="仿宋"/>
                <w:u w:val="none"/>
              </w:rPr>
            </w:pPr>
            <w:r>
              <w:rPr>
                <w:rFonts w:hint="eastAsia" w:ascii="仿宋" w:hAnsi="仿宋" w:eastAsia="仿宋" w:cs="仿宋"/>
                <w:i w:val="0"/>
                <w:iCs w:val="0"/>
                <w:caps w:val="0"/>
                <w:color w:val="333333"/>
                <w:spacing w:val="0"/>
                <w:sz w:val="24"/>
                <w:szCs w:val="24"/>
                <w:u w:val="none"/>
              </w:rPr>
              <w:t>法律服务机构</w:t>
            </w:r>
          </w:p>
        </w:tc>
        <w:tc>
          <w:tcPr>
            <w:tcW w:w="720" w:type="dxa"/>
            <w:tcBorders>
              <w:top w:val="single" w:color="auto" w:sz="6" w:space="0"/>
              <w:left w:val="single" w:color="auto" w:sz="6" w:space="0"/>
              <w:bottom w:val="single" w:color="auto" w:sz="6" w:space="0"/>
              <w:right w:val="single" w:color="auto" w:sz="6" w:space="0"/>
            </w:tcBorders>
            <w:shd w:val="clear" w:color="auto" w:fill="auto"/>
            <w:vAlign w:val="center"/>
          </w:tcPr>
          <w:p w14:paraId="0523B21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仿宋" w:hAnsi="仿宋" w:eastAsia="仿宋" w:cs="仿宋"/>
                <w:u w:val="none"/>
              </w:rPr>
            </w:pPr>
            <w:r>
              <w:rPr>
                <w:rFonts w:hint="eastAsia" w:ascii="仿宋" w:hAnsi="仿宋" w:eastAsia="仿宋" w:cs="仿宋"/>
                <w:i w:val="0"/>
                <w:iCs w:val="0"/>
                <w:caps w:val="0"/>
                <w:color w:val="333333"/>
                <w:spacing w:val="0"/>
                <w:sz w:val="24"/>
                <w:szCs w:val="24"/>
                <w:u w:val="none"/>
              </w:rPr>
              <w:t>其他</w:t>
            </w:r>
          </w:p>
        </w:tc>
        <w:tc>
          <w:tcPr>
            <w:tcW w:w="705"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14:paraId="1BBD9902">
            <w:pPr>
              <w:rPr>
                <w:rFonts w:hint="eastAsia" w:ascii="仿宋" w:hAnsi="仿宋" w:eastAsia="仿宋" w:cs="仿宋"/>
                <w:i w:val="0"/>
                <w:iCs w:val="0"/>
                <w:caps w:val="0"/>
                <w:spacing w:val="0"/>
                <w:sz w:val="24"/>
                <w:szCs w:val="24"/>
                <w:u w:val="none"/>
              </w:rPr>
            </w:pPr>
          </w:p>
        </w:tc>
      </w:tr>
      <w:tr w14:paraId="7CC08C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3645" w:type="dxa"/>
            <w:gridSpan w:val="3"/>
            <w:tcBorders>
              <w:top w:val="single" w:color="auto" w:sz="6" w:space="0"/>
              <w:left w:val="single" w:color="auto" w:sz="6" w:space="0"/>
              <w:bottom w:val="single" w:color="auto" w:sz="6" w:space="0"/>
              <w:right w:val="single" w:color="auto" w:sz="6" w:space="0"/>
            </w:tcBorders>
            <w:shd w:val="clear" w:color="auto" w:fill="auto"/>
            <w:vAlign w:val="center"/>
          </w:tcPr>
          <w:p w14:paraId="33D8E3D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rPr>
                <w:rFonts w:hint="eastAsia" w:ascii="仿宋" w:hAnsi="仿宋" w:eastAsia="仿宋" w:cs="仿宋"/>
                <w:u w:val="none"/>
              </w:rPr>
            </w:pPr>
            <w:r>
              <w:rPr>
                <w:rFonts w:hint="eastAsia" w:ascii="仿宋" w:hAnsi="仿宋" w:eastAsia="仿宋" w:cs="仿宋"/>
                <w:i w:val="0"/>
                <w:iCs w:val="0"/>
                <w:caps w:val="0"/>
                <w:color w:val="333333"/>
                <w:spacing w:val="0"/>
                <w:sz w:val="24"/>
                <w:szCs w:val="24"/>
                <w:u w:val="none"/>
              </w:rPr>
              <w:t>一、本年新收政府信息公开申请数量</w:t>
            </w:r>
          </w:p>
        </w:tc>
        <w:tc>
          <w:tcPr>
            <w:tcW w:w="660" w:type="dxa"/>
            <w:tcBorders>
              <w:top w:val="single" w:color="auto" w:sz="6" w:space="0"/>
              <w:left w:val="single" w:color="auto" w:sz="6" w:space="0"/>
              <w:bottom w:val="single" w:color="auto" w:sz="6" w:space="0"/>
              <w:right w:val="single" w:color="auto" w:sz="6" w:space="0"/>
            </w:tcBorders>
            <w:shd w:val="clear" w:color="auto" w:fill="auto"/>
            <w:vAlign w:val="center"/>
          </w:tcPr>
          <w:p w14:paraId="325B4A0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仿宋" w:hAnsi="仿宋" w:eastAsia="仿宋" w:cs="仿宋"/>
                <w:u w:val="none"/>
              </w:rPr>
            </w:pPr>
            <w:r>
              <w:rPr>
                <w:rFonts w:hint="eastAsia" w:ascii="仿宋" w:hAnsi="仿宋" w:eastAsia="仿宋" w:cs="仿宋"/>
                <w:i w:val="0"/>
                <w:iCs w:val="0"/>
                <w:caps w:val="0"/>
                <w:spacing w:val="0"/>
                <w:sz w:val="24"/>
                <w:szCs w:val="24"/>
                <w:u w:val="none"/>
              </w:rPr>
              <w:t>0</w:t>
            </w:r>
          </w:p>
        </w:tc>
        <w:tc>
          <w:tcPr>
            <w:tcW w:w="765" w:type="dxa"/>
            <w:tcBorders>
              <w:top w:val="single" w:color="auto" w:sz="6" w:space="0"/>
              <w:left w:val="single" w:color="auto" w:sz="6" w:space="0"/>
              <w:bottom w:val="single" w:color="auto" w:sz="6" w:space="0"/>
              <w:right w:val="single" w:color="auto" w:sz="6" w:space="0"/>
            </w:tcBorders>
            <w:shd w:val="clear" w:color="auto" w:fill="auto"/>
            <w:vAlign w:val="center"/>
          </w:tcPr>
          <w:p w14:paraId="7A5EDC5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仿宋" w:hAnsi="仿宋" w:eastAsia="仿宋" w:cs="仿宋"/>
                <w:u w:val="none"/>
              </w:rPr>
            </w:pPr>
            <w:r>
              <w:rPr>
                <w:rFonts w:hint="eastAsia" w:ascii="仿宋" w:hAnsi="仿宋" w:eastAsia="仿宋" w:cs="仿宋"/>
                <w:i w:val="0"/>
                <w:iCs w:val="0"/>
                <w:caps w:val="0"/>
                <w:spacing w:val="0"/>
                <w:sz w:val="24"/>
                <w:szCs w:val="24"/>
                <w:u w:val="none"/>
              </w:rPr>
              <w:t>0</w:t>
            </w:r>
          </w:p>
        </w:tc>
        <w:tc>
          <w:tcPr>
            <w:tcW w:w="765" w:type="dxa"/>
            <w:tcBorders>
              <w:top w:val="single" w:color="auto" w:sz="6" w:space="0"/>
              <w:left w:val="single" w:color="auto" w:sz="6" w:space="0"/>
              <w:bottom w:val="single" w:color="auto" w:sz="6" w:space="0"/>
              <w:right w:val="single" w:color="auto" w:sz="6" w:space="0"/>
            </w:tcBorders>
            <w:shd w:val="clear" w:color="auto" w:fill="auto"/>
            <w:vAlign w:val="center"/>
          </w:tcPr>
          <w:p w14:paraId="5FD6910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仿宋" w:hAnsi="仿宋" w:eastAsia="仿宋" w:cs="仿宋"/>
                <w:u w:val="none"/>
              </w:rPr>
            </w:pPr>
            <w:r>
              <w:rPr>
                <w:rFonts w:hint="eastAsia" w:ascii="仿宋" w:hAnsi="仿宋" w:eastAsia="仿宋" w:cs="仿宋"/>
                <w:i w:val="0"/>
                <w:iCs w:val="0"/>
                <w:caps w:val="0"/>
                <w:spacing w:val="0"/>
                <w:sz w:val="24"/>
                <w:szCs w:val="24"/>
                <w:u w:val="none"/>
              </w:rPr>
              <w:t>0</w:t>
            </w:r>
          </w:p>
        </w:tc>
        <w:tc>
          <w:tcPr>
            <w:tcW w:w="825" w:type="dxa"/>
            <w:tcBorders>
              <w:top w:val="single" w:color="auto" w:sz="6" w:space="0"/>
              <w:left w:val="single" w:color="auto" w:sz="6" w:space="0"/>
              <w:bottom w:val="single" w:color="auto" w:sz="6" w:space="0"/>
              <w:right w:val="single" w:color="auto" w:sz="6" w:space="0"/>
            </w:tcBorders>
            <w:shd w:val="clear" w:color="auto" w:fill="auto"/>
            <w:vAlign w:val="center"/>
          </w:tcPr>
          <w:p w14:paraId="40439D9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仿宋" w:hAnsi="仿宋" w:eastAsia="仿宋" w:cs="仿宋"/>
                <w:u w:val="none"/>
              </w:rPr>
            </w:pPr>
            <w:r>
              <w:rPr>
                <w:rFonts w:hint="eastAsia" w:ascii="仿宋" w:hAnsi="仿宋" w:eastAsia="仿宋" w:cs="仿宋"/>
                <w:i w:val="0"/>
                <w:iCs w:val="0"/>
                <w:caps w:val="0"/>
                <w:spacing w:val="0"/>
                <w:sz w:val="24"/>
                <w:szCs w:val="24"/>
                <w:u w:val="none"/>
              </w:rPr>
              <w:t>0</w:t>
            </w:r>
          </w:p>
        </w:tc>
        <w:tc>
          <w:tcPr>
            <w:tcW w:w="990" w:type="dxa"/>
            <w:tcBorders>
              <w:top w:val="single" w:color="auto" w:sz="6" w:space="0"/>
              <w:left w:val="single" w:color="auto" w:sz="6" w:space="0"/>
              <w:bottom w:val="single" w:color="auto" w:sz="6" w:space="0"/>
              <w:right w:val="single" w:color="auto" w:sz="6" w:space="0"/>
            </w:tcBorders>
            <w:shd w:val="clear" w:color="auto" w:fill="auto"/>
            <w:vAlign w:val="center"/>
          </w:tcPr>
          <w:p w14:paraId="52BC602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仿宋" w:hAnsi="仿宋" w:eastAsia="仿宋" w:cs="仿宋"/>
                <w:u w:val="none"/>
              </w:rPr>
            </w:pPr>
            <w:r>
              <w:rPr>
                <w:rFonts w:hint="eastAsia" w:ascii="仿宋" w:hAnsi="仿宋" w:eastAsia="仿宋" w:cs="仿宋"/>
                <w:i w:val="0"/>
                <w:iCs w:val="0"/>
                <w:caps w:val="0"/>
                <w:spacing w:val="0"/>
                <w:sz w:val="24"/>
                <w:szCs w:val="24"/>
                <w:u w:val="none"/>
              </w:rPr>
              <w:t>0</w:t>
            </w:r>
          </w:p>
        </w:tc>
        <w:tc>
          <w:tcPr>
            <w:tcW w:w="720" w:type="dxa"/>
            <w:tcBorders>
              <w:top w:val="single" w:color="auto" w:sz="6" w:space="0"/>
              <w:left w:val="single" w:color="auto" w:sz="6" w:space="0"/>
              <w:bottom w:val="single" w:color="auto" w:sz="6" w:space="0"/>
              <w:right w:val="single" w:color="auto" w:sz="6" w:space="0"/>
            </w:tcBorders>
            <w:shd w:val="clear" w:color="auto" w:fill="auto"/>
            <w:vAlign w:val="center"/>
          </w:tcPr>
          <w:p w14:paraId="5537F02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仿宋" w:hAnsi="仿宋" w:eastAsia="仿宋" w:cs="仿宋"/>
                <w:u w:val="none"/>
              </w:rPr>
            </w:pPr>
            <w:r>
              <w:rPr>
                <w:rFonts w:hint="eastAsia" w:ascii="仿宋" w:hAnsi="仿宋" w:eastAsia="仿宋" w:cs="仿宋"/>
                <w:i w:val="0"/>
                <w:iCs w:val="0"/>
                <w:caps w:val="0"/>
                <w:spacing w:val="0"/>
                <w:sz w:val="24"/>
                <w:szCs w:val="24"/>
                <w:u w:val="none"/>
              </w:rPr>
              <w:t>0</w:t>
            </w:r>
          </w:p>
        </w:tc>
        <w:tc>
          <w:tcPr>
            <w:tcW w:w="705" w:type="dxa"/>
            <w:tcBorders>
              <w:top w:val="single" w:color="auto" w:sz="6" w:space="0"/>
              <w:left w:val="single" w:color="auto" w:sz="6" w:space="0"/>
              <w:bottom w:val="single" w:color="auto" w:sz="6" w:space="0"/>
              <w:right w:val="single" w:color="auto" w:sz="6" w:space="0"/>
            </w:tcBorders>
            <w:shd w:val="clear" w:color="auto" w:fill="auto"/>
            <w:vAlign w:val="center"/>
          </w:tcPr>
          <w:p w14:paraId="71AE959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仿宋" w:hAnsi="仿宋" w:eastAsia="仿宋" w:cs="仿宋"/>
                <w:u w:val="none"/>
              </w:rPr>
            </w:pPr>
            <w:r>
              <w:rPr>
                <w:rFonts w:hint="eastAsia" w:ascii="仿宋" w:hAnsi="仿宋" w:eastAsia="仿宋" w:cs="仿宋"/>
                <w:i w:val="0"/>
                <w:iCs w:val="0"/>
                <w:caps w:val="0"/>
                <w:color w:val="333333"/>
                <w:spacing w:val="0"/>
                <w:sz w:val="24"/>
                <w:szCs w:val="24"/>
                <w:u w:val="none"/>
              </w:rPr>
              <w:t>0</w:t>
            </w:r>
          </w:p>
        </w:tc>
      </w:tr>
      <w:tr w14:paraId="3F288F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3645" w:type="dxa"/>
            <w:gridSpan w:val="3"/>
            <w:tcBorders>
              <w:top w:val="single" w:color="auto" w:sz="6" w:space="0"/>
              <w:left w:val="single" w:color="auto" w:sz="6" w:space="0"/>
              <w:bottom w:val="single" w:color="auto" w:sz="6" w:space="0"/>
              <w:right w:val="single" w:color="auto" w:sz="6" w:space="0"/>
            </w:tcBorders>
            <w:shd w:val="clear" w:color="auto" w:fill="auto"/>
            <w:vAlign w:val="center"/>
          </w:tcPr>
          <w:p w14:paraId="1F6D906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rPr>
                <w:rFonts w:hint="eastAsia" w:ascii="仿宋" w:hAnsi="仿宋" w:eastAsia="仿宋" w:cs="仿宋"/>
                <w:u w:val="none"/>
              </w:rPr>
            </w:pPr>
            <w:r>
              <w:rPr>
                <w:rFonts w:hint="eastAsia" w:ascii="仿宋" w:hAnsi="仿宋" w:eastAsia="仿宋" w:cs="仿宋"/>
                <w:i w:val="0"/>
                <w:iCs w:val="0"/>
                <w:caps w:val="0"/>
                <w:color w:val="333333"/>
                <w:spacing w:val="0"/>
                <w:sz w:val="24"/>
                <w:szCs w:val="24"/>
                <w:u w:val="none"/>
              </w:rPr>
              <w:t>二、上年结转政府信息公开申请数量</w:t>
            </w:r>
          </w:p>
        </w:tc>
        <w:tc>
          <w:tcPr>
            <w:tcW w:w="660" w:type="dxa"/>
            <w:tcBorders>
              <w:top w:val="single" w:color="auto" w:sz="6" w:space="0"/>
              <w:left w:val="single" w:color="auto" w:sz="6" w:space="0"/>
              <w:bottom w:val="single" w:color="auto" w:sz="6" w:space="0"/>
              <w:right w:val="single" w:color="auto" w:sz="6" w:space="0"/>
            </w:tcBorders>
            <w:shd w:val="clear" w:color="auto" w:fill="auto"/>
            <w:vAlign w:val="center"/>
          </w:tcPr>
          <w:p w14:paraId="25D4FA5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仿宋" w:hAnsi="仿宋" w:eastAsia="仿宋" w:cs="仿宋"/>
                <w:u w:val="none"/>
              </w:rPr>
            </w:pPr>
            <w:r>
              <w:rPr>
                <w:rFonts w:hint="eastAsia" w:ascii="仿宋" w:hAnsi="仿宋" w:eastAsia="仿宋" w:cs="仿宋"/>
                <w:i w:val="0"/>
                <w:iCs w:val="0"/>
                <w:caps w:val="0"/>
                <w:spacing w:val="0"/>
                <w:sz w:val="24"/>
                <w:szCs w:val="24"/>
                <w:u w:val="none"/>
              </w:rPr>
              <w:t>0</w:t>
            </w:r>
          </w:p>
        </w:tc>
        <w:tc>
          <w:tcPr>
            <w:tcW w:w="765" w:type="dxa"/>
            <w:tcBorders>
              <w:top w:val="single" w:color="auto" w:sz="6" w:space="0"/>
              <w:left w:val="single" w:color="auto" w:sz="6" w:space="0"/>
              <w:bottom w:val="single" w:color="auto" w:sz="6" w:space="0"/>
              <w:right w:val="single" w:color="auto" w:sz="6" w:space="0"/>
            </w:tcBorders>
            <w:shd w:val="clear" w:color="auto" w:fill="auto"/>
            <w:vAlign w:val="center"/>
          </w:tcPr>
          <w:p w14:paraId="7E15575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仿宋" w:hAnsi="仿宋" w:eastAsia="仿宋" w:cs="仿宋"/>
                <w:u w:val="none"/>
              </w:rPr>
            </w:pPr>
            <w:r>
              <w:rPr>
                <w:rFonts w:hint="eastAsia" w:ascii="仿宋" w:hAnsi="仿宋" w:eastAsia="仿宋" w:cs="仿宋"/>
                <w:i w:val="0"/>
                <w:iCs w:val="0"/>
                <w:caps w:val="0"/>
                <w:spacing w:val="0"/>
                <w:sz w:val="24"/>
                <w:szCs w:val="24"/>
                <w:u w:val="none"/>
              </w:rPr>
              <w:t>0</w:t>
            </w:r>
          </w:p>
        </w:tc>
        <w:tc>
          <w:tcPr>
            <w:tcW w:w="765" w:type="dxa"/>
            <w:tcBorders>
              <w:top w:val="single" w:color="auto" w:sz="6" w:space="0"/>
              <w:left w:val="single" w:color="auto" w:sz="6" w:space="0"/>
              <w:bottom w:val="single" w:color="auto" w:sz="6" w:space="0"/>
              <w:right w:val="single" w:color="auto" w:sz="6" w:space="0"/>
            </w:tcBorders>
            <w:shd w:val="clear" w:color="auto" w:fill="auto"/>
            <w:vAlign w:val="center"/>
          </w:tcPr>
          <w:p w14:paraId="1F8C513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仿宋" w:hAnsi="仿宋" w:eastAsia="仿宋" w:cs="仿宋"/>
                <w:u w:val="none"/>
              </w:rPr>
            </w:pPr>
            <w:r>
              <w:rPr>
                <w:rFonts w:hint="eastAsia" w:ascii="仿宋" w:hAnsi="仿宋" w:eastAsia="仿宋" w:cs="仿宋"/>
                <w:i w:val="0"/>
                <w:iCs w:val="0"/>
                <w:caps w:val="0"/>
                <w:spacing w:val="0"/>
                <w:sz w:val="24"/>
                <w:szCs w:val="24"/>
                <w:u w:val="none"/>
              </w:rPr>
              <w:t>0</w:t>
            </w:r>
          </w:p>
        </w:tc>
        <w:tc>
          <w:tcPr>
            <w:tcW w:w="825" w:type="dxa"/>
            <w:tcBorders>
              <w:top w:val="single" w:color="auto" w:sz="6" w:space="0"/>
              <w:left w:val="single" w:color="auto" w:sz="6" w:space="0"/>
              <w:bottom w:val="single" w:color="auto" w:sz="6" w:space="0"/>
              <w:right w:val="single" w:color="auto" w:sz="6" w:space="0"/>
            </w:tcBorders>
            <w:shd w:val="clear" w:color="auto" w:fill="auto"/>
            <w:vAlign w:val="center"/>
          </w:tcPr>
          <w:p w14:paraId="1B21DAB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仿宋" w:hAnsi="仿宋" w:eastAsia="仿宋" w:cs="仿宋"/>
                <w:u w:val="none"/>
              </w:rPr>
            </w:pPr>
            <w:r>
              <w:rPr>
                <w:rFonts w:hint="eastAsia" w:ascii="仿宋" w:hAnsi="仿宋" w:eastAsia="仿宋" w:cs="仿宋"/>
                <w:i w:val="0"/>
                <w:iCs w:val="0"/>
                <w:caps w:val="0"/>
                <w:spacing w:val="0"/>
                <w:sz w:val="24"/>
                <w:szCs w:val="24"/>
                <w:u w:val="none"/>
              </w:rPr>
              <w:t>0</w:t>
            </w:r>
          </w:p>
        </w:tc>
        <w:tc>
          <w:tcPr>
            <w:tcW w:w="990" w:type="dxa"/>
            <w:tcBorders>
              <w:top w:val="single" w:color="auto" w:sz="6" w:space="0"/>
              <w:left w:val="single" w:color="auto" w:sz="6" w:space="0"/>
              <w:bottom w:val="single" w:color="auto" w:sz="6" w:space="0"/>
              <w:right w:val="single" w:color="auto" w:sz="6" w:space="0"/>
            </w:tcBorders>
            <w:shd w:val="clear" w:color="auto" w:fill="auto"/>
            <w:vAlign w:val="center"/>
          </w:tcPr>
          <w:p w14:paraId="3F001DF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仿宋" w:hAnsi="仿宋" w:eastAsia="仿宋" w:cs="仿宋"/>
                <w:u w:val="none"/>
              </w:rPr>
            </w:pPr>
            <w:r>
              <w:rPr>
                <w:rFonts w:hint="eastAsia" w:ascii="仿宋" w:hAnsi="仿宋" w:eastAsia="仿宋" w:cs="仿宋"/>
                <w:i w:val="0"/>
                <w:iCs w:val="0"/>
                <w:caps w:val="0"/>
                <w:spacing w:val="0"/>
                <w:sz w:val="24"/>
                <w:szCs w:val="24"/>
                <w:u w:val="none"/>
              </w:rPr>
              <w:t>0</w:t>
            </w:r>
          </w:p>
        </w:tc>
        <w:tc>
          <w:tcPr>
            <w:tcW w:w="720" w:type="dxa"/>
            <w:tcBorders>
              <w:top w:val="single" w:color="auto" w:sz="6" w:space="0"/>
              <w:left w:val="single" w:color="auto" w:sz="6" w:space="0"/>
              <w:bottom w:val="single" w:color="auto" w:sz="6" w:space="0"/>
              <w:right w:val="single" w:color="auto" w:sz="6" w:space="0"/>
            </w:tcBorders>
            <w:shd w:val="clear" w:color="auto" w:fill="auto"/>
            <w:vAlign w:val="center"/>
          </w:tcPr>
          <w:p w14:paraId="0D195E8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仿宋" w:hAnsi="仿宋" w:eastAsia="仿宋" w:cs="仿宋"/>
                <w:u w:val="none"/>
              </w:rPr>
            </w:pPr>
            <w:r>
              <w:rPr>
                <w:rFonts w:hint="eastAsia" w:ascii="仿宋" w:hAnsi="仿宋" w:eastAsia="仿宋" w:cs="仿宋"/>
                <w:i w:val="0"/>
                <w:iCs w:val="0"/>
                <w:caps w:val="0"/>
                <w:spacing w:val="0"/>
                <w:sz w:val="24"/>
                <w:szCs w:val="24"/>
                <w:u w:val="none"/>
              </w:rPr>
              <w:t>0</w:t>
            </w:r>
          </w:p>
        </w:tc>
        <w:tc>
          <w:tcPr>
            <w:tcW w:w="705" w:type="dxa"/>
            <w:tcBorders>
              <w:top w:val="single" w:color="auto" w:sz="6" w:space="0"/>
              <w:left w:val="single" w:color="auto" w:sz="6" w:space="0"/>
              <w:bottom w:val="single" w:color="auto" w:sz="6" w:space="0"/>
              <w:right w:val="single" w:color="auto" w:sz="6" w:space="0"/>
            </w:tcBorders>
            <w:shd w:val="clear" w:color="auto" w:fill="auto"/>
            <w:vAlign w:val="center"/>
          </w:tcPr>
          <w:p w14:paraId="42687C3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仿宋" w:hAnsi="仿宋" w:eastAsia="仿宋" w:cs="仿宋"/>
                <w:u w:val="none"/>
              </w:rPr>
            </w:pPr>
            <w:r>
              <w:rPr>
                <w:rFonts w:hint="eastAsia" w:ascii="仿宋" w:hAnsi="仿宋" w:eastAsia="仿宋" w:cs="仿宋"/>
                <w:i w:val="0"/>
                <w:iCs w:val="0"/>
                <w:caps w:val="0"/>
                <w:color w:val="333333"/>
                <w:spacing w:val="0"/>
                <w:sz w:val="24"/>
                <w:szCs w:val="24"/>
                <w:u w:val="none"/>
              </w:rPr>
              <w:t>0</w:t>
            </w:r>
          </w:p>
        </w:tc>
      </w:tr>
      <w:tr w14:paraId="7D4565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95" w:type="dxa"/>
            <w:vMerge w:val="restart"/>
            <w:tcBorders>
              <w:top w:val="single" w:color="auto" w:sz="6" w:space="0"/>
              <w:left w:val="single" w:color="auto" w:sz="6" w:space="0"/>
              <w:bottom w:val="single" w:color="auto" w:sz="6" w:space="0"/>
              <w:right w:val="single" w:color="auto" w:sz="6" w:space="0"/>
            </w:tcBorders>
            <w:shd w:val="clear" w:color="auto" w:fill="auto"/>
            <w:vAlign w:val="center"/>
          </w:tcPr>
          <w:p w14:paraId="36ABCFE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仿宋" w:hAnsi="仿宋" w:eastAsia="仿宋" w:cs="仿宋"/>
                <w:u w:val="none"/>
              </w:rPr>
            </w:pPr>
            <w:r>
              <w:rPr>
                <w:rFonts w:hint="eastAsia" w:ascii="仿宋" w:hAnsi="仿宋" w:eastAsia="仿宋" w:cs="仿宋"/>
                <w:i w:val="0"/>
                <w:iCs w:val="0"/>
                <w:caps w:val="0"/>
                <w:color w:val="333333"/>
                <w:spacing w:val="0"/>
                <w:sz w:val="24"/>
                <w:szCs w:val="24"/>
                <w:u w:val="none"/>
              </w:rPr>
              <w:t>三、本年度办理结果</w:t>
            </w:r>
          </w:p>
        </w:tc>
        <w:tc>
          <w:tcPr>
            <w:tcW w:w="3150" w:type="dxa"/>
            <w:gridSpan w:val="2"/>
            <w:tcBorders>
              <w:top w:val="single" w:color="auto" w:sz="6" w:space="0"/>
              <w:left w:val="single" w:color="auto" w:sz="6" w:space="0"/>
              <w:bottom w:val="single" w:color="auto" w:sz="6" w:space="0"/>
              <w:right w:val="single" w:color="auto" w:sz="6" w:space="0"/>
            </w:tcBorders>
            <w:shd w:val="clear" w:color="auto" w:fill="auto"/>
            <w:vAlign w:val="center"/>
          </w:tcPr>
          <w:p w14:paraId="7BE9241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rPr>
                <w:rFonts w:hint="eastAsia" w:ascii="仿宋" w:hAnsi="仿宋" w:eastAsia="仿宋" w:cs="仿宋"/>
                <w:u w:val="none"/>
              </w:rPr>
            </w:pPr>
            <w:r>
              <w:rPr>
                <w:rFonts w:hint="eastAsia" w:ascii="仿宋" w:hAnsi="仿宋" w:eastAsia="仿宋" w:cs="仿宋"/>
                <w:i w:val="0"/>
                <w:iCs w:val="0"/>
                <w:caps w:val="0"/>
                <w:color w:val="333333"/>
                <w:spacing w:val="0"/>
                <w:sz w:val="24"/>
                <w:szCs w:val="24"/>
                <w:u w:val="none"/>
              </w:rPr>
              <w:t>（一）予以公开</w:t>
            </w:r>
          </w:p>
        </w:tc>
        <w:tc>
          <w:tcPr>
            <w:tcW w:w="660" w:type="dxa"/>
            <w:tcBorders>
              <w:top w:val="single" w:color="auto" w:sz="6" w:space="0"/>
              <w:left w:val="single" w:color="auto" w:sz="6" w:space="0"/>
              <w:bottom w:val="single" w:color="auto" w:sz="6" w:space="0"/>
              <w:right w:val="single" w:color="auto" w:sz="6" w:space="0"/>
            </w:tcBorders>
            <w:shd w:val="clear" w:color="auto" w:fill="auto"/>
            <w:vAlign w:val="center"/>
          </w:tcPr>
          <w:p w14:paraId="1A4B6DB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仿宋" w:hAnsi="仿宋" w:eastAsia="仿宋" w:cs="仿宋"/>
                <w:u w:val="none"/>
              </w:rPr>
            </w:pPr>
            <w:r>
              <w:rPr>
                <w:rFonts w:hint="eastAsia" w:ascii="仿宋" w:hAnsi="仿宋" w:eastAsia="仿宋" w:cs="仿宋"/>
                <w:i w:val="0"/>
                <w:iCs w:val="0"/>
                <w:caps w:val="0"/>
                <w:spacing w:val="0"/>
                <w:sz w:val="24"/>
                <w:szCs w:val="24"/>
                <w:u w:val="none"/>
              </w:rPr>
              <w:t>0</w:t>
            </w:r>
          </w:p>
        </w:tc>
        <w:tc>
          <w:tcPr>
            <w:tcW w:w="765" w:type="dxa"/>
            <w:tcBorders>
              <w:top w:val="single" w:color="auto" w:sz="6" w:space="0"/>
              <w:left w:val="single" w:color="auto" w:sz="6" w:space="0"/>
              <w:bottom w:val="single" w:color="auto" w:sz="6" w:space="0"/>
              <w:right w:val="single" w:color="auto" w:sz="6" w:space="0"/>
            </w:tcBorders>
            <w:shd w:val="clear" w:color="auto" w:fill="auto"/>
            <w:vAlign w:val="center"/>
          </w:tcPr>
          <w:p w14:paraId="00DD4AA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仿宋" w:hAnsi="仿宋" w:eastAsia="仿宋" w:cs="仿宋"/>
                <w:u w:val="none"/>
              </w:rPr>
            </w:pPr>
            <w:r>
              <w:rPr>
                <w:rFonts w:hint="eastAsia" w:ascii="仿宋" w:hAnsi="仿宋" w:eastAsia="仿宋" w:cs="仿宋"/>
                <w:i w:val="0"/>
                <w:iCs w:val="0"/>
                <w:caps w:val="0"/>
                <w:spacing w:val="0"/>
                <w:sz w:val="24"/>
                <w:szCs w:val="24"/>
                <w:u w:val="none"/>
              </w:rPr>
              <w:t>0</w:t>
            </w:r>
          </w:p>
        </w:tc>
        <w:tc>
          <w:tcPr>
            <w:tcW w:w="765" w:type="dxa"/>
            <w:tcBorders>
              <w:top w:val="single" w:color="auto" w:sz="6" w:space="0"/>
              <w:left w:val="single" w:color="auto" w:sz="6" w:space="0"/>
              <w:bottom w:val="single" w:color="auto" w:sz="6" w:space="0"/>
              <w:right w:val="single" w:color="auto" w:sz="6" w:space="0"/>
            </w:tcBorders>
            <w:shd w:val="clear" w:color="auto" w:fill="auto"/>
            <w:vAlign w:val="center"/>
          </w:tcPr>
          <w:p w14:paraId="2576265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仿宋" w:hAnsi="仿宋" w:eastAsia="仿宋" w:cs="仿宋"/>
                <w:u w:val="none"/>
              </w:rPr>
            </w:pPr>
            <w:r>
              <w:rPr>
                <w:rFonts w:hint="eastAsia" w:ascii="仿宋" w:hAnsi="仿宋" w:eastAsia="仿宋" w:cs="仿宋"/>
                <w:i w:val="0"/>
                <w:iCs w:val="0"/>
                <w:caps w:val="0"/>
                <w:spacing w:val="0"/>
                <w:sz w:val="24"/>
                <w:szCs w:val="24"/>
                <w:u w:val="none"/>
              </w:rPr>
              <w:t>0</w:t>
            </w:r>
          </w:p>
        </w:tc>
        <w:tc>
          <w:tcPr>
            <w:tcW w:w="825" w:type="dxa"/>
            <w:tcBorders>
              <w:top w:val="single" w:color="auto" w:sz="6" w:space="0"/>
              <w:left w:val="single" w:color="auto" w:sz="6" w:space="0"/>
              <w:bottom w:val="single" w:color="auto" w:sz="6" w:space="0"/>
              <w:right w:val="single" w:color="auto" w:sz="6" w:space="0"/>
            </w:tcBorders>
            <w:shd w:val="clear" w:color="auto" w:fill="auto"/>
            <w:vAlign w:val="center"/>
          </w:tcPr>
          <w:p w14:paraId="7A04D3D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仿宋" w:hAnsi="仿宋" w:eastAsia="仿宋" w:cs="仿宋"/>
                <w:u w:val="none"/>
              </w:rPr>
            </w:pPr>
            <w:r>
              <w:rPr>
                <w:rFonts w:hint="eastAsia" w:ascii="仿宋" w:hAnsi="仿宋" w:eastAsia="仿宋" w:cs="仿宋"/>
                <w:i w:val="0"/>
                <w:iCs w:val="0"/>
                <w:caps w:val="0"/>
                <w:spacing w:val="0"/>
                <w:sz w:val="24"/>
                <w:szCs w:val="24"/>
                <w:u w:val="none"/>
              </w:rPr>
              <w:t>0</w:t>
            </w:r>
          </w:p>
        </w:tc>
        <w:tc>
          <w:tcPr>
            <w:tcW w:w="990" w:type="dxa"/>
            <w:tcBorders>
              <w:top w:val="single" w:color="auto" w:sz="6" w:space="0"/>
              <w:left w:val="single" w:color="auto" w:sz="6" w:space="0"/>
              <w:bottom w:val="single" w:color="auto" w:sz="6" w:space="0"/>
              <w:right w:val="single" w:color="auto" w:sz="6" w:space="0"/>
            </w:tcBorders>
            <w:shd w:val="clear" w:color="auto" w:fill="auto"/>
            <w:vAlign w:val="center"/>
          </w:tcPr>
          <w:p w14:paraId="4F10615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仿宋" w:hAnsi="仿宋" w:eastAsia="仿宋" w:cs="仿宋"/>
                <w:u w:val="none"/>
              </w:rPr>
            </w:pPr>
            <w:r>
              <w:rPr>
                <w:rFonts w:hint="eastAsia" w:ascii="仿宋" w:hAnsi="仿宋" w:eastAsia="仿宋" w:cs="仿宋"/>
                <w:i w:val="0"/>
                <w:iCs w:val="0"/>
                <w:caps w:val="0"/>
                <w:spacing w:val="0"/>
                <w:sz w:val="24"/>
                <w:szCs w:val="24"/>
                <w:u w:val="none"/>
              </w:rPr>
              <w:t>0</w:t>
            </w:r>
          </w:p>
        </w:tc>
        <w:tc>
          <w:tcPr>
            <w:tcW w:w="720" w:type="dxa"/>
            <w:tcBorders>
              <w:top w:val="single" w:color="auto" w:sz="6" w:space="0"/>
              <w:left w:val="single" w:color="auto" w:sz="6" w:space="0"/>
              <w:bottom w:val="single" w:color="auto" w:sz="6" w:space="0"/>
              <w:right w:val="single" w:color="auto" w:sz="6" w:space="0"/>
            </w:tcBorders>
            <w:shd w:val="clear" w:color="auto" w:fill="auto"/>
            <w:vAlign w:val="center"/>
          </w:tcPr>
          <w:p w14:paraId="5BEFF17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仿宋" w:hAnsi="仿宋" w:eastAsia="仿宋" w:cs="仿宋"/>
                <w:u w:val="none"/>
              </w:rPr>
            </w:pPr>
            <w:r>
              <w:rPr>
                <w:rFonts w:hint="eastAsia" w:ascii="仿宋" w:hAnsi="仿宋" w:eastAsia="仿宋" w:cs="仿宋"/>
                <w:i w:val="0"/>
                <w:iCs w:val="0"/>
                <w:caps w:val="0"/>
                <w:spacing w:val="0"/>
                <w:sz w:val="24"/>
                <w:szCs w:val="24"/>
                <w:u w:val="none"/>
              </w:rPr>
              <w:t>0</w:t>
            </w:r>
          </w:p>
        </w:tc>
        <w:tc>
          <w:tcPr>
            <w:tcW w:w="705" w:type="dxa"/>
            <w:tcBorders>
              <w:top w:val="single" w:color="auto" w:sz="6" w:space="0"/>
              <w:left w:val="single" w:color="auto" w:sz="6" w:space="0"/>
              <w:bottom w:val="single" w:color="auto" w:sz="6" w:space="0"/>
              <w:right w:val="single" w:color="auto" w:sz="6" w:space="0"/>
            </w:tcBorders>
            <w:shd w:val="clear" w:color="auto" w:fill="auto"/>
            <w:vAlign w:val="center"/>
          </w:tcPr>
          <w:p w14:paraId="6749C39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仿宋" w:hAnsi="仿宋" w:eastAsia="仿宋" w:cs="仿宋"/>
                <w:u w:val="none"/>
              </w:rPr>
            </w:pPr>
            <w:r>
              <w:rPr>
                <w:rFonts w:hint="eastAsia" w:ascii="仿宋" w:hAnsi="仿宋" w:eastAsia="仿宋" w:cs="仿宋"/>
                <w:i w:val="0"/>
                <w:iCs w:val="0"/>
                <w:caps w:val="0"/>
                <w:color w:val="333333"/>
                <w:spacing w:val="0"/>
                <w:sz w:val="24"/>
                <w:szCs w:val="24"/>
                <w:u w:val="none"/>
              </w:rPr>
              <w:t>0</w:t>
            </w:r>
          </w:p>
        </w:tc>
      </w:tr>
      <w:tr w14:paraId="0E9EBC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95"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14:paraId="0EB7CC52">
            <w:pPr>
              <w:rPr>
                <w:rFonts w:hint="eastAsia" w:ascii="仿宋" w:hAnsi="仿宋" w:eastAsia="仿宋" w:cs="仿宋"/>
                <w:i w:val="0"/>
                <w:iCs w:val="0"/>
                <w:caps w:val="0"/>
                <w:spacing w:val="0"/>
                <w:sz w:val="24"/>
                <w:szCs w:val="24"/>
                <w:u w:val="none"/>
              </w:rPr>
            </w:pPr>
          </w:p>
        </w:tc>
        <w:tc>
          <w:tcPr>
            <w:tcW w:w="3150" w:type="dxa"/>
            <w:gridSpan w:val="2"/>
            <w:tcBorders>
              <w:top w:val="single" w:color="auto" w:sz="6" w:space="0"/>
              <w:left w:val="single" w:color="auto" w:sz="6" w:space="0"/>
              <w:bottom w:val="single" w:color="auto" w:sz="6" w:space="0"/>
              <w:right w:val="single" w:color="auto" w:sz="6" w:space="0"/>
            </w:tcBorders>
            <w:shd w:val="clear" w:color="auto" w:fill="auto"/>
            <w:vAlign w:val="center"/>
          </w:tcPr>
          <w:p w14:paraId="17A2739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rPr>
                <w:rFonts w:hint="eastAsia" w:ascii="仿宋" w:hAnsi="仿宋" w:eastAsia="仿宋" w:cs="仿宋"/>
                <w:u w:val="none"/>
              </w:rPr>
            </w:pPr>
            <w:r>
              <w:rPr>
                <w:rFonts w:hint="eastAsia" w:ascii="仿宋" w:hAnsi="仿宋" w:eastAsia="仿宋" w:cs="仿宋"/>
                <w:i w:val="0"/>
                <w:iCs w:val="0"/>
                <w:caps w:val="0"/>
                <w:color w:val="333333"/>
                <w:spacing w:val="0"/>
                <w:sz w:val="24"/>
                <w:szCs w:val="24"/>
                <w:u w:val="none"/>
              </w:rPr>
              <w:t>（二）部分公开（区分处理的，只计这一情形，不计其他情形）</w:t>
            </w:r>
          </w:p>
        </w:tc>
        <w:tc>
          <w:tcPr>
            <w:tcW w:w="660" w:type="dxa"/>
            <w:tcBorders>
              <w:top w:val="single" w:color="auto" w:sz="6" w:space="0"/>
              <w:left w:val="single" w:color="auto" w:sz="6" w:space="0"/>
              <w:bottom w:val="single" w:color="auto" w:sz="6" w:space="0"/>
              <w:right w:val="single" w:color="auto" w:sz="6" w:space="0"/>
            </w:tcBorders>
            <w:shd w:val="clear" w:color="auto" w:fill="auto"/>
            <w:vAlign w:val="center"/>
          </w:tcPr>
          <w:p w14:paraId="26A9E00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仿宋" w:hAnsi="仿宋" w:eastAsia="仿宋" w:cs="仿宋"/>
                <w:u w:val="none"/>
              </w:rPr>
            </w:pPr>
            <w:r>
              <w:rPr>
                <w:rFonts w:hint="eastAsia" w:ascii="仿宋" w:hAnsi="仿宋" w:eastAsia="仿宋" w:cs="仿宋"/>
                <w:i w:val="0"/>
                <w:iCs w:val="0"/>
                <w:caps w:val="0"/>
                <w:spacing w:val="0"/>
                <w:sz w:val="24"/>
                <w:szCs w:val="24"/>
                <w:u w:val="none"/>
              </w:rPr>
              <w:t>0</w:t>
            </w:r>
          </w:p>
        </w:tc>
        <w:tc>
          <w:tcPr>
            <w:tcW w:w="765" w:type="dxa"/>
            <w:tcBorders>
              <w:top w:val="single" w:color="auto" w:sz="6" w:space="0"/>
              <w:left w:val="single" w:color="auto" w:sz="6" w:space="0"/>
              <w:bottom w:val="single" w:color="auto" w:sz="6" w:space="0"/>
              <w:right w:val="single" w:color="auto" w:sz="6" w:space="0"/>
            </w:tcBorders>
            <w:shd w:val="clear" w:color="auto" w:fill="auto"/>
            <w:vAlign w:val="center"/>
          </w:tcPr>
          <w:p w14:paraId="5D8E95A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仿宋" w:hAnsi="仿宋" w:eastAsia="仿宋" w:cs="仿宋"/>
                <w:u w:val="none"/>
              </w:rPr>
            </w:pPr>
            <w:r>
              <w:rPr>
                <w:rFonts w:hint="eastAsia" w:ascii="仿宋" w:hAnsi="仿宋" w:eastAsia="仿宋" w:cs="仿宋"/>
                <w:i w:val="0"/>
                <w:iCs w:val="0"/>
                <w:caps w:val="0"/>
                <w:spacing w:val="0"/>
                <w:sz w:val="24"/>
                <w:szCs w:val="24"/>
                <w:u w:val="none"/>
              </w:rPr>
              <w:t>0</w:t>
            </w:r>
          </w:p>
        </w:tc>
        <w:tc>
          <w:tcPr>
            <w:tcW w:w="765" w:type="dxa"/>
            <w:tcBorders>
              <w:top w:val="single" w:color="auto" w:sz="6" w:space="0"/>
              <w:left w:val="single" w:color="auto" w:sz="6" w:space="0"/>
              <w:bottom w:val="single" w:color="auto" w:sz="6" w:space="0"/>
              <w:right w:val="single" w:color="auto" w:sz="6" w:space="0"/>
            </w:tcBorders>
            <w:shd w:val="clear" w:color="auto" w:fill="auto"/>
            <w:vAlign w:val="center"/>
          </w:tcPr>
          <w:p w14:paraId="4F9451C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仿宋" w:hAnsi="仿宋" w:eastAsia="仿宋" w:cs="仿宋"/>
                <w:u w:val="none"/>
              </w:rPr>
            </w:pPr>
            <w:r>
              <w:rPr>
                <w:rFonts w:hint="eastAsia" w:ascii="仿宋" w:hAnsi="仿宋" w:eastAsia="仿宋" w:cs="仿宋"/>
                <w:i w:val="0"/>
                <w:iCs w:val="0"/>
                <w:caps w:val="0"/>
                <w:spacing w:val="0"/>
                <w:sz w:val="24"/>
                <w:szCs w:val="24"/>
                <w:u w:val="none"/>
              </w:rPr>
              <w:t>0</w:t>
            </w:r>
          </w:p>
        </w:tc>
        <w:tc>
          <w:tcPr>
            <w:tcW w:w="825" w:type="dxa"/>
            <w:tcBorders>
              <w:top w:val="single" w:color="auto" w:sz="6" w:space="0"/>
              <w:left w:val="single" w:color="auto" w:sz="6" w:space="0"/>
              <w:bottom w:val="single" w:color="auto" w:sz="6" w:space="0"/>
              <w:right w:val="single" w:color="auto" w:sz="6" w:space="0"/>
            </w:tcBorders>
            <w:shd w:val="clear" w:color="auto" w:fill="auto"/>
            <w:vAlign w:val="center"/>
          </w:tcPr>
          <w:p w14:paraId="0114EDF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仿宋" w:hAnsi="仿宋" w:eastAsia="仿宋" w:cs="仿宋"/>
                <w:u w:val="none"/>
              </w:rPr>
            </w:pPr>
            <w:r>
              <w:rPr>
                <w:rFonts w:hint="eastAsia" w:ascii="仿宋" w:hAnsi="仿宋" w:eastAsia="仿宋" w:cs="仿宋"/>
                <w:i w:val="0"/>
                <w:iCs w:val="0"/>
                <w:caps w:val="0"/>
                <w:spacing w:val="0"/>
                <w:sz w:val="24"/>
                <w:szCs w:val="24"/>
                <w:u w:val="none"/>
              </w:rPr>
              <w:t>0</w:t>
            </w:r>
          </w:p>
        </w:tc>
        <w:tc>
          <w:tcPr>
            <w:tcW w:w="990" w:type="dxa"/>
            <w:tcBorders>
              <w:top w:val="single" w:color="auto" w:sz="6" w:space="0"/>
              <w:left w:val="single" w:color="auto" w:sz="6" w:space="0"/>
              <w:bottom w:val="single" w:color="auto" w:sz="6" w:space="0"/>
              <w:right w:val="single" w:color="auto" w:sz="6" w:space="0"/>
            </w:tcBorders>
            <w:shd w:val="clear" w:color="auto" w:fill="auto"/>
            <w:vAlign w:val="center"/>
          </w:tcPr>
          <w:p w14:paraId="793F5DB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仿宋" w:hAnsi="仿宋" w:eastAsia="仿宋" w:cs="仿宋"/>
                <w:u w:val="none"/>
              </w:rPr>
            </w:pPr>
            <w:r>
              <w:rPr>
                <w:rFonts w:hint="eastAsia" w:ascii="仿宋" w:hAnsi="仿宋" w:eastAsia="仿宋" w:cs="仿宋"/>
                <w:i w:val="0"/>
                <w:iCs w:val="0"/>
                <w:caps w:val="0"/>
                <w:spacing w:val="0"/>
                <w:sz w:val="24"/>
                <w:szCs w:val="24"/>
                <w:u w:val="none"/>
              </w:rPr>
              <w:t>0</w:t>
            </w:r>
          </w:p>
        </w:tc>
        <w:tc>
          <w:tcPr>
            <w:tcW w:w="720" w:type="dxa"/>
            <w:tcBorders>
              <w:top w:val="single" w:color="auto" w:sz="6" w:space="0"/>
              <w:left w:val="single" w:color="auto" w:sz="6" w:space="0"/>
              <w:bottom w:val="single" w:color="auto" w:sz="6" w:space="0"/>
              <w:right w:val="single" w:color="auto" w:sz="6" w:space="0"/>
            </w:tcBorders>
            <w:shd w:val="clear" w:color="auto" w:fill="auto"/>
            <w:vAlign w:val="center"/>
          </w:tcPr>
          <w:p w14:paraId="7A842A5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仿宋" w:hAnsi="仿宋" w:eastAsia="仿宋" w:cs="仿宋"/>
                <w:u w:val="none"/>
              </w:rPr>
            </w:pPr>
            <w:r>
              <w:rPr>
                <w:rFonts w:hint="eastAsia" w:ascii="仿宋" w:hAnsi="仿宋" w:eastAsia="仿宋" w:cs="仿宋"/>
                <w:i w:val="0"/>
                <w:iCs w:val="0"/>
                <w:caps w:val="0"/>
                <w:spacing w:val="0"/>
                <w:sz w:val="24"/>
                <w:szCs w:val="24"/>
                <w:u w:val="none"/>
              </w:rPr>
              <w:t>0</w:t>
            </w:r>
          </w:p>
        </w:tc>
        <w:tc>
          <w:tcPr>
            <w:tcW w:w="705" w:type="dxa"/>
            <w:tcBorders>
              <w:top w:val="single" w:color="auto" w:sz="6" w:space="0"/>
              <w:left w:val="single" w:color="auto" w:sz="6" w:space="0"/>
              <w:bottom w:val="single" w:color="auto" w:sz="6" w:space="0"/>
              <w:right w:val="single" w:color="auto" w:sz="6" w:space="0"/>
            </w:tcBorders>
            <w:shd w:val="clear" w:color="auto" w:fill="auto"/>
            <w:vAlign w:val="center"/>
          </w:tcPr>
          <w:p w14:paraId="1544761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仿宋" w:hAnsi="仿宋" w:eastAsia="仿宋" w:cs="仿宋"/>
                <w:u w:val="none"/>
              </w:rPr>
            </w:pPr>
            <w:r>
              <w:rPr>
                <w:rFonts w:hint="eastAsia" w:ascii="仿宋" w:hAnsi="仿宋" w:eastAsia="仿宋" w:cs="仿宋"/>
                <w:i w:val="0"/>
                <w:iCs w:val="0"/>
                <w:caps w:val="0"/>
                <w:color w:val="333333"/>
                <w:spacing w:val="0"/>
                <w:sz w:val="24"/>
                <w:szCs w:val="24"/>
                <w:u w:val="none"/>
              </w:rPr>
              <w:t>0</w:t>
            </w:r>
          </w:p>
        </w:tc>
      </w:tr>
      <w:tr w14:paraId="5A8783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95"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14:paraId="2F8F3540">
            <w:pPr>
              <w:rPr>
                <w:rFonts w:hint="eastAsia" w:ascii="仿宋" w:hAnsi="仿宋" w:eastAsia="仿宋" w:cs="仿宋"/>
                <w:i w:val="0"/>
                <w:iCs w:val="0"/>
                <w:caps w:val="0"/>
                <w:spacing w:val="0"/>
                <w:sz w:val="24"/>
                <w:szCs w:val="24"/>
                <w:u w:val="none"/>
              </w:rPr>
            </w:pPr>
          </w:p>
        </w:tc>
        <w:tc>
          <w:tcPr>
            <w:tcW w:w="855" w:type="dxa"/>
            <w:vMerge w:val="restart"/>
            <w:tcBorders>
              <w:top w:val="single" w:color="auto" w:sz="6" w:space="0"/>
              <w:left w:val="single" w:color="auto" w:sz="6" w:space="0"/>
              <w:bottom w:val="single" w:color="auto" w:sz="6" w:space="0"/>
              <w:right w:val="single" w:color="auto" w:sz="6" w:space="0"/>
            </w:tcBorders>
            <w:shd w:val="clear" w:color="auto" w:fill="auto"/>
            <w:vAlign w:val="center"/>
          </w:tcPr>
          <w:p w14:paraId="2E110C2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rPr>
                <w:rFonts w:hint="eastAsia" w:ascii="仿宋" w:hAnsi="仿宋" w:eastAsia="仿宋" w:cs="仿宋"/>
                <w:u w:val="none"/>
              </w:rPr>
            </w:pPr>
            <w:r>
              <w:rPr>
                <w:rFonts w:hint="eastAsia" w:ascii="仿宋" w:hAnsi="仿宋" w:eastAsia="仿宋" w:cs="仿宋"/>
                <w:i w:val="0"/>
                <w:iCs w:val="0"/>
                <w:caps w:val="0"/>
                <w:color w:val="333333"/>
                <w:spacing w:val="0"/>
                <w:sz w:val="24"/>
                <w:szCs w:val="24"/>
                <w:u w:val="none"/>
              </w:rPr>
              <w:t>（三）不予公开</w:t>
            </w:r>
          </w:p>
        </w:tc>
        <w:tc>
          <w:tcPr>
            <w:tcW w:w="2295" w:type="dxa"/>
            <w:tcBorders>
              <w:top w:val="single" w:color="auto" w:sz="6" w:space="0"/>
              <w:left w:val="single" w:color="auto" w:sz="6" w:space="0"/>
              <w:bottom w:val="single" w:color="auto" w:sz="6" w:space="0"/>
              <w:right w:val="single" w:color="auto" w:sz="6" w:space="0"/>
            </w:tcBorders>
            <w:shd w:val="clear" w:color="auto" w:fill="auto"/>
            <w:vAlign w:val="center"/>
          </w:tcPr>
          <w:p w14:paraId="5DFE495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rPr>
                <w:rFonts w:hint="eastAsia" w:ascii="仿宋" w:hAnsi="仿宋" w:eastAsia="仿宋" w:cs="仿宋"/>
                <w:u w:val="none"/>
              </w:rPr>
            </w:pPr>
            <w:r>
              <w:rPr>
                <w:rFonts w:hint="eastAsia" w:ascii="仿宋" w:hAnsi="仿宋" w:eastAsia="仿宋" w:cs="仿宋"/>
                <w:i w:val="0"/>
                <w:iCs w:val="0"/>
                <w:caps w:val="0"/>
                <w:color w:val="333333"/>
                <w:spacing w:val="0"/>
                <w:sz w:val="24"/>
                <w:szCs w:val="24"/>
                <w:u w:val="none"/>
              </w:rPr>
              <w:t>1.属于国家秘密</w:t>
            </w:r>
          </w:p>
        </w:tc>
        <w:tc>
          <w:tcPr>
            <w:tcW w:w="660" w:type="dxa"/>
            <w:tcBorders>
              <w:top w:val="single" w:color="auto" w:sz="6" w:space="0"/>
              <w:left w:val="single" w:color="auto" w:sz="6" w:space="0"/>
              <w:bottom w:val="single" w:color="auto" w:sz="6" w:space="0"/>
              <w:right w:val="single" w:color="auto" w:sz="6" w:space="0"/>
            </w:tcBorders>
            <w:shd w:val="clear" w:color="auto" w:fill="auto"/>
            <w:vAlign w:val="center"/>
          </w:tcPr>
          <w:p w14:paraId="2CCCB3E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仿宋" w:hAnsi="仿宋" w:eastAsia="仿宋" w:cs="仿宋"/>
                <w:u w:val="none"/>
              </w:rPr>
            </w:pPr>
            <w:r>
              <w:rPr>
                <w:rFonts w:hint="eastAsia" w:ascii="仿宋" w:hAnsi="仿宋" w:eastAsia="仿宋" w:cs="仿宋"/>
                <w:i w:val="0"/>
                <w:iCs w:val="0"/>
                <w:caps w:val="0"/>
                <w:spacing w:val="0"/>
                <w:sz w:val="24"/>
                <w:szCs w:val="24"/>
                <w:u w:val="none"/>
              </w:rPr>
              <w:t>0</w:t>
            </w:r>
          </w:p>
        </w:tc>
        <w:tc>
          <w:tcPr>
            <w:tcW w:w="765" w:type="dxa"/>
            <w:tcBorders>
              <w:top w:val="single" w:color="auto" w:sz="6" w:space="0"/>
              <w:left w:val="single" w:color="auto" w:sz="6" w:space="0"/>
              <w:bottom w:val="single" w:color="auto" w:sz="6" w:space="0"/>
              <w:right w:val="single" w:color="auto" w:sz="6" w:space="0"/>
            </w:tcBorders>
            <w:shd w:val="clear" w:color="auto" w:fill="auto"/>
            <w:vAlign w:val="center"/>
          </w:tcPr>
          <w:p w14:paraId="40953A7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仿宋" w:hAnsi="仿宋" w:eastAsia="仿宋" w:cs="仿宋"/>
                <w:u w:val="none"/>
              </w:rPr>
            </w:pPr>
            <w:r>
              <w:rPr>
                <w:rFonts w:hint="eastAsia" w:ascii="仿宋" w:hAnsi="仿宋" w:eastAsia="仿宋" w:cs="仿宋"/>
                <w:i w:val="0"/>
                <w:iCs w:val="0"/>
                <w:caps w:val="0"/>
                <w:spacing w:val="0"/>
                <w:sz w:val="24"/>
                <w:szCs w:val="24"/>
                <w:u w:val="none"/>
              </w:rPr>
              <w:t>0</w:t>
            </w:r>
          </w:p>
        </w:tc>
        <w:tc>
          <w:tcPr>
            <w:tcW w:w="765" w:type="dxa"/>
            <w:tcBorders>
              <w:top w:val="single" w:color="auto" w:sz="6" w:space="0"/>
              <w:left w:val="single" w:color="auto" w:sz="6" w:space="0"/>
              <w:bottom w:val="single" w:color="auto" w:sz="6" w:space="0"/>
              <w:right w:val="single" w:color="auto" w:sz="6" w:space="0"/>
            </w:tcBorders>
            <w:shd w:val="clear" w:color="auto" w:fill="auto"/>
            <w:vAlign w:val="center"/>
          </w:tcPr>
          <w:p w14:paraId="2423355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仿宋" w:hAnsi="仿宋" w:eastAsia="仿宋" w:cs="仿宋"/>
                <w:u w:val="none"/>
              </w:rPr>
            </w:pPr>
            <w:r>
              <w:rPr>
                <w:rFonts w:hint="eastAsia" w:ascii="仿宋" w:hAnsi="仿宋" w:eastAsia="仿宋" w:cs="仿宋"/>
                <w:i w:val="0"/>
                <w:iCs w:val="0"/>
                <w:caps w:val="0"/>
                <w:spacing w:val="0"/>
                <w:sz w:val="24"/>
                <w:szCs w:val="24"/>
                <w:u w:val="none"/>
              </w:rPr>
              <w:t>0</w:t>
            </w:r>
          </w:p>
        </w:tc>
        <w:tc>
          <w:tcPr>
            <w:tcW w:w="825" w:type="dxa"/>
            <w:tcBorders>
              <w:top w:val="single" w:color="auto" w:sz="6" w:space="0"/>
              <w:left w:val="single" w:color="auto" w:sz="6" w:space="0"/>
              <w:bottom w:val="single" w:color="auto" w:sz="6" w:space="0"/>
              <w:right w:val="single" w:color="auto" w:sz="6" w:space="0"/>
            </w:tcBorders>
            <w:shd w:val="clear" w:color="auto" w:fill="auto"/>
            <w:vAlign w:val="center"/>
          </w:tcPr>
          <w:p w14:paraId="7D6F474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仿宋" w:hAnsi="仿宋" w:eastAsia="仿宋" w:cs="仿宋"/>
                <w:u w:val="none"/>
              </w:rPr>
            </w:pPr>
            <w:r>
              <w:rPr>
                <w:rFonts w:hint="eastAsia" w:ascii="仿宋" w:hAnsi="仿宋" w:eastAsia="仿宋" w:cs="仿宋"/>
                <w:i w:val="0"/>
                <w:iCs w:val="0"/>
                <w:caps w:val="0"/>
                <w:spacing w:val="0"/>
                <w:sz w:val="24"/>
                <w:szCs w:val="24"/>
                <w:u w:val="none"/>
              </w:rPr>
              <w:t>0</w:t>
            </w:r>
          </w:p>
        </w:tc>
        <w:tc>
          <w:tcPr>
            <w:tcW w:w="990" w:type="dxa"/>
            <w:tcBorders>
              <w:top w:val="single" w:color="auto" w:sz="6" w:space="0"/>
              <w:left w:val="single" w:color="auto" w:sz="6" w:space="0"/>
              <w:bottom w:val="single" w:color="auto" w:sz="6" w:space="0"/>
              <w:right w:val="single" w:color="auto" w:sz="6" w:space="0"/>
            </w:tcBorders>
            <w:shd w:val="clear" w:color="auto" w:fill="auto"/>
            <w:vAlign w:val="center"/>
          </w:tcPr>
          <w:p w14:paraId="6D2B7A8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仿宋" w:hAnsi="仿宋" w:eastAsia="仿宋" w:cs="仿宋"/>
                <w:u w:val="none"/>
              </w:rPr>
            </w:pPr>
            <w:r>
              <w:rPr>
                <w:rFonts w:hint="eastAsia" w:ascii="仿宋" w:hAnsi="仿宋" w:eastAsia="仿宋" w:cs="仿宋"/>
                <w:i w:val="0"/>
                <w:iCs w:val="0"/>
                <w:caps w:val="0"/>
                <w:spacing w:val="0"/>
                <w:sz w:val="24"/>
                <w:szCs w:val="24"/>
                <w:u w:val="none"/>
              </w:rPr>
              <w:t>0</w:t>
            </w:r>
          </w:p>
        </w:tc>
        <w:tc>
          <w:tcPr>
            <w:tcW w:w="720" w:type="dxa"/>
            <w:tcBorders>
              <w:top w:val="single" w:color="auto" w:sz="6" w:space="0"/>
              <w:left w:val="single" w:color="auto" w:sz="6" w:space="0"/>
              <w:bottom w:val="single" w:color="auto" w:sz="6" w:space="0"/>
              <w:right w:val="single" w:color="auto" w:sz="6" w:space="0"/>
            </w:tcBorders>
            <w:shd w:val="clear" w:color="auto" w:fill="auto"/>
            <w:vAlign w:val="center"/>
          </w:tcPr>
          <w:p w14:paraId="7CB2592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仿宋" w:hAnsi="仿宋" w:eastAsia="仿宋" w:cs="仿宋"/>
                <w:u w:val="none"/>
              </w:rPr>
            </w:pPr>
            <w:r>
              <w:rPr>
                <w:rFonts w:hint="eastAsia" w:ascii="仿宋" w:hAnsi="仿宋" w:eastAsia="仿宋" w:cs="仿宋"/>
                <w:i w:val="0"/>
                <w:iCs w:val="0"/>
                <w:caps w:val="0"/>
                <w:spacing w:val="0"/>
                <w:sz w:val="24"/>
                <w:szCs w:val="24"/>
                <w:u w:val="none"/>
              </w:rPr>
              <w:t>0</w:t>
            </w:r>
          </w:p>
        </w:tc>
        <w:tc>
          <w:tcPr>
            <w:tcW w:w="705" w:type="dxa"/>
            <w:tcBorders>
              <w:top w:val="single" w:color="auto" w:sz="6" w:space="0"/>
              <w:left w:val="single" w:color="auto" w:sz="6" w:space="0"/>
              <w:bottom w:val="single" w:color="auto" w:sz="6" w:space="0"/>
              <w:right w:val="single" w:color="auto" w:sz="6" w:space="0"/>
            </w:tcBorders>
            <w:shd w:val="clear" w:color="auto" w:fill="auto"/>
            <w:vAlign w:val="center"/>
          </w:tcPr>
          <w:p w14:paraId="3BCEFB4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仿宋" w:hAnsi="仿宋" w:eastAsia="仿宋" w:cs="仿宋"/>
                <w:u w:val="none"/>
              </w:rPr>
            </w:pPr>
            <w:r>
              <w:rPr>
                <w:rFonts w:hint="eastAsia" w:ascii="仿宋" w:hAnsi="仿宋" w:eastAsia="仿宋" w:cs="仿宋"/>
                <w:i w:val="0"/>
                <w:iCs w:val="0"/>
                <w:caps w:val="0"/>
                <w:color w:val="333333"/>
                <w:spacing w:val="0"/>
                <w:sz w:val="24"/>
                <w:szCs w:val="24"/>
                <w:u w:val="none"/>
              </w:rPr>
              <w:t>0</w:t>
            </w:r>
          </w:p>
        </w:tc>
      </w:tr>
      <w:tr w14:paraId="06F755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495"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14:paraId="2F423E6D">
            <w:pPr>
              <w:rPr>
                <w:rFonts w:hint="eastAsia" w:ascii="仿宋" w:hAnsi="仿宋" w:eastAsia="仿宋" w:cs="仿宋"/>
                <w:i w:val="0"/>
                <w:iCs w:val="0"/>
                <w:caps w:val="0"/>
                <w:spacing w:val="0"/>
                <w:sz w:val="24"/>
                <w:szCs w:val="24"/>
                <w:u w:val="none"/>
              </w:rPr>
            </w:pPr>
          </w:p>
        </w:tc>
        <w:tc>
          <w:tcPr>
            <w:tcW w:w="855"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14:paraId="530E8DA1">
            <w:pPr>
              <w:rPr>
                <w:rFonts w:hint="eastAsia" w:ascii="仿宋" w:hAnsi="仿宋" w:eastAsia="仿宋" w:cs="仿宋"/>
                <w:i w:val="0"/>
                <w:iCs w:val="0"/>
                <w:caps w:val="0"/>
                <w:spacing w:val="0"/>
                <w:sz w:val="24"/>
                <w:szCs w:val="24"/>
                <w:u w:val="none"/>
              </w:rPr>
            </w:pPr>
          </w:p>
        </w:tc>
        <w:tc>
          <w:tcPr>
            <w:tcW w:w="2295" w:type="dxa"/>
            <w:tcBorders>
              <w:top w:val="single" w:color="auto" w:sz="6" w:space="0"/>
              <w:left w:val="single" w:color="auto" w:sz="6" w:space="0"/>
              <w:bottom w:val="single" w:color="auto" w:sz="6" w:space="0"/>
              <w:right w:val="single" w:color="auto" w:sz="6" w:space="0"/>
            </w:tcBorders>
            <w:shd w:val="clear" w:color="auto" w:fill="auto"/>
            <w:vAlign w:val="center"/>
          </w:tcPr>
          <w:p w14:paraId="522FF41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rPr>
                <w:rFonts w:hint="eastAsia" w:ascii="仿宋" w:hAnsi="仿宋" w:eastAsia="仿宋" w:cs="仿宋"/>
                <w:u w:val="none"/>
              </w:rPr>
            </w:pPr>
            <w:r>
              <w:rPr>
                <w:rFonts w:hint="eastAsia" w:ascii="仿宋" w:hAnsi="仿宋" w:eastAsia="仿宋" w:cs="仿宋"/>
                <w:i w:val="0"/>
                <w:iCs w:val="0"/>
                <w:caps w:val="0"/>
                <w:color w:val="333333"/>
                <w:spacing w:val="0"/>
                <w:sz w:val="24"/>
                <w:szCs w:val="24"/>
                <w:u w:val="none"/>
              </w:rPr>
              <w:t>2.其他法律行政法规禁止公开</w:t>
            </w:r>
          </w:p>
        </w:tc>
        <w:tc>
          <w:tcPr>
            <w:tcW w:w="660" w:type="dxa"/>
            <w:tcBorders>
              <w:top w:val="single" w:color="auto" w:sz="6" w:space="0"/>
              <w:left w:val="single" w:color="auto" w:sz="6" w:space="0"/>
              <w:bottom w:val="single" w:color="auto" w:sz="6" w:space="0"/>
              <w:right w:val="single" w:color="auto" w:sz="6" w:space="0"/>
            </w:tcBorders>
            <w:shd w:val="clear" w:color="auto" w:fill="auto"/>
            <w:vAlign w:val="center"/>
          </w:tcPr>
          <w:p w14:paraId="12FCE17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仿宋" w:hAnsi="仿宋" w:eastAsia="仿宋" w:cs="仿宋"/>
                <w:u w:val="none"/>
              </w:rPr>
            </w:pPr>
            <w:r>
              <w:rPr>
                <w:rFonts w:hint="eastAsia" w:ascii="仿宋" w:hAnsi="仿宋" w:eastAsia="仿宋" w:cs="仿宋"/>
                <w:i w:val="0"/>
                <w:iCs w:val="0"/>
                <w:caps w:val="0"/>
                <w:spacing w:val="0"/>
                <w:sz w:val="24"/>
                <w:szCs w:val="24"/>
                <w:u w:val="none"/>
              </w:rPr>
              <w:t>0</w:t>
            </w:r>
          </w:p>
        </w:tc>
        <w:tc>
          <w:tcPr>
            <w:tcW w:w="765" w:type="dxa"/>
            <w:tcBorders>
              <w:top w:val="single" w:color="auto" w:sz="6" w:space="0"/>
              <w:left w:val="single" w:color="auto" w:sz="6" w:space="0"/>
              <w:bottom w:val="single" w:color="auto" w:sz="6" w:space="0"/>
              <w:right w:val="single" w:color="auto" w:sz="6" w:space="0"/>
            </w:tcBorders>
            <w:shd w:val="clear" w:color="auto" w:fill="auto"/>
            <w:vAlign w:val="center"/>
          </w:tcPr>
          <w:p w14:paraId="3081A71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仿宋" w:hAnsi="仿宋" w:eastAsia="仿宋" w:cs="仿宋"/>
                <w:u w:val="none"/>
              </w:rPr>
            </w:pPr>
            <w:r>
              <w:rPr>
                <w:rFonts w:hint="eastAsia" w:ascii="仿宋" w:hAnsi="仿宋" w:eastAsia="仿宋" w:cs="仿宋"/>
                <w:i w:val="0"/>
                <w:iCs w:val="0"/>
                <w:caps w:val="0"/>
                <w:spacing w:val="0"/>
                <w:sz w:val="24"/>
                <w:szCs w:val="24"/>
                <w:u w:val="none"/>
              </w:rPr>
              <w:t>0</w:t>
            </w:r>
          </w:p>
        </w:tc>
        <w:tc>
          <w:tcPr>
            <w:tcW w:w="765" w:type="dxa"/>
            <w:tcBorders>
              <w:top w:val="single" w:color="auto" w:sz="6" w:space="0"/>
              <w:left w:val="single" w:color="auto" w:sz="6" w:space="0"/>
              <w:bottom w:val="single" w:color="auto" w:sz="6" w:space="0"/>
              <w:right w:val="single" w:color="auto" w:sz="6" w:space="0"/>
            </w:tcBorders>
            <w:shd w:val="clear" w:color="auto" w:fill="auto"/>
            <w:vAlign w:val="center"/>
          </w:tcPr>
          <w:p w14:paraId="5D0BF25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仿宋" w:hAnsi="仿宋" w:eastAsia="仿宋" w:cs="仿宋"/>
                <w:u w:val="none"/>
              </w:rPr>
            </w:pPr>
            <w:r>
              <w:rPr>
                <w:rFonts w:hint="eastAsia" w:ascii="仿宋" w:hAnsi="仿宋" w:eastAsia="仿宋" w:cs="仿宋"/>
                <w:i w:val="0"/>
                <w:iCs w:val="0"/>
                <w:caps w:val="0"/>
                <w:spacing w:val="0"/>
                <w:sz w:val="24"/>
                <w:szCs w:val="24"/>
                <w:u w:val="none"/>
              </w:rPr>
              <w:t>0</w:t>
            </w:r>
          </w:p>
        </w:tc>
        <w:tc>
          <w:tcPr>
            <w:tcW w:w="825" w:type="dxa"/>
            <w:tcBorders>
              <w:top w:val="single" w:color="auto" w:sz="6" w:space="0"/>
              <w:left w:val="single" w:color="auto" w:sz="6" w:space="0"/>
              <w:bottom w:val="single" w:color="auto" w:sz="6" w:space="0"/>
              <w:right w:val="single" w:color="auto" w:sz="6" w:space="0"/>
            </w:tcBorders>
            <w:shd w:val="clear" w:color="auto" w:fill="auto"/>
            <w:vAlign w:val="center"/>
          </w:tcPr>
          <w:p w14:paraId="7397EA1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仿宋" w:hAnsi="仿宋" w:eastAsia="仿宋" w:cs="仿宋"/>
                <w:u w:val="none"/>
              </w:rPr>
            </w:pPr>
            <w:r>
              <w:rPr>
                <w:rFonts w:hint="eastAsia" w:ascii="仿宋" w:hAnsi="仿宋" w:eastAsia="仿宋" w:cs="仿宋"/>
                <w:i w:val="0"/>
                <w:iCs w:val="0"/>
                <w:caps w:val="0"/>
                <w:spacing w:val="0"/>
                <w:sz w:val="24"/>
                <w:szCs w:val="24"/>
                <w:u w:val="none"/>
              </w:rPr>
              <w:t>0</w:t>
            </w:r>
          </w:p>
        </w:tc>
        <w:tc>
          <w:tcPr>
            <w:tcW w:w="990" w:type="dxa"/>
            <w:tcBorders>
              <w:top w:val="single" w:color="auto" w:sz="6" w:space="0"/>
              <w:left w:val="single" w:color="auto" w:sz="6" w:space="0"/>
              <w:bottom w:val="single" w:color="auto" w:sz="6" w:space="0"/>
              <w:right w:val="single" w:color="auto" w:sz="6" w:space="0"/>
            </w:tcBorders>
            <w:shd w:val="clear" w:color="auto" w:fill="auto"/>
            <w:vAlign w:val="center"/>
          </w:tcPr>
          <w:p w14:paraId="7F18435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仿宋" w:hAnsi="仿宋" w:eastAsia="仿宋" w:cs="仿宋"/>
                <w:u w:val="none"/>
              </w:rPr>
            </w:pPr>
            <w:r>
              <w:rPr>
                <w:rFonts w:hint="eastAsia" w:ascii="仿宋" w:hAnsi="仿宋" w:eastAsia="仿宋" w:cs="仿宋"/>
                <w:i w:val="0"/>
                <w:iCs w:val="0"/>
                <w:caps w:val="0"/>
                <w:spacing w:val="0"/>
                <w:sz w:val="24"/>
                <w:szCs w:val="24"/>
                <w:u w:val="none"/>
              </w:rPr>
              <w:t>0</w:t>
            </w:r>
          </w:p>
        </w:tc>
        <w:tc>
          <w:tcPr>
            <w:tcW w:w="720" w:type="dxa"/>
            <w:tcBorders>
              <w:top w:val="single" w:color="auto" w:sz="6" w:space="0"/>
              <w:left w:val="single" w:color="auto" w:sz="6" w:space="0"/>
              <w:bottom w:val="single" w:color="auto" w:sz="6" w:space="0"/>
              <w:right w:val="single" w:color="auto" w:sz="6" w:space="0"/>
            </w:tcBorders>
            <w:shd w:val="clear" w:color="auto" w:fill="auto"/>
            <w:vAlign w:val="center"/>
          </w:tcPr>
          <w:p w14:paraId="721360C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仿宋" w:hAnsi="仿宋" w:eastAsia="仿宋" w:cs="仿宋"/>
                <w:u w:val="none"/>
              </w:rPr>
            </w:pPr>
            <w:r>
              <w:rPr>
                <w:rFonts w:hint="eastAsia" w:ascii="仿宋" w:hAnsi="仿宋" w:eastAsia="仿宋" w:cs="仿宋"/>
                <w:i w:val="0"/>
                <w:iCs w:val="0"/>
                <w:caps w:val="0"/>
                <w:spacing w:val="0"/>
                <w:sz w:val="24"/>
                <w:szCs w:val="24"/>
                <w:u w:val="none"/>
              </w:rPr>
              <w:t>0</w:t>
            </w:r>
          </w:p>
        </w:tc>
        <w:tc>
          <w:tcPr>
            <w:tcW w:w="705" w:type="dxa"/>
            <w:tcBorders>
              <w:top w:val="single" w:color="auto" w:sz="6" w:space="0"/>
              <w:left w:val="single" w:color="auto" w:sz="6" w:space="0"/>
              <w:bottom w:val="single" w:color="auto" w:sz="6" w:space="0"/>
              <w:right w:val="single" w:color="auto" w:sz="6" w:space="0"/>
            </w:tcBorders>
            <w:shd w:val="clear" w:color="auto" w:fill="auto"/>
            <w:vAlign w:val="center"/>
          </w:tcPr>
          <w:p w14:paraId="1AB3D09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仿宋" w:hAnsi="仿宋" w:eastAsia="仿宋" w:cs="仿宋"/>
                <w:u w:val="none"/>
              </w:rPr>
            </w:pPr>
            <w:r>
              <w:rPr>
                <w:rFonts w:hint="eastAsia" w:ascii="仿宋" w:hAnsi="仿宋" w:eastAsia="仿宋" w:cs="仿宋"/>
                <w:i w:val="0"/>
                <w:iCs w:val="0"/>
                <w:caps w:val="0"/>
                <w:color w:val="333333"/>
                <w:spacing w:val="0"/>
                <w:sz w:val="24"/>
                <w:szCs w:val="24"/>
                <w:u w:val="none"/>
              </w:rPr>
              <w:t>0</w:t>
            </w:r>
          </w:p>
        </w:tc>
      </w:tr>
      <w:tr w14:paraId="25D3A0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495"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14:paraId="03B3F8D8">
            <w:pPr>
              <w:rPr>
                <w:rFonts w:hint="eastAsia" w:ascii="仿宋" w:hAnsi="仿宋" w:eastAsia="仿宋" w:cs="仿宋"/>
                <w:i w:val="0"/>
                <w:iCs w:val="0"/>
                <w:caps w:val="0"/>
                <w:spacing w:val="0"/>
                <w:sz w:val="24"/>
                <w:szCs w:val="24"/>
                <w:u w:val="none"/>
              </w:rPr>
            </w:pPr>
          </w:p>
        </w:tc>
        <w:tc>
          <w:tcPr>
            <w:tcW w:w="855"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14:paraId="02915A8D">
            <w:pPr>
              <w:rPr>
                <w:rFonts w:hint="eastAsia" w:ascii="仿宋" w:hAnsi="仿宋" w:eastAsia="仿宋" w:cs="仿宋"/>
                <w:i w:val="0"/>
                <w:iCs w:val="0"/>
                <w:caps w:val="0"/>
                <w:spacing w:val="0"/>
                <w:sz w:val="24"/>
                <w:szCs w:val="24"/>
                <w:u w:val="none"/>
              </w:rPr>
            </w:pPr>
          </w:p>
        </w:tc>
        <w:tc>
          <w:tcPr>
            <w:tcW w:w="2295" w:type="dxa"/>
            <w:tcBorders>
              <w:top w:val="single" w:color="auto" w:sz="6" w:space="0"/>
              <w:left w:val="single" w:color="auto" w:sz="6" w:space="0"/>
              <w:bottom w:val="single" w:color="auto" w:sz="6" w:space="0"/>
              <w:right w:val="single" w:color="auto" w:sz="6" w:space="0"/>
            </w:tcBorders>
            <w:shd w:val="clear" w:color="auto" w:fill="auto"/>
            <w:vAlign w:val="center"/>
          </w:tcPr>
          <w:p w14:paraId="1CC9C0F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rPr>
                <w:rFonts w:hint="eastAsia" w:ascii="仿宋" w:hAnsi="仿宋" w:eastAsia="仿宋" w:cs="仿宋"/>
                <w:u w:val="none"/>
              </w:rPr>
            </w:pPr>
            <w:r>
              <w:rPr>
                <w:rFonts w:hint="eastAsia" w:ascii="仿宋" w:hAnsi="仿宋" w:eastAsia="仿宋" w:cs="仿宋"/>
                <w:i w:val="0"/>
                <w:iCs w:val="0"/>
                <w:caps w:val="0"/>
                <w:color w:val="333333"/>
                <w:spacing w:val="0"/>
                <w:sz w:val="24"/>
                <w:szCs w:val="24"/>
                <w:u w:val="none"/>
              </w:rPr>
              <w:t>3.危及“三安全一稳定”</w:t>
            </w:r>
          </w:p>
        </w:tc>
        <w:tc>
          <w:tcPr>
            <w:tcW w:w="660" w:type="dxa"/>
            <w:tcBorders>
              <w:top w:val="single" w:color="auto" w:sz="6" w:space="0"/>
              <w:left w:val="single" w:color="auto" w:sz="6" w:space="0"/>
              <w:bottom w:val="single" w:color="auto" w:sz="6" w:space="0"/>
              <w:right w:val="single" w:color="auto" w:sz="6" w:space="0"/>
            </w:tcBorders>
            <w:shd w:val="clear" w:color="auto" w:fill="auto"/>
            <w:vAlign w:val="center"/>
          </w:tcPr>
          <w:p w14:paraId="53E293E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仿宋" w:hAnsi="仿宋" w:eastAsia="仿宋" w:cs="仿宋"/>
                <w:u w:val="none"/>
              </w:rPr>
            </w:pPr>
            <w:r>
              <w:rPr>
                <w:rFonts w:hint="eastAsia" w:ascii="仿宋" w:hAnsi="仿宋" w:eastAsia="仿宋" w:cs="仿宋"/>
                <w:i w:val="0"/>
                <w:iCs w:val="0"/>
                <w:caps w:val="0"/>
                <w:spacing w:val="0"/>
                <w:sz w:val="24"/>
                <w:szCs w:val="24"/>
                <w:u w:val="none"/>
              </w:rPr>
              <w:t>0</w:t>
            </w:r>
          </w:p>
        </w:tc>
        <w:tc>
          <w:tcPr>
            <w:tcW w:w="765" w:type="dxa"/>
            <w:tcBorders>
              <w:top w:val="single" w:color="auto" w:sz="6" w:space="0"/>
              <w:left w:val="single" w:color="auto" w:sz="6" w:space="0"/>
              <w:bottom w:val="single" w:color="auto" w:sz="6" w:space="0"/>
              <w:right w:val="single" w:color="auto" w:sz="6" w:space="0"/>
            </w:tcBorders>
            <w:shd w:val="clear" w:color="auto" w:fill="auto"/>
            <w:vAlign w:val="center"/>
          </w:tcPr>
          <w:p w14:paraId="0DAAB74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仿宋" w:hAnsi="仿宋" w:eastAsia="仿宋" w:cs="仿宋"/>
                <w:u w:val="none"/>
              </w:rPr>
            </w:pPr>
            <w:r>
              <w:rPr>
                <w:rFonts w:hint="eastAsia" w:ascii="仿宋" w:hAnsi="仿宋" w:eastAsia="仿宋" w:cs="仿宋"/>
                <w:i w:val="0"/>
                <w:iCs w:val="0"/>
                <w:caps w:val="0"/>
                <w:spacing w:val="0"/>
                <w:sz w:val="24"/>
                <w:szCs w:val="24"/>
                <w:u w:val="none"/>
              </w:rPr>
              <w:t>0</w:t>
            </w:r>
          </w:p>
        </w:tc>
        <w:tc>
          <w:tcPr>
            <w:tcW w:w="765" w:type="dxa"/>
            <w:tcBorders>
              <w:top w:val="single" w:color="auto" w:sz="6" w:space="0"/>
              <w:left w:val="single" w:color="auto" w:sz="6" w:space="0"/>
              <w:bottom w:val="single" w:color="auto" w:sz="6" w:space="0"/>
              <w:right w:val="single" w:color="auto" w:sz="6" w:space="0"/>
            </w:tcBorders>
            <w:shd w:val="clear" w:color="auto" w:fill="auto"/>
            <w:vAlign w:val="center"/>
          </w:tcPr>
          <w:p w14:paraId="73B8C6A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仿宋" w:hAnsi="仿宋" w:eastAsia="仿宋" w:cs="仿宋"/>
                <w:u w:val="none"/>
              </w:rPr>
            </w:pPr>
            <w:r>
              <w:rPr>
                <w:rFonts w:hint="eastAsia" w:ascii="仿宋" w:hAnsi="仿宋" w:eastAsia="仿宋" w:cs="仿宋"/>
                <w:i w:val="0"/>
                <w:iCs w:val="0"/>
                <w:caps w:val="0"/>
                <w:spacing w:val="0"/>
                <w:sz w:val="24"/>
                <w:szCs w:val="24"/>
                <w:u w:val="none"/>
              </w:rPr>
              <w:t>0</w:t>
            </w:r>
          </w:p>
        </w:tc>
        <w:tc>
          <w:tcPr>
            <w:tcW w:w="825" w:type="dxa"/>
            <w:tcBorders>
              <w:top w:val="single" w:color="auto" w:sz="6" w:space="0"/>
              <w:left w:val="single" w:color="auto" w:sz="6" w:space="0"/>
              <w:bottom w:val="single" w:color="auto" w:sz="6" w:space="0"/>
              <w:right w:val="single" w:color="auto" w:sz="6" w:space="0"/>
            </w:tcBorders>
            <w:shd w:val="clear" w:color="auto" w:fill="auto"/>
            <w:vAlign w:val="center"/>
          </w:tcPr>
          <w:p w14:paraId="7588C4C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仿宋" w:hAnsi="仿宋" w:eastAsia="仿宋" w:cs="仿宋"/>
                <w:u w:val="none"/>
              </w:rPr>
            </w:pPr>
            <w:r>
              <w:rPr>
                <w:rFonts w:hint="eastAsia" w:ascii="仿宋" w:hAnsi="仿宋" w:eastAsia="仿宋" w:cs="仿宋"/>
                <w:i w:val="0"/>
                <w:iCs w:val="0"/>
                <w:caps w:val="0"/>
                <w:spacing w:val="0"/>
                <w:sz w:val="24"/>
                <w:szCs w:val="24"/>
                <w:u w:val="none"/>
              </w:rPr>
              <w:t>0</w:t>
            </w:r>
          </w:p>
        </w:tc>
        <w:tc>
          <w:tcPr>
            <w:tcW w:w="990" w:type="dxa"/>
            <w:tcBorders>
              <w:top w:val="single" w:color="auto" w:sz="6" w:space="0"/>
              <w:left w:val="single" w:color="auto" w:sz="6" w:space="0"/>
              <w:bottom w:val="single" w:color="auto" w:sz="6" w:space="0"/>
              <w:right w:val="single" w:color="auto" w:sz="6" w:space="0"/>
            </w:tcBorders>
            <w:shd w:val="clear" w:color="auto" w:fill="auto"/>
            <w:vAlign w:val="center"/>
          </w:tcPr>
          <w:p w14:paraId="73080ED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仿宋" w:hAnsi="仿宋" w:eastAsia="仿宋" w:cs="仿宋"/>
                <w:u w:val="none"/>
              </w:rPr>
            </w:pPr>
            <w:r>
              <w:rPr>
                <w:rFonts w:hint="eastAsia" w:ascii="仿宋" w:hAnsi="仿宋" w:eastAsia="仿宋" w:cs="仿宋"/>
                <w:i w:val="0"/>
                <w:iCs w:val="0"/>
                <w:caps w:val="0"/>
                <w:spacing w:val="0"/>
                <w:sz w:val="24"/>
                <w:szCs w:val="24"/>
                <w:u w:val="none"/>
              </w:rPr>
              <w:t>0</w:t>
            </w:r>
          </w:p>
        </w:tc>
        <w:tc>
          <w:tcPr>
            <w:tcW w:w="720" w:type="dxa"/>
            <w:tcBorders>
              <w:top w:val="single" w:color="auto" w:sz="6" w:space="0"/>
              <w:left w:val="single" w:color="auto" w:sz="6" w:space="0"/>
              <w:bottom w:val="single" w:color="auto" w:sz="6" w:space="0"/>
              <w:right w:val="single" w:color="auto" w:sz="6" w:space="0"/>
            </w:tcBorders>
            <w:shd w:val="clear" w:color="auto" w:fill="auto"/>
            <w:vAlign w:val="center"/>
          </w:tcPr>
          <w:p w14:paraId="61C8B56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仿宋" w:hAnsi="仿宋" w:eastAsia="仿宋" w:cs="仿宋"/>
                <w:u w:val="none"/>
              </w:rPr>
            </w:pPr>
            <w:r>
              <w:rPr>
                <w:rFonts w:hint="eastAsia" w:ascii="仿宋" w:hAnsi="仿宋" w:eastAsia="仿宋" w:cs="仿宋"/>
                <w:i w:val="0"/>
                <w:iCs w:val="0"/>
                <w:caps w:val="0"/>
                <w:spacing w:val="0"/>
                <w:sz w:val="24"/>
                <w:szCs w:val="24"/>
                <w:u w:val="none"/>
              </w:rPr>
              <w:t>0</w:t>
            </w:r>
          </w:p>
        </w:tc>
        <w:tc>
          <w:tcPr>
            <w:tcW w:w="705" w:type="dxa"/>
            <w:tcBorders>
              <w:top w:val="single" w:color="auto" w:sz="6" w:space="0"/>
              <w:left w:val="single" w:color="auto" w:sz="6" w:space="0"/>
              <w:bottom w:val="single" w:color="auto" w:sz="6" w:space="0"/>
              <w:right w:val="single" w:color="auto" w:sz="6" w:space="0"/>
            </w:tcBorders>
            <w:shd w:val="clear" w:color="auto" w:fill="auto"/>
            <w:vAlign w:val="center"/>
          </w:tcPr>
          <w:p w14:paraId="637B633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仿宋" w:hAnsi="仿宋" w:eastAsia="仿宋" w:cs="仿宋"/>
                <w:u w:val="none"/>
              </w:rPr>
            </w:pPr>
            <w:r>
              <w:rPr>
                <w:rFonts w:hint="eastAsia" w:ascii="仿宋" w:hAnsi="仿宋" w:eastAsia="仿宋" w:cs="仿宋"/>
                <w:i w:val="0"/>
                <w:iCs w:val="0"/>
                <w:caps w:val="0"/>
                <w:color w:val="333333"/>
                <w:spacing w:val="0"/>
                <w:sz w:val="24"/>
                <w:szCs w:val="24"/>
                <w:u w:val="none"/>
              </w:rPr>
              <w:t>0</w:t>
            </w:r>
          </w:p>
        </w:tc>
      </w:tr>
      <w:tr w14:paraId="5DE872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95"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14:paraId="34747EE9">
            <w:pPr>
              <w:rPr>
                <w:rFonts w:hint="eastAsia" w:ascii="仿宋" w:hAnsi="仿宋" w:eastAsia="仿宋" w:cs="仿宋"/>
                <w:i w:val="0"/>
                <w:iCs w:val="0"/>
                <w:caps w:val="0"/>
                <w:spacing w:val="0"/>
                <w:sz w:val="24"/>
                <w:szCs w:val="24"/>
                <w:u w:val="none"/>
              </w:rPr>
            </w:pPr>
          </w:p>
        </w:tc>
        <w:tc>
          <w:tcPr>
            <w:tcW w:w="855"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14:paraId="71BB9FA1">
            <w:pPr>
              <w:rPr>
                <w:rFonts w:hint="eastAsia" w:ascii="仿宋" w:hAnsi="仿宋" w:eastAsia="仿宋" w:cs="仿宋"/>
                <w:i w:val="0"/>
                <w:iCs w:val="0"/>
                <w:caps w:val="0"/>
                <w:spacing w:val="0"/>
                <w:sz w:val="24"/>
                <w:szCs w:val="24"/>
                <w:u w:val="none"/>
              </w:rPr>
            </w:pPr>
          </w:p>
        </w:tc>
        <w:tc>
          <w:tcPr>
            <w:tcW w:w="2295" w:type="dxa"/>
            <w:tcBorders>
              <w:top w:val="single" w:color="auto" w:sz="6" w:space="0"/>
              <w:left w:val="single" w:color="auto" w:sz="6" w:space="0"/>
              <w:bottom w:val="single" w:color="auto" w:sz="6" w:space="0"/>
              <w:right w:val="single" w:color="auto" w:sz="6" w:space="0"/>
            </w:tcBorders>
            <w:shd w:val="clear" w:color="auto" w:fill="auto"/>
            <w:vAlign w:val="center"/>
          </w:tcPr>
          <w:p w14:paraId="6715430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rPr>
                <w:rFonts w:hint="eastAsia" w:ascii="仿宋" w:hAnsi="仿宋" w:eastAsia="仿宋" w:cs="仿宋"/>
                <w:u w:val="none"/>
              </w:rPr>
            </w:pPr>
            <w:r>
              <w:rPr>
                <w:rFonts w:hint="eastAsia" w:ascii="仿宋" w:hAnsi="仿宋" w:eastAsia="仿宋" w:cs="仿宋"/>
                <w:i w:val="0"/>
                <w:iCs w:val="0"/>
                <w:caps w:val="0"/>
                <w:color w:val="333333"/>
                <w:spacing w:val="0"/>
                <w:sz w:val="24"/>
                <w:szCs w:val="24"/>
                <w:u w:val="none"/>
              </w:rPr>
              <w:t>4.保护第三方合法权益</w:t>
            </w:r>
            <w:r>
              <w:rPr>
                <w:rFonts w:hint="eastAsia" w:ascii="仿宋" w:hAnsi="仿宋" w:eastAsia="仿宋" w:cs="仿宋"/>
                <w:i w:val="0"/>
                <w:iCs w:val="0"/>
                <w:caps w:val="0"/>
                <w:spacing w:val="0"/>
                <w:sz w:val="24"/>
                <w:szCs w:val="24"/>
                <w:u w:val="none"/>
              </w:rPr>
              <w:t> </w:t>
            </w:r>
          </w:p>
        </w:tc>
        <w:tc>
          <w:tcPr>
            <w:tcW w:w="660" w:type="dxa"/>
            <w:tcBorders>
              <w:top w:val="single" w:color="auto" w:sz="6" w:space="0"/>
              <w:left w:val="single" w:color="auto" w:sz="6" w:space="0"/>
              <w:bottom w:val="single" w:color="auto" w:sz="6" w:space="0"/>
              <w:right w:val="single" w:color="auto" w:sz="6" w:space="0"/>
            </w:tcBorders>
            <w:shd w:val="clear" w:color="auto" w:fill="auto"/>
            <w:vAlign w:val="center"/>
          </w:tcPr>
          <w:p w14:paraId="1031F9C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仿宋" w:hAnsi="仿宋" w:eastAsia="仿宋" w:cs="仿宋"/>
                <w:u w:val="none"/>
              </w:rPr>
            </w:pPr>
            <w:r>
              <w:rPr>
                <w:rFonts w:hint="eastAsia" w:ascii="仿宋" w:hAnsi="仿宋" w:eastAsia="仿宋" w:cs="仿宋"/>
                <w:i w:val="0"/>
                <w:iCs w:val="0"/>
                <w:caps w:val="0"/>
                <w:spacing w:val="0"/>
                <w:sz w:val="24"/>
                <w:szCs w:val="24"/>
                <w:u w:val="none"/>
              </w:rPr>
              <w:t>0</w:t>
            </w:r>
          </w:p>
        </w:tc>
        <w:tc>
          <w:tcPr>
            <w:tcW w:w="765" w:type="dxa"/>
            <w:tcBorders>
              <w:top w:val="single" w:color="auto" w:sz="6" w:space="0"/>
              <w:left w:val="single" w:color="auto" w:sz="6" w:space="0"/>
              <w:bottom w:val="single" w:color="auto" w:sz="6" w:space="0"/>
              <w:right w:val="single" w:color="auto" w:sz="6" w:space="0"/>
            </w:tcBorders>
            <w:shd w:val="clear" w:color="auto" w:fill="auto"/>
            <w:vAlign w:val="center"/>
          </w:tcPr>
          <w:p w14:paraId="7D5EDB3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仿宋" w:hAnsi="仿宋" w:eastAsia="仿宋" w:cs="仿宋"/>
                <w:u w:val="none"/>
              </w:rPr>
            </w:pPr>
            <w:r>
              <w:rPr>
                <w:rFonts w:hint="eastAsia" w:ascii="仿宋" w:hAnsi="仿宋" w:eastAsia="仿宋" w:cs="仿宋"/>
                <w:i w:val="0"/>
                <w:iCs w:val="0"/>
                <w:caps w:val="0"/>
                <w:spacing w:val="0"/>
                <w:sz w:val="24"/>
                <w:szCs w:val="24"/>
                <w:u w:val="none"/>
              </w:rPr>
              <w:t>0</w:t>
            </w:r>
          </w:p>
        </w:tc>
        <w:tc>
          <w:tcPr>
            <w:tcW w:w="765" w:type="dxa"/>
            <w:tcBorders>
              <w:top w:val="single" w:color="auto" w:sz="6" w:space="0"/>
              <w:left w:val="single" w:color="auto" w:sz="6" w:space="0"/>
              <w:bottom w:val="single" w:color="auto" w:sz="6" w:space="0"/>
              <w:right w:val="single" w:color="auto" w:sz="6" w:space="0"/>
            </w:tcBorders>
            <w:shd w:val="clear" w:color="auto" w:fill="auto"/>
            <w:vAlign w:val="center"/>
          </w:tcPr>
          <w:p w14:paraId="5E86319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仿宋" w:hAnsi="仿宋" w:eastAsia="仿宋" w:cs="仿宋"/>
                <w:u w:val="none"/>
              </w:rPr>
            </w:pPr>
            <w:r>
              <w:rPr>
                <w:rFonts w:hint="eastAsia" w:ascii="仿宋" w:hAnsi="仿宋" w:eastAsia="仿宋" w:cs="仿宋"/>
                <w:i w:val="0"/>
                <w:iCs w:val="0"/>
                <w:caps w:val="0"/>
                <w:spacing w:val="0"/>
                <w:sz w:val="24"/>
                <w:szCs w:val="24"/>
                <w:u w:val="none"/>
              </w:rPr>
              <w:t>0</w:t>
            </w:r>
          </w:p>
        </w:tc>
        <w:tc>
          <w:tcPr>
            <w:tcW w:w="825" w:type="dxa"/>
            <w:tcBorders>
              <w:top w:val="single" w:color="auto" w:sz="6" w:space="0"/>
              <w:left w:val="single" w:color="auto" w:sz="6" w:space="0"/>
              <w:bottom w:val="single" w:color="auto" w:sz="6" w:space="0"/>
              <w:right w:val="single" w:color="auto" w:sz="6" w:space="0"/>
            </w:tcBorders>
            <w:shd w:val="clear" w:color="auto" w:fill="auto"/>
            <w:vAlign w:val="center"/>
          </w:tcPr>
          <w:p w14:paraId="3BCA8A9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仿宋" w:hAnsi="仿宋" w:eastAsia="仿宋" w:cs="仿宋"/>
                <w:u w:val="none"/>
              </w:rPr>
            </w:pPr>
            <w:r>
              <w:rPr>
                <w:rFonts w:hint="eastAsia" w:ascii="仿宋" w:hAnsi="仿宋" w:eastAsia="仿宋" w:cs="仿宋"/>
                <w:i w:val="0"/>
                <w:iCs w:val="0"/>
                <w:caps w:val="0"/>
                <w:spacing w:val="0"/>
                <w:sz w:val="24"/>
                <w:szCs w:val="24"/>
                <w:u w:val="none"/>
              </w:rPr>
              <w:t>0</w:t>
            </w:r>
          </w:p>
        </w:tc>
        <w:tc>
          <w:tcPr>
            <w:tcW w:w="990" w:type="dxa"/>
            <w:tcBorders>
              <w:top w:val="single" w:color="auto" w:sz="6" w:space="0"/>
              <w:left w:val="single" w:color="auto" w:sz="6" w:space="0"/>
              <w:bottom w:val="single" w:color="auto" w:sz="6" w:space="0"/>
              <w:right w:val="single" w:color="auto" w:sz="6" w:space="0"/>
            </w:tcBorders>
            <w:shd w:val="clear" w:color="auto" w:fill="auto"/>
            <w:vAlign w:val="center"/>
          </w:tcPr>
          <w:p w14:paraId="6E7B9EF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仿宋" w:hAnsi="仿宋" w:eastAsia="仿宋" w:cs="仿宋"/>
                <w:u w:val="none"/>
              </w:rPr>
            </w:pPr>
            <w:r>
              <w:rPr>
                <w:rFonts w:hint="eastAsia" w:ascii="仿宋" w:hAnsi="仿宋" w:eastAsia="仿宋" w:cs="仿宋"/>
                <w:i w:val="0"/>
                <w:iCs w:val="0"/>
                <w:caps w:val="0"/>
                <w:spacing w:val="0"/>
                <w:sz w:val="24"/>
                <w:szCs w:val="24"/>
                <w:u w:val="none"/>
              </w:rPr>
              <w:t>0</w:t>
            </w:r>
          </w:p>
        </w:tc>
        <w:tc>
          <w:tcPr>
            <w:tcW w:w="720" w:type="dxa"/>
            <w:tcBorders>
              <w:top w:val="single" w:color="auto" w:sz="6" w:space="0"/>
              <w:left w:val="single" w:color="auto" w:sz="6" w:space="0"/>
              <w:bottom w:val="single" w:color="auto" w:sz="6" w:space="0"/>
              <w:right w:val="single" w:color="auto" w:sz="6" w:space="0"/>
            </w:tcBorders>
            <w:shd w:val="clear" w:color="auto" w:fill="auto"/>
            <w:vAlign w:val="center"/>
          </w:tcPr>
          <w:p w14:paraId="2CD1294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仿宋" w:hAnsi="仿宋" w:eastAsia="仿宋" w:cs="仿宋"/>
                <w:u w:val="none"/>
              </w:rPr>
            </w:pPr>
            <w:r>
              <w:rPr>
                <w:rFonts w:hint="eastAsia" w:ascii="仿宋" w:hAnsi="仿宋" w:eastAsia="仿宋" w:cs="仿宋"/>
                <w:i w:val="0"/>
                <w:iCs w:val="0"/>
                <w:caps w:val="0"/>
                <w:spacing w:val="0"/>
                <w:sz w:val="24"/>
                <w:szCs w:val="24"/>
                <w:u w:val="none"/>
              </w:rPr>
              <w:t>0</w:t>
            </w:r>
          </w:p>
        </w:tc>
        <w:tc>
          <w:tcPr>
            <w:tcW w:w="705" w:type="dxa"/>
            <w:tcBorders>
              <w:top w:val="single" w:color="auto" w:sz="6" w:space="0"/>
              <w:left w:val="single" w:color="auto" w:sz="6" w:space="0"/>
              <w:bottom w:val="single" w:color="auto" w:sz="6" w:space="0"/>
              <w:right w:val="single" w:color="auto" w:sz="6" w:space="0"/>
            </w:tcBorders>
            <w:shd w:val="clear" w:color="auto" w:fill="auto"/>
            <w:vAlign w:val="center"/>
          </w:tcPr>
          <w:p w14:paraId="2C5B902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仿宋" w:hAnsi="仿宋" w:eastAsia="仿宋" w:cs="仿宋"/>
                <w:u w:val="none"/>
              </w:rPr>
            </w:pPr>
            <w:r>
              <w:rPr>
                <w:rFonts w:hint="eastAsia" w:ascii="仿宋" w:hAnsi="仿宋" w:eastAsia="仿宋" w:cs="仿宋"/>
                <w:i w:val="0"/>
                <w:iCs w:val="0"/>
                <w:caps w:val="0"/>
                <w:color w:val="333333"/>
                <w:spacing w:val="0"/>
                <w:sz w:val="24"/>
                <w:szCs w:val="24"/>
                <w:u w:val="none"/>
              </w:rPr>
              <w:t>0</w:t>
            </w:r>
          </w:p>
        </w:tc>
      </w:tr>
      <w:tr w14:paraId="48DFE7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95"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14:paraId="131D83D1">
            <w:pPr>
              <w:rPr>
                <w:rFonts w:hint="eastAsia" w:ascii="仿宋" w:hAnsi="仿宋" w:eastAsia="仿宋" w:cs="仿宋"/>
                <w:i w:val="0"/>
                <w:iCs w:val="0"/>
                <w:caps w:val="0"/>
                <w:spacing w:val="0"/>
                <w:sz w:val="24"/>
                <w:szCs w:val="24"/>
                <w:u w:val="none"/>
              </w:rPr>
            </w:pPr>
          </w:p>
        </w:tc>
        <w:tc>
          <w:tcPr>
            <w:tcW w:w="855"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14:paraId="4800D682">
            <w:pPr>
              <w:rPr>
                <w:rFonts w:hint="eastAsia" w:ascii="仿宋" w:hAnsi="仿宋" w:eastAsia="仿宋" w:cs="仿宋"/>
                <w:i w:val="0"/>
                <w:iCs w:val="0"/>
                <w:caps w:val="0"/>
                <w:spacing w:val="0"/>
                <w:sz w:val="24"/>
                <w:szCs w:val="24"/>
                <w:u w:val="none"/>
              </w:rPr>
            </w:pPr>
          </w:p>
        </w:tc>
        <w:tc>
          <w:tcPr>
            <w:tcW w:w="2295" w:type="dxa"/>
            <w:tcBorders>
              <w:top w:val="single" w:color="auto" w:sz="6" w:space="0"/>
              <w:left w:val="single" w:color="auto" w:sz="6" w:space="0"/>
              <w:bottom w:val="single" w:color="auto" w:sz="6" w:space="0"/>
              <w:right w:val="single" w:color="auto" w:sz="6" w:space="0"/>
            </w:tcBorders>
            <w:shd w:val="clear" w:color="auto" w:fill="auto"/>
            <w:vAlign w:val="center"/>
          </w:tcPr>
          <w:p w14:paraId="3E7D593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rPr>
                <w:rFonts w:hint="eastAsia" w:ascii="仿宋" w:hAnsi="仿宋" w:eastAsia="仿宋" w:cs="仿宋"/>
                <w:u w:val="none"/>
              </w:rPr>
            </w:pPr>
            <w:r>
              <w:rPr>
                <w:rFonts w:hint="eastAsia" w:ascii="仿宋" w:hAnsi="仿宋" w:eastAsia="仿宋" w:cs="仿宋"/>
                <w:i w:val="0"/>
                <w:iCs w:val="0"/>
                <w:caps w:val="0"/>
                <w:color w:val="333333"/>
                <w:spacing w:val="0"/>
                <w:sz w:val="24"/>
                <w:szCs w:val="24"/>
                <w:u w:val="none"/>
              </w:rPr>
              <w:t>5.属于三类内部事务信息</w:t>
            </w:r>
          </w:p>
        </w:tc>
        <w:tc>
          <w:tcPr>
            <w:tcW w:w="660" w:type="dxa"/>
            <w:tcBorders>
              <w:top w:val="single" w:color="auto" w:sz="6" w:space="0"/>
              <w:left w:val="single" w:color="auto" w:sz="6" w:space="0"/>
              <w:bottom w:val="single" w:color="auto" w:sz="6" w:space="0"/>
              <w:right w:val="single" w:color="auto" w:sz="6" w:space="0"/>
            </w:tcBorders>
            <w:shd w:val="clear" w:color="auto" w:fill="auto"/>
            <w:vAlign w:val="center"/>
          </w:tcPr>
          <w:p w14:paraId="3603F73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仿宋" w:hAnsi="仿宋" w:eastAsia="仿宋" w:cs="仿宋"/>
                <w:u w:val="none"/>
              </w:rPr>
            </w:pPr>
            <w:r>
              <w:rPr>
                <w:rFonts w:hint="eastAsia" w:ascii="仿宋" w:hAnsi="仿宋" w:eastAsia="仿宋" w:cs="仿宋"/>
                <w:i w:val="0"/>
                <w:iCs w:val="0"/>
                <w:caps w:val="0"/>
                <w:spacing w:val="0"/>
                <w:sz w:val="24"/>
                <w:szCs w:val="24"/>
                <w:u w:val="none"/>
              </w:rPr>
              <w:t>0</w:t>
            </w:r>
          </w:p>
        </w:tc>
        <w:tc>
          <w:tcPr>
            <w:tcW w:w="765" w:type="dxa"/>
            <w:tcBorders>
              <w:top w:val="single" w:color="auto" w:sz="6" w:space="0"/>
              <w:left w:val="single" w:color="auto" w:sz="6" w:space="0"/>
              <w:bottom w:val="single" w:color="auto" w:sz="6" w:space="0"/>
              <w:right w:val="single" w:color="auto" w:sz="6" w:space="0"/>
            </w:tcBorders>
            <w:shd w:val="clear" w:color="auto" w:fill="auto"/>
            <w:vAlign w:val="center"/>
          </w:tcPr>
          <w:p w14:paraId="7DDA2A2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仿宋" w:hAnsi="仿宋" w:eastAsia="仿宋" w:cs="仿宋"/>
                <w:u w:val="none"/>
              </w:rPr>
            </w:pPr>
            <w:r>
              <w:rPr>
                <w:rFonts w:hint="eastAsia" w:ascii="仿宋" w:hAnsi="仿宋" w:eastAsia="仿宋" w:cs="仿宋"/>
                <w:i w:val="0"/>
                <w:iCs w:val="0"/>
                <w:caps w:val="0"/>
                <w:spacing w:val="0"/>
                <w:sz w:val="24"/>
                <w:szCs w:val="24"/>
                <w:u w:val="none"/>
              </w:rPr>
              <w:t>0</w:t>
            </w:r>
          </w:p>
        </w:tc>
        <w:tc>
          <w:tcPr>
            <w:tcW w:w="765" w:type="dxa"/>
            <w:tcBorders>
              <w:top w:val="single" w:color="auto" w:sz="6" w:space="0"/>
              <w:left w:val="single" w:color="auto" w:sz="6" w:space="0"/>
              <w:bottom w:val="single" w:color="auto" w:sz="6" w:space="0"/>
              <w:right w:val="single" w:color="auto" w:sz="6" w:space="0"/>
            </w:tcBorders>
            <w:shd w:val="clear" w:color="auto" w:fill="auto"/>
            <w:vAlign w:val="center"/>
          </w:tcPr>
          <w:p w14:paraId="61EA978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仿宋" w:hAnsi="仿宋" w:eastAsia="仿宋" w:cs="仿宋"/>
                <w:u w:val="none"/>
              </w:rPr>
            </w:pPr>
            <w:r>
              <w:rPr>
                <w:rFonts w:hint="eastAsia" w:ascii="仿宋" w:hAnsi="仿宋" w:eastAsia="仿宋" w:cs="仿宋"/>
                <w:i w:val="0"/>
                <w:iCs w:val="0"/>
                <w:caps w:val="0"/>
                <w:spacing w:val="0"/>
                <w:sz w:val="24"/>
                <w:szCs w:val="24"/>
                <w:u w:val="none"/>
              </w:rPr>
              <w:t>0</w:t>
            </w:r>
          </w:p>
        </w:tc>
        <w:tc>
          <w:tcPr>
            <w:tcW w:w="825" w:type="dxa"/>
            <w:tcBorders>
              <w:top w:val="single" w:color="auto" w:sz="6" w:space="0"/>
              <w:left w:val="single" w:color="auto" w:sz="6" w:space="0"/>
              <w:bottom w:val="single" w:color="auto" w:sz="6" w:space="0"/>
              <w:right w:val="single" w:color="auto" w:sz="6" w:space="0"/>
            </w:tcBorders>
            <w:shd w:val="clear" w:color="auto" w:fill="auto"/>
            <w:vAlign w:val="center"/>
          </w:tcPr>
          <w:p w14:paraId="462C33C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仿宋" w:hAnsi="仿宋" w:eastAsia="仿宋" w:cs="仿宋"/>
                <w:u w:val="none"/>
              </w:rPr>
            </w:pPr>
            <w:r>
              <w:rPr>
                <w:rFonts w:hint="eastAsia" w:ascii="仿宋" w:hAnsi="仿宋" w:eastAsia="仿宋" w:cs="仿宋"/>
                <w:i w:val="0"/>
                <w:iCs w:val="0"/>
                <w:caps w:val="0"/>
                <w:spacing w:val="0"/>
                <w:sz w:val="24"/>
                <w:szCs w:val="24"/>
                <w:u w:val="none"/>
              </w:rPr>
              <w:t>0</w:t>
            </w:r>
          </w:p>
        </w:tc>
        <w:tc>
          <w:tcPr>
            <w:tcW w:w="990" w:type="dxa"/>
            <w:tcBorders>
              <w:top w:val="single" w:color="auto" w:sz="6" w:space="0"/>
              <w:left w:val="single" w:color="auto" w:sz="6" w:space="0"/>
              <w:bottom w:val="single" w:color="auto" w:sz="6" w:space="0"/>
              <w:right w:val="single" w:color="auto" w:sz="6" w:space="0"/>
            </w:tcBorders>
            <w:shd w:val="clear" w:color="auto" w:fill="auto"/>
            <w:vAlign w:val="center"/>
          </w:tcPr>
          <w:p w14:paraId="68667B2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仿宋" w:hAnsi="仿宋" w:eastAsia="仿宋" w:cs="仿宋"/>
                <w:u w:val="none"/>
              </w:rPr>
            </w:pPr>
            <w:r>
              <w:rPr>
                <w:rFonts w:hint="eastAsia" w:ascii="仿宋" w:hAnsi="仿宋" w:eastAsia="仿宋" w:cs="仿宋"/>
                <w:i w:val="0"/>
                <w:iCs w:val="0"/>
                <w:caps w:val="0"/>
                <w:spacing w:val="0"/>
                <w:sz w:val="24"/>
                <w:szCs w:val="24"/>
                <w:u w:val="none"/>
              </w:rPr>
              <w:t>0</w:t>
            </w:r>
          </w:p>
        </w:tc>
        <w:tc>
          <w:tcPr>
            <w:tcW w:w="720" w:type="dxa"/>
            <w:tcBorders>
              <w:top w:val="single" w:color="auto" w:sz="6" w:space="0"/>
              <w:left w:val="single" w:color="auto" w:sz="6" w:space="0"/>
              <w:bottom w:val="single" w:color="auto" w:sz="6" w:space="0"/>
              <w:right w:val="single" w:color="auto" w:sz="6" w:space="0"/>
            </w:tcBorders>
            <w:shd w:val="clear" w:color="auto" w:fill="auto"/>
            <w:vAlign w:val="center"/>
          </w:tcPr>
          <w:p w14:paraId="4EA7936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仿宋" w:hAnsi="仿宋" w:eastAsia="仿宋" w:cs="仿宋"/>
                <w:u w:val="none"/>
              </w:rPr>
            </w:pPr>
            <w:r>
              <w:rPr>
                <w:rFonts w:hint="eastAsia" w:ascii="仿宋" w:hAnsi="仿宋" w:eastAsia="仿宋" w:cs="仿宋"/>
                <w:i w:val="0"/>
                <w:iCs w:val="0"/>
                <w:caps w:val="0"/>
                <w:spacing w:val="0"/>
                <w:sz w:val="24"/>
                <w:szCs w:val="24"/>
                <w:u w:val="none"/>
              </w:rPr>
              <w:t>0</w:t>
            </w:r>
          </w:p>
        </w:tc>
        <w:tc>
          <w:tcPr>
            <w:tcW w:w="705" w:type="dxa"/>
            <w:tcBorders>
              <w:top w:val="single" w:color="auto" w:sz="6" w:space="0"/>
              <w:left w:val="single" w:color="auto" w:sz="6" w:space="0"/>
              <w:bottom w:val="single" w:color="auto" w:sz="6" w:space="0"/>
              <w:right w:val="single" w:color="auto" w:sz="6" w:space="0"/>
            </w:tcBorders>
            <w:shd w:val="clear" w:color="auto" w:fill="auto"/>
            <w:vAlign w:val="center"/>
          </w:tcPr>
          <w:p w14:paraId="0B35236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仿宋" w:hAnsi="仿宋" w:eastAsia="仿宋" w:cs="仿宋"/>
                <w:u w:val="none"/>
              </w:rPr>
            </w:pPr>
            <w:r>
              <w:rPr>
                <w:rFonts w:hint="eastAsia" w:ascii="仿宋" w:hAnsi="仿宋" w:eastAsia="仿宋" w:cs="仿宋"/>
                <w:i w:val="0"/>
                <w:iCs w:val="0"/>
                <w:caps w:val="0"/>
                <w:color w:val="333333"/>
                <w:spacing w:val="0"/>
                <w:sz w:val="24"/>
                <w:szCs w:val="24"/>
                <w:u w:val="none"/>
              </w:rPr>
              <w:t>0</w:t>
            </w:r>
          </w:p>
        </w:tc>
      </w:tr>
      <w:tr w14:paraId="35FC3B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495"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14:paraId="2E5D1DFD">
            <w:pPr>
              <w:rPr>
                <w:rFonts w:hint="eastAsia" w:ascii="仿宋" w:hAnsi="仿宋" w:eastAsia="仿宋" w:cs="仿宋"/>
                <w:i w:val="0"/>
                <w:iCs w:val="0"/>
                <w:caps w:val="0"/>
                <w:spacing w:val="0"/>
                <w:sz w:val="24"/>
                <w:szCs w:val="24"/>
                <w:u w:val="none"/>
              </w:rPr>
            </w:pPr>
          </w:p>
        </w:tc>
        <w:tc>
          <w:tcPr>
            <w:tcW w:w="855"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14:paraId="7ACB038C">
            <w:pPr>
              <w:rPr>
                <w:rFonts w:hint="eastAsia" w:ascii="仿宋" w:hAnsi="仿宋" w:eastAsia="仿宋" w:cs="仿宋"/>
                <w:i w:val="0"/>
                <w:iCs w:val="0"/>
                <w:caps w:val="0"/>
                <w:spacing w:val="0"/>
                <w:sz w:val="24"/>
                <w:szCs w:val="24"/>
                <w:u w:val="none"/>
              </w:rPr>
            </w:pPr>
          </w:p>
        </w:tc>
        <w:tc>
          <w:tcPr>
            <w:tcW w:w="2295" w:type="dxa"/>
            <w:tcBorders>
              <w:top w:val="single" w:color="auto" w:sz="6" w:space="0"/>
              <w:left w:val="single" w:color="auto" w:sz="6" w:space="0"/>
              <w:bottom w:val="single" w:color="auto" w:sz="6" w:space="0"/>
              <w:right w:val="single" w:color="auto" w:sz="6" w:space="0"/>
            </w:tcBorders>
            <w:shd w:val="clear" w:color="auto" w:fill="auto"/>
            <w:vAlign w:val="center"/>
          </w:tcPr>
          <w:p w14:paraId="2DB2ADC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rPr>
                <w:rFonts w:hint="eastAsia" w:ascii="仿宋" w:hAnsi="仿宋" w:eastAsia="仿宋" w:cs="仿宋"/>
                <w:u w:val="none"/>
              </w:rPr>
            </w:pPr>
            <w:r>
              <w:rPr>
                <w:rFonts w:hint="eastAsia" w:ascii="仿宋" w:hAnsi="仿宋" w:eastAsia="仿宋" w:cs="仿宋"/>
                <w:i w:val="0"/>
                <w:iCs w:val="0"/>
                <w:caps w:val="0"/>
                <w:color w:val="333333"/>
                <w:spacing w:val="0"/>
                <w:sz w:val="24"/>
                <w:szCs w:val="24"/>
                <w:u w:val="none"/>
              </w:rPr>
              <w:t>6.属于四类过程性信息</w:t>
            </w:r>
            <w:r>
              <w:rPr>
                <w:rFonts w:hint="eastAsia" w:ascii="仿宋" w:hAnsi="仿宋" w:eastAsia="仿宋" w:cs="仿宋"/>
                <w:i w:val="0"/>
                <w:iCs w:val="0"/>
                <w:caps w:val="0"/>
                <w:spacing w:val="0"/>
                <w:sz w:val="24"/>
                <w:szCs w:val="24"/>
                <w:u w:val="none"/>
              </w:rPr>
              <w:t> </w:t>
            </w:r>
          </w:p>
        </w:tc>
        <w:tc>
          <w:tcPr>
            <w:tcW w:w="660" w:type="dxa"/>
            <w:tcBorders>
              <w:top w:val="single" w:color="auto" w:sz="6" w:space="0"/>
              <w:left w:val="single" w:color="auto" w:sz="6" w:space="0"/>
              <w:bottom w:val="single" w:color="auto" w:sz="6" w:space="0"/>
              <w:right w:val="single" w:color="auto" w:sz="6" w:space="0"/>
            </w:tcBorders>
            <w:shd w:val="clear" w:color="auto" w:fill="auto"/>
            <w:vAlign w:val="center"/>
          </w:tcPr>
          <w:p w14:paraId="430EBFD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仿宋" w:hAnsi="仿宋" w:eastAsia="仿宋" w:cs="仿宋"/>
                <w:u w:val="none"/>
              </w:rPr>
            </w:pPr>
            <w:r>
              <w:rPr>
                <w:rFonts w:hint="eastAsia" w:ascii="仿宋" w:hAnsi="仿宋" w:eastAsia="仿宋" w:cs="仿宋"/>
                <w:i w:val="0"/>
                <w:iCs w:val="0"/>
                <w:caps w:val="0"/>
                <w:spacing w:val="0"/>
                <w:sz w:val="24"/>
                <w:szCs w:val="24"/>
                <w:u w:val="none"/>
              </w:rPr>
              <w:t>0</w:t>
            </w:r>
          </w:p>
        </w:tc>
        <w:tc>
          <w:tcPr>
            <w:tcW w:w="765" w:type="dxa"/>
            <w:tcBorders>
              <w:top w:val="single" w:color="auto" w:sz="6" w:space="0"/>
              <w:left w:val="single" w:color="auto" w:sz="6" w:space="0"/>
              <w:bottom w:val="single" w:color="auto" w:sz="6" w:space="0"/>
              <w:right w:val="single" w:color="auto" w:sz="6" w:space="0"/>
            </w:tcBorders>
            <w:shd w:val="clear" w:color="auto" w:fill="auto"/>
            <w:vAlign w:val="center"/>
          </w:tcPr>
          <w:p w14:paraId="2C1794C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仿宋" w:hAnsi="仿宋" w:eastAsia="仿宋" w:cs="仿宋"/>
                <w:u w:val="none"/>
              </w:rPr>
            </w:pPr>
            <w:r>
              <w:rPr>
                <w:rFonts w:hint="eastAsia" w:ascii="仿宋" w:hAnsi="仿宋" w:eastAsia="仿宋" w:cs="仿宋"/>
                <w:i w:val="0"/>
                <w:iCs w:val="0"/>
                <w:caps w:val="0"/>
                <w:spacing w:val="0"/>
                <w:sz w:val="24"/>
                <w:szCs w:val="24"/>
                <w:u w:val="none"/>
              </w:rPr>
              <w:t>0</w:t>
            </w:r>
          </w:p>
        </w:tc>
        <w:tc>
          <w:tcPr>
            <w:tcW w:w="765" w:type="dxa"/>
            <w:tcBorders>
              <w:top w:val="single" w:color="auto" w:sz="6" w:space="0"/>
              <w:left w:val="single" w:color="auto" w:sz="6" w:space="0"/>
              <w:bottom w:val="single" w:color="auto" w:sz="6" w:space="0"/>
              <w:right w:val="single" w:color="auto" w:sz="6" w:space="0"/>
            </w:tcBorders>
            <w:shd w:val="clear" w:color="auto" w:fill="auto"/>
            <w:vAlign w:val="center"/>
          </w:tcPr>
          <w:p w14:paraId="3CE4843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仿宋" w:hAnsi="仿宋" w:eastAsia="仿宋" w:cs="仿宋"/>
                <w:u w:val="none"/>
              </w:rPr>
            </w:pPr>
            <w:r>
              <w:rPr>
                <w:rFonts w:hint="eastAsia" w:ascii="仿宋" w:hAnsi="仿宋" w:eastAsia="仿宋" w:cs="仿宋"/>
                <w:i w:val="0"/>
                <w:iCs w:val="0"/>
                <w:caps w:val="0"/>
                <w:spacing w:val="0"/>
                <w:sz w:val="24"/>
                <w:szCs w:val="24"/>
                <w:u w:val="none"/>
              </w:rPr>
              <w:t>0</w:t>
            </w:r>
          </w:p>
        </w:tc>
        <w:tc>
          <w:tcPr>
            <w:tcW w:w="825" w:type="dxa"/>
            <w:tcBorders>
              <w:top w:val="single" w:color="auto" w:sz="6" w:space="0"/>
              <w:left w:val="single" w:color="auto" w:sz="6" w:space="0"/>
              <w:bottom w:val="single" w:color="auto" w:sz="6" w:space="0"/>
              <w:right w:val="single" w:color="auto" w:sz="6" w:space="0"/>
            </w:tcBorders>
            <w:shd w:val="clear" w:color="auto" w:fill="auto"/>
            <w:vAlign w:val="center"/>
          </w:tcPr>
          <w:p w14:paraId="49F3440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仿宋" w:hAnsi="仿宋" w:eastAsia="仿宋" w:cs="仿宋"/>
                <w:u w:val="none"/>
              </w:rPr>
            </w:pPr>
            <w:r>
              <w:rPr>
                <w:rFonts w:hint="eastAsia" w:ascii="仿宋" w:hAnsi="仿宋" w:eastAsia="仿宋" w:cs="仿宋"/>
                <w:i w:val="0"/>
                <w:iCs w:val="0"/>
                <w:caps w:val="0"/>
                <w:spacing w:val="0"/>
                <w:sz w:val="24"/>
                <w:szCs w:val="24"/>
                <w:u w:val="none"/>
              </w:rPr>
              <w:t>0</w:t>
            </w:r>
          </w:p>
        </w:tc>
        <w:tc>
          <w:tcPr>
            <w:tcW w:w="990" w:type="dxa"/>
            <w:tcBorders>
              <w:top w:val="single" w:color="auto" w:sz="6" w:space="0"/>
              <w:left w:val="single" w:color="auto" w:sz="6" w:space="0"/>
              <w:bottom w:val="single" w:color="auto" w:sz="6" w:space="0"/>
              <w:right w:val="single" w:color="auto" w:sz="6" w:space="0"/>
            </w:tcBorders>
            <w:shd w:val="clear" w:color="auto" w:fill="auto"/>
            <w:vAlign w:val="center"/>
          </w:tcPr>
          <w:p w14:paraId="4052C04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仿宋" w:hAnsi="仿宋" w:eastAsia="仿宋" w:cs="仿宋"/>
                <w:u w:val="none"/>
              </w:rPr>
            </w:pPr>
            <w:r>
              <w:rPr>
                <w:rFonts w:hint="eastAsia" w:ascii="仿宋" w:hAnsi="仿宋" w:eastAsia="仿宋" w:cs="仿宋"/>
                <w:i w:val="0"/>
                <w:iCs w:val="0"/>
                <w:caps w:val="0"/>
                <w:spacing w:val="0"/>
                <w:sz w:val="24"/>
                <w:szCs w:val="24"/>
                <w:u w:val="none"/>
              </w:rPr>
              <w:t>0</w:t>
            </w:r>
          </w:p>
        </w:tc>
        <w:tc>
          <w:tcPr>
            <w:tcW w:w="720" w:type="dxa"/>
            <w:tcBorders>
              <w:top w:val="single" w:color="auto" w:sz="6" w:space="0"/>
              <w:left w:val="single" w:color="auto" w:sz="6" w:space="0"/>
              <w:bottom w:val="single" w:color="auto" w:sz="6" w:space="0"/>
              <w:right w:val="single" w:color="auto" w:sz="6" w:space="0"/>
            </w:tcBorders>
            <w:shd w:val="clear" w:color="auto" w:fill="auto"/>
            <w:vAlign w:val="center"/>
          </w:tcPr>
          <w:p w14:paraId="344C534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仿宋" w:hAnsi="仿宋" w:eastAsia="仿宋" w:cs="仿宋"/>
                <w:u w:val="none"/>
              </w:rPr>
            </w:pPr>
            <w:r>
              <w:rPr>
                <w:rFonts w:hint="eastAsia" w:ascii="仿宋" w:hAnsi="仿宋" w:eastAsia="仿宋" w:cs="仿宋"/>
                <w:i w:val="0"/>
                <w:iCs w:val="0"/>
                <w:caps w:val="0"/>
                <w:spacing w:val="0"/>
                <w:sz w:val="24"/>
                <w:szCs w:val="24"/>
                <w:u w:val="none"/>
              </w:rPr>
              <w:t>0</w:t>
            </w:r>
          </w:p>
        </w:tc>
        <w:tc>
          <w:tcPr>
            <w:tcW w:w="705" w:type="dxa"/>
            <w:tcBorders>
              <w:top w:val="single" w:color="auto" w:sz="6" w:space="0"/>
              <w:left w:val="single" w:color="auto" w:sz="6" w:space="0"/>
              <w:bottom w:val="single" w:color="auto" w:sz="6" w:space="0"/>
              <w:right w:val="single" w:color="auto" w:sz="6" w:space="0"/>
            </w:tcBorders>
            <w:shd w:val="clear" w:color="auto" w:fill="auto"/>
            <w:vAlign w:val="center"/>
          </w:tcPr>
          <w:p w14:paraId="785D664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仿宋" w:hAnsi="仿宋" w:eastAsia="仿宋" w:cs="仿宋"/>
                <w:u w:val="none"/>
              </w:rPr>
            </w:pPr>
            <w:r>
              <w:rPr>
                <w:rFonts w:hint="eastAsia" w:ascii="仿宋" w:hAnsi="仿宋" w:eastAsia="仿宋" w:cs="仿宋"/>
                <w:i w:val="0"/>
                <w:iCs w:val="0"/>
                <w:caps w:val="0"/>
                <w:color w:val="333333"/>
                <w:spacing w:val="0"/>
                <w:sz w:val="24"/>
                <w:szCs w:val="24"/>
                <w:u w:val="none"/>
              </w:rPr>
              <w:t>0</w:t>
            </w:r>
          </w:p>
        </w:tc>
      </w:tr>
      <w:tr w14:paraId="21AA3F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495"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14:paraId="55153106">
            <w:pPr>
              <w:rPr>
                <w:rFonts w:hint="eastAsia" w:ascii="仿宋" w:hAnsi="仿宋" w:eastAsia="仿宋" w:cs="仿宋"/>
                <w:i w:val="0"/>
                <w:iCs w:val="0"/>
                <w:caps w:val="0"/>
                <w:spacing w:val="0"/>
                <w:sz w:val="24"/>
                <w:szCs w:val="24"/>
                <w:u w:val="none"/>
              </w:rPr>
            </w:pPr>
          </w:p>
        </w:tc>
        <w:tc>
          <w:tcPr>
            <w:tcW w:w="855"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14:paraId="48850495">
            <w:pPr>
              <w:rPr>
                <w:rFonts w:hint="eastAsia" w:ascii="仿宋" w:hAnsi="仿宋" w:eastAsia="仿宋" w:cs="仿宋"/>
                <w:i w:val="0"/>
                <w:iCs w:val="0"/>
                <w:caps w:val="0"/>
                <w:spacing w:val="0"/>
                <w:sz w:val="24"/>
                <w:szCs w:val="24"/>
                <w:u w:val="none"/>
              </w:rPr>
            </w:pPr>
          </w:p>
        </w:tc>
        <w:tc>
          <w:tcPr>
            <w:tcW w:w="2295" w:type="dxa"/>
            <w:tcBorders>
              <w:top w:val="single" w:color="auto" w:sz="6" w:space="0"/>
              <w:left w:val="single" w:color="auto" w:sz="6" w:space="0"/>
              <w:bottom w:val="single" w:color="auto" w:sz="6" w:space="0"/>
              <w:right w:val="single" w:color="auto" w:sz="6" w:space="0"/>
            </w:tcBorders>
            <w:shd w:val="clear" w:color="auto" w:fill="auto"/>
            <w:vAlign w:val="center"/>
          </w:tcPr>
          <w:p w14:paraId="1E4BD04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rPr>
                <w:rFonts w:hint="eastAsia" w:ascii="仿宋" w:hAnsi="仿宋" w:eastAsia="仿宋" w:cs="仿宋"/>
                <w:u w:val="none"/>
              </w:rPr>
            </w:pPr>
            <w:r>
              <w:rPr>
                <w:rFonts w:hint="eastAsia" w:ascii="仿宋" w:hAnsi="仿宋" w:eastAsia="仿宋" w:cs="仿宋"/>
                <w:i w:val="0"/>
                <w:iCs w:val="0"/>
                <w:caps w:val="0"/>
                <w:color w:val="333333"/>
                <w:spacing w:val="0"/>
                <w:sz w:val="24"/>
                <w:szCs w:val="24"/>
                <w:u w:val="none"/>
              </w:rPr>
              <w:t>7.属于行政执法案卷</w:t>
            </w:r>
          </w:p>
        </w:tc>
        <w:tc>
          <w:tcPr>
            <w:tcW w:w="660" w:type="dxa"/>
            <w:tcBorders>
              <w:top w:val="single" w:color="auto" w:sz="6" w:space="0"/>
              <w:left w:val="single" w:color="auto" w:sz="6" w:space="0"/>
              <w:bottom w:val="single" w:color="auto" w:sz="6" w:space="0"/>
              <w:right w:val="single" w:color="auto" w:sz="6" w:space="0"/>
            </w:tcBorders>
            <w:shd w:val="clear" w:color="auto" w:fill="auto"/>
            <w:vAlign w:val="center"/>
          </w:tcPr>
          <w:p w14:paraId="1F1526B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仿宋" w:hAnsi="仿宋" w:eastAsia="仿宋" w:cs="仿宋"/>
                <w:u w:val="none"/>
              </w:rPr>
            </w:pPr>
            <w:r>
              <w:rPr>
                <w:rFonts w:hint="eastAsia" w:ascii="仿宋" w:hAnsi="仿宋" w:eastAsia="仿宋" w:cs="仿宋"/>
                <w:i w:val="0"/>
                <w:iCs w:val="0"/>
                <w:caps w:val="0"/>
                <w:spacing w:val="0"/>
                <w:sz w:val="24"/>
                <w:szCs w:val="24"/>
                <w:u w:val="none"/>
              </w:rPr>
              <w:t>0</w:t>
            </w:r>
          </w:p>
        </w:tc>
        <w:tc>
          <w:tcPr>
            <w:tcW w:w="765" w:type="dxa"/>
            <w:tcBorders>
              <w:top w:val="single" w:color="auto" w:sz="6" w:space="0"/>
              <w:left w:val="single" w:color="auto" w:sz="6" w:space="0"/>
              <w:bottom w:val="single" w:color="auto" w:sz="6" w:space="0"/>
              <w:right w:val="single" w:color="auto" w:sz="6" w:space="0"/>
            </w:tcBorders>
            <w:shd w:val="clear" w:color="auto" w:fill="auto"/>
            <w:vAlign w:val="center"/>
          </w:tcPr>
          <w:p w14:paraId="45142A9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仿宋" w:hAnsi="仿宋" w:eastAsia="仿宋" w:cs="仿宋"/>
                <w:u w:val="none"/>
              </w:rPr>
            </w:pPr>
            <w:r>
              <w:rPr>
                <w:rFonts w:hint="eastAsia" w:ascii="仿宋" w:hAnsi="仿宋" w:eastAsia="仿宋" w:cs="仿宋"/>
                <w:i w:val="0"/>
                <w:iCs w:val="0"/>
                <w:caps w:val="0"/>
                <w:spacing w:val="0"/>
                <w:sz w:val="24"/>
                <w:szCs w:val="24"/>
                <w:u w:val="none"/>
              </w:rPr>
              <w:t>0</w:t>
            </w:r>
          </w:p>
        </w:tc>
        <w:tc>
          <w:tcPr>
            <w:tcW w:w="765" w:type="dxa"/>
            <w:tcBorders>
              <w:top w:val="single" w:color="auto" w:sz="6" w:space="0"/>
              <w:left w:val="single" w:color="auto" w:sz="6" w:space="0"/>
              <w:bottom w:val="single" w:color="auto" w:sz="6" w:space="0"/>
              <w:right w:val="single" w:color="auto" w:sz="6" w:space="0"/>
            </w:tcBorders>
            <w:shd w:val="clear" w:color="auto" w:fill="auto"/>
            <w:vAlign w:val="center"/>
          </w:tcPr>
          <w:p w14:paraId="1177198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仿宋" w:hAnsi="仿宋" w:eastAsia="仿宋" w:cs="仿宋"/>
                <w:u w:val="none"/>
              </w:rPr>
            </w:pPr>
            <w:r>
              <w:rPr>
                <w:rFonts w:hint="eastAsia" w:ascii="仿宋" w:hAnsi="仿宋" w:eastAsia="仿宋" w:cs="仿宋"/>
                <w:i w:val="0"/>
                <w:iCs w:val="0"/>
                <w:caps w:val="0"/>
                <w:spacing w:val="0"/>
                <w:sz w:val="24"/>
                <w:szCs w:val="24"/>
                <w:u w:val="none"/>
              </w:rPr>
              <w:t>0</w:t>
            </w:r>
          </w:p>
        </w:tc>
        <w:tc>
          <w:tcPr>
            <w:tcW w:w="825" w:type="dxa"/>
            <w:tcBorders>
              <w:top w:val="single" w:color="auto" w:sz="6" w:space="0"/>
              <w:left w:val="single" w:color="auto" w:sz="6" w:space="0"/>
              <w:bottom w:val="single" w:color="auto" w:sz="6" w:space="0"/>
              <w:right w:val="single" w:color="auto" w:sz="6" w:space="0"/>
            </w:tcBorders>
            <w:shd w:val="clear" w:color="auto" w:fill="auto"/>
            <w:vAlign w:val="center"/>
          </w:tcPr>
          <w:p w14:paraId="051C877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仿宋" w:hAnsi="仿宋" w:eastAsia="仿宋" w:cs="仿宋"/>
                <w:u w:val="none"/>
              </w:rPr>
            </w:pPr>
            <w:r>
              <w:rPr>
                <w:rFonts w:hint="eastAsia" w:ascii="仿宋" w:hAnsi="仿宋" w:eastAsia="仿宋" w:cs="仿宋"/>
                <w:i w:val="0"/>
                <w:iCs w:val="0"/>
                <w:caps w:val="0"/>
                <w:spacing w:val="0"/>
                <w:sz w:val="24"/>
                <w:szCs w:val="24"/>
                <w:u w:val="none"/>
              </w:rPr>
              <w:t>0</w:t>
            </w:r>
          </w:p>
        </w:tc>
        <w:tc>
          <w:tcPr>
            <w:tcW w:w="990" w:type="dxa"/>
            <w:tcBorders>
              <w:top w:val="single" w:color="auto" w:sz="6" w:space="0"/>
              <w:left w:val="single" w:color="auto" w:sz="6" w:space="0"/>
              <w:bottom w:val="single" w:color="auto" w:sz="6" w:space="0"/>
              <w:right w:val="single" w:color="auto" w:sz="6" w:space="0"/>
            </w:tcBorders>
            <w:shd w:val="clear" w:color="auto" w:fill="auto"/>
            <w:vAlign w:val="center"/>
          </w:tcPr>
          <w:p w14:paraId="7C97E7A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仿宋" w:hAnsi="仿宋" w:eastAsia="仿宋" w:cs="仿宋"/>
                <w:u w:val="none"/>
              </w:rPr>
            </w:pPr>
            <w:r>
              <w:rPr>
                <w:rFonts w:hint="eastAsia" w:ascii="仿宋" w:hAnsi="仿宋" w:eastAsia="仿宋" w:cs="仿宋"/>
                <w:i w:val="0"/>
                <w:iCs w:val="0"/>
                <w:caps w:val="0"/>
                <w:spacing w:val="0"/>
                <w:sz w:val="24"/>
                <w:szCs w:val="24"/>
                <w:u w:val="none"/>
              </w:rPr>
              <w:t>0</w:t>
            </w:r>
          </w:p>
        </w:tc>
        <w:tc>
          <w:tcPr>
            <w:tcW w:w="720" w:type="dxa"/>
            <w:tcBorders>
              <w:top w:val="single" w:color="auto" w:sz="6" w:space="0"/>
              <w:left w:val="single" w:color="auto" w:sz="6" w:space="0"/>
              <w:bottom w:val="single" w:color="auto" w:sz="6" w:space="0"/>
              <w:right w:val="single" w:color="auto" w:sz="6" w:space="0"/>
            </w:tcBorders>
            <w:shd w:val="clear" w:color="auto" w:fill="auto"/>
            <w:vAlign w:val="center"/>
          </w:tcPr>
          <w:p w14:paraId="5CA4FB9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仿宋" w:hAnsi="仿宋" w:eastAsia="仿宋" w:cs="仿宋"/>
                <w:u w:val="none"/>
              </w:rPr>
            </w:pPr>
            <w:r>
              <w:rPr>
                <w:rFonts w:hint="eastAsia" w:ascii="仿宋" w:hAnsi="仿宋" w:eastAsia="仿宋" w:cs="仿宋"/>
                <w:i w:val="0"/>
                <w:iCs w:val="0"/>
                <w:caps w:val="0"/>
                <w:spacing w:val="0"/>
                <w:sz w:val="24"/>
                <w:szCs w:val="24"/>
                <w:u w:val="none"/>
              </w:rPr>
              <w:t>0</w:t>
            </w:r>
          </w:p>
        </w:tc>
        <w:tc>
          <w:tcPr>
            <w:tcW w:w="705" w:type="dxa"/>
            <w:tcBorders>
              <w:top w:val="single" w:color="auto" w:sz="6" w:space="0"/>
              <w:left w:val="single" w:color="auto" w:sz="6" w:space="0"/>
              <w:bottom w:val="single" w:color="auto" w:sz="6" w:space="0"/>
              <w:right w:val="single" w:color="auto" w:sz="6" w:space="0"/>
            </w:tcBorders>
            <w:shd w:val="clear" w:color="auto" w:fill="auto"/>
            <w:vAlign w:val="center"/>
          </w:tcPr>
          <w:p w14:paraId="0A6D567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仿宋" w:hAnsi="仿宋" w:eastAsia="仿宋" w:cs="仿宋"/>
                <w:u w:val="none"/>
              </w:rPr>
            </w:pPr>
            <w:r>
              <w:rPr>
                <w:rFonts w:hint="eastAsia" w:ascii="仿宋" w:hAnsi="仿宋" w:eastAsia="仿宋" w:cs="仿宋"/>
                <w:i w:val="0"/>
                <w:iCs w:val="0"/>
                <w:caps w:val="0"/>
                <w:color w:val="333333"/>
                <w:spacing w:val="0"/>
                <w:sz w:val="24"/>
                <w:szCs w:val="24"/>
                <w:u w:val="none"/>
              </w:rPr>
              <w:t>0</w:t>
            </w:r>
          </w:p>
        </w:tc>
      </w:tr>
      <w:tr w14:paraId="582793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95"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14:paraId="31D10B82">
            <w:pPr>
              <w:rPr>
                <w:rFonts w:hint="eastAsia" w:ascii="仿宋" w:hAnsi="仿宋" w:eastAsia="仿宋" w:cs="仿宋"/>
                <w:i w:val="0"/>
                <w:iCs w:val="0"/>
                <w:caps w:val="0"/>
                <w:spacing w:val="0"/>
                <w:sz w:val="24"/>
                <w:szCs w:val="24"/>
                <w:u w:val="none"/>
              </w:rPr>
            </w:pPr>
          </w:p>
        </w:tc>
        <w:tc>
          <w:tcPr>
            <w:tcW w:w="855"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14:paraId="49FBD7F0">
            <w:pPr>
              <w:rPr>
                <w:rFonts w:hint="eastAsia" w:ascii="仿宋" w:hAnsi="仿宋" w:eastAsia="仿宋" w:cs="仿宋"/>
                <w:i w:val="0"/>
                <w:iCs w:val="0"/>
                <w:caps w:val="0"/>
                <w:spacing w:val="0"/>
                <w:sz w:val="24"/>
                <w:szCs w:val="24"/>
                <w:u w:val="none"/>
              </w:rPr>
            </w:pPr>
          </w:p>
        </w:tc>
        <w:tc>
          <w:tcPr>
            <w:tcW w:w="2295" w:type="dxa"/>
            <w:tcBorders>
              <w:top w:val="single" w:color="auto" w:sz="6" w:space="0"/>
              <w:left w:val="single" w:color="auto" w:sz="6" w:space="0"/>
              <w:bottom w:val="single" w:color="auto" w:sz="6" w:space="0"/>
              <w:right w:val="single" w:color="auto" w:sz="6" w:space="0"/>
            </w:tcBorders>
            <w:shd w:val="clear" w:color="auto" w:fill="auto"/>
            <w:vAlign w:val="center"/>
          </w:tcPr>
          <w:p w14:paraId="7B7AF2E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rPr>
                <w:rFonts w:hint="eastAsia" w:ascii="仿宋" w:hAnsi="仿宋" w:eastAsia="仿宋" w:cs="仿宋"/>
                <w:u w:val="none"/>
              </w:rPr>
            </w:pPr>
            <w:r>
              <w:rPr>
                <w:rFonts w:hint="eastAsia" w:ascii="仿宋" w:hAnsi="仿宋" w:eastAsia="仿宋" w:cs="仿宋"/>
                <w:i w:val="0"/>
                <w:iCs w:val="0"/>
                <w:caps w:val="0"/>
                <w:color w:val="333333"/>
                <w:spacing w:val="0"/>
                <w:sz w:val="24"/>
                <w:szCs w:val="24"/>
                <w:u w:val="none"/>
              </w:rPr>
              <w:t>8.属于行政查询事项</w:t>
            </w:r>
          </w:p>
        </w:tc>
        <w:tc>
          <w:tcPr>
            <w:tcW w:w="660" w:type="dxa"/>
            <w:tcBorders>
              <w:top w:val="single" w:color="auto" w:sz="6" w:space="0"/>
              <w:left w:val="single" w:color="auto" w:sz="6" w:space="0"/>
              <w:bottom w:val="single" w:color="auto" w:sz="6" w:space="0"/>
              <w:right w:val="single" w:color="auto" w:sz="6" w:space="0"/>
            </w:tcBorders>
            <w:shd w:val="clear" w:color="auto" w:fill="auto"/>
            <w:vAlign w:val="center"/>
          </w:tcPr>
          <w:p w14:paraId="086785E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仿宋" w:hAnsi="仿宋" w:eastAsia="仿宋" w:cs="仿宋"/>
                <w:u w:val="none"/>
              </w:rPr>
            </w:pPr>
            <w:r>
              <w:rPr>
                <w:rFonts w:hint="eastAsia" w:ascii="仿宋" w:hAnsi="仿宋" w:eastAsia="仿宋" w:cs="仿宋"/>
                <w:i w:val="0"/>
                <w:iCs w:val="0"/>
                <w:caps w:val="0"/>
                <w:spacing w:val="0"/>
                <w:sz w:val="24"/>
                <w:szCs w:val="24"/>
                <w:u w:val="none"/>
              </w:rPr>
              <w:t>0</w:t>
            </w:r>
          </w:p>
        </w:tc>
        <w:tc>
          <w:tcPr>
            <w:tcW w:w="765" w:type="dxa"/>
            <w:tcBorders>
              <w:top w:val="single" w:color="auto" w:sz="6" w:space="0"/>
              <w:left w:val="single" w:color="auto" w:sz="6" w:space="0"/>
              <w:bottom w:val="single" w:color="auto" w:sz="6" w:space="0"/>
              <w:right w:val="single" w:color="auto" w:sz="6" w:space="0"/>
            </w:tcBorders>
            <w:shd w:val="clear" w:color="auto" w:fill="auto"/>
            <w:vAlign w:val="center"/>
          </w:tcPr>
          <w:p w14:paraId="0CF6615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仿宋" w:hAnsi="仿宋" w:eastAsia="仿宋" w:cs="仿宋"/>
                <w:u w:val="none"/>
              </w:rPr>
            </w:pPr>
            <w:r>
              <w:rPr>
                <w:rFonts w:hint="eastAsia" w:ascii="仿宋" w:hAnsi="仿宋" w:eastAsia="仿宋" w:cs="仿宋"/>
                <w:i w:val="0"/>
                <w:iCs w:val="0"/>
                <w:caps w:val="0"/>
                <w:spacing w:val="0"/>
                <w:sz w:val="24"/>
                <w:szCs w:val="24"/>
                <w:u w:val="none"/>
              </w:rPr>
              <w:t>0</w:t>
            </w:r>
          </w:p>
        </w:tc>
        <w:tc>
          <w:tcPr>
            <w:tcW w:w="765" w:type="dxa"/>
            <w:tcBorders>
              <w:top w:val="single" w:color="auto" w:sz="6" w:space="0"/>
              <w:left w:val="single" w:color="auto" w:sz="6" w:space="0"/>
              <w:bottom w:val="single" w:color="auto" w:sz="6" w:space="0"/>
              <w:right w:val="single" w:color="auto" w:sz="6" w:space="0"/>
            </w:tcBorders>
            <w:shd w:val="clear" w:color="auto" w:fill="auto"/>
            <w:vAlign w:val="center"/>
          </w:tcPr>
          <w:p w14:paraId="78EA62B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仿宋" w:hAnsi="仿宋" w:eastAsia="仿宋" w:cs="仿宋"/>
                <w:u w:val="none"/>
              </w:rPr>
            </w:pPr>
            <w:r>
              <w:rPr>
                <w:rFonts w:hint="eastAsia" w:ascii="仿宋" w:hAnsi="仿宋" w:eastAsia="仿宋" w:cs="仿宋"/>
                <w:i w:val="0"/>
                <w:iCs w:val="0"/>
                <w:caps w:val="0"/>
                <w:spacing w:val="0"/>
                <w:sz w:val="24"/>
                <w:szCs w:val="24"/>
                <w:u w:val="none"/>
              </w:rPr>
              <w:t>0</w:t>
            </w:r>
          </w:p>
        </w:tc>
        <w:tc>
          <w:tcPr>
            <w:tcW w:w="825" w:type="dxa"/>
            <w:tcBorders>
              <w:top w:val="single" w:color="auto" w:sz="6" w:space="0"/>
              <w:left w:val="single" w:color="auto" w:sz="6" w:space="0"/>
              <w:bottom w:val="single" w:color="auto" w:sz="6" w:space="0"/>
              <w:right w:val="single" w:color="auto" w:sz="6" w:space="0"/>
            </w:tcBorders>
            <w:shd w:val="clear" w:color="auto" w:fill="auto"/>
            <w:vAlign w:val="center"/>
          </w:tcPr>
          <w:p w14:paraId="680F220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仿宋" w:hAnsi="仿宋" w:eastAsia="仿宋" w:cs="仿宋"/>
                <w:u w:val="none"/>
              </w:rPr>
            </w:pPr>
            <w:r>
              <w:rPr>
                <w:rFonts w:hint="eastAsia" w:ascii="仿宋" w:hAnsi="仿宋" w:eastAsia="仿宋" w:cs="仿宋"/>
                <w:i w:val="0"/>
                <w:iCs w:val="0"/>
                <w:caps w:val="0"/>
                <w:spacing w:val="0"/>
                <w:sz w:val="24"/>
                <w:szCs w:val="24"/>
                <w:u w:val="none"/>
              </w:rPr>
              <w:t>0</w:t>
            </w:r>
          </w:p>
        </w:tc>
        <w:tc>
          <w:tcPr>
            <w:tcW w:w="990" w:type="dxa"/>
            <w:tcBorders>
              <w:top w:val="single" w:color="auto" w:sz="6" w:space="0"/>
              <w:left w:val="single" w:color="auto" w:sz="6" w:space="0"/>
              <w:bottom w:val="single" w:color="auto" w:sz="6" w:space="0"/>
              <w:right w:val="single" w:color="auto" w:sz="6" w:space="0"/>
            </w:tcBorders>
            <w:shd w:val="clear" w:color="auto" w:fill="auto"/>
            <w:vAlign w:val="center"/>
          </w:tcPr>
          <w:p w14:paraId="68F7F54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仿宋" w:hAnsi="仿宋" w:eastAsia="仿宋" w:cs="仿宋"/>
                <w:u w:val="none"/>
              </w:rPr>
            </w:pPr>
            <w:r>
              <w:rPr>
                <w:rFonts w:hint="eastAsia" w:ascii="仿宋" w:hAnsi="仿宋" w:eastAsia="仿宋" w:cs="仿宋"/>
                <w:i w:val="0"/>
                <w:iCs w:val="0"/>
                <w:caps w:val="0"/>
                <w:spacing w:val="0"/>
                <w:sz w:val="24"/>
                <w:szCs w:val="24"/>
                <w:u w:val="none"/>
              </w:rPr>
              <w:t>0</w:t>
            </w:r>
          </w:p>
        </w:tc>
        <w:tc>
          <w:tcPr>
            <w:tcW w:w="720" w:type="dxa"/>
            <w:tcBorders>
              <w:top w:val="single" w:color="auto" w:sz="6" w:space="0"/>
              <w:left w:val="single" w:color="auto" w:sz="6" w:space="0"/>
              <w:bottom w:val="single" w:color="auto" w:sz="6" w:space="0"/>
              <w:right w:val="single" w:color="auto" w:sz="6" w:space="0"/>
            </w:tcBorders>
            <w:shd w:val="clear" w:color="auto" w:fill="auto"/>
            <w:vAlign w:val="center"/>
          </w:tcPr>
          <w:p w14:paraId="2C39812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仿宋" w:hAnsi="仿宋" w:eastAsia="仿宋" w:cs="仿宋"/>
                <w:u w:val="none"/>
              </w:rPr>
            </w:pPr>
            <w:r>
              <w:rPr>
                <w:rFonts w:hint="eastAsia" w:ascii="仿宋" w:hAnsi="仿宋" w:eastAsia="仿宋" w:cs="仿宋"/>
                <w:i w:val="0"/>
                <w:iCs w:val="0"/>
                <w:caps w:val="0"/>
                <w:spacing w:val="0"/>
                <w:sz w:val="24"/>
                <w:szCs w:val="24"/>
                <w:u w:val="none"/>
              </w:rPr>
              <w:t>0</w:t>
            </w:r>
          </w:p>
        </w:tc>
        <w:tc>
          <w:tcPr>
            <w:tcW w:w="705" w:type="dxa"/>
            <w:tcBorders>
              <w:top w:val="single" w:color="auto" w:sz="6" w:space="0"/>
              <w:left w:val="single" w:color="auto" w:sz="6" w:space="0"/>
              <w:bottom w:val="single" w:color="auto" w:sz="6" w:space="0"/>
              <w:right w:val="single" w:color="auto" w:sz="6" w:space="0"/>
            </w:tcBorders>
            <w:shd w:val="clear" w:color="auto" w:fill="auto"/>
            <w:vAlign w:val="center"/>
          </w:tcPr>
          <w:p w14:paraId="6BBE82A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仿宋" w:hAnsi="仿宋" w:eastAsia="仿宋" w:cs="仿宋"/>
                <w:u w:val="none"/>
              </w:rPr>
            </w:pPr>
            <w:r>
              <w:rPr>
                <w:rFonts w:hint="eastAsia" w:ascii="仿宋" w:hAnsi="仿宋" w:eastAsia="仿宋" w:cs="仿宋"/>
                <w:i w:val="0"/>
                <w:iCs w:val="0"/>
                <w:caps w:val="0"/>
                <w:color w:val="333333"/>
                <w:spacing w:val="0"/>
                <w:sz w:val="24"/>
                <w:szCs w:val="24"/>
                <w:u w:val="none"/>
              </w:rPr>
              <w:t>0</w:t>
            </w:r>
          </w:p>
        </w:tc>
      </w:tr>
      <w:tr w14:paraId="4C72BB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495"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14:paraId="5B0C79B1">
            <w:pPr>
              <w:rPr>
                <w:rFonts w:hint="eastAsia" w:ascii="仿宋" w:hAnsi="仿宋" w:eastAsia="仿宋" w:cs="仿宋"/>
                <w:i w:val="0"/>
                <w:iCs w:val="0"/>
                <w:caps w:val="0"/>
                <w:spacing w:val="0"/>
                <w:sz w:val="24"/>
                <w:szCs w:val="24"/>
                <w:u w:val="none"/>
              </w:rPr>
            </w:pPr>
          </w:p>
        </w:tc>
        <w:tc>
          <w:tcPr>
            <w:tcW w:w="855" w:type="dxa"/>
            <w:vMerge w:val="restart"/>
            <w:tcBorders>
              <w:top w:val="single" w:color="auto" w:sz="6" w:space="0"/>
              <w:left w:val="single" w:color="auto" w:sz="6" w:space="0"/>
              <w:bottom w:val="single" w:color="auto" w:sz="6" w:space="0"/>
              <w:right w:val="single" w:color="auto" w:sz="6" w:space="0"/>
            </w:tcBorders>
            <w:shd w:val="clear" w:color="auto" w:fill="auto"/>
            <w:vAlign w:val="center"/>
          </w:tcPr>
          <w:p w14:paraId="69AB969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rPr>
                <w:rFonts w:hint="eastAsia" w:ascii="仿宋" w:hAnsi="仿宋" w:eastAsia="仿宋" w:cs="仿宋"/>
                <w:u w:val="none"/>
              </w:rPr>
            </w:pPr>
            <w:r>
              <w:rPr>
                <w:rFonts w:hint="eastAsia" w:ascii="仿宋" w:hAnsi="仿宋" w:eastAsia="仿宋" w:cs="仿宋"/>
                <w:i w:val="0"/>
                <w:iCs w:val="0"/>
                <w:caps w:val="0"/>
                <w:color w:val="333333"/>
                <w:spacing w:val="0"/>
                <w:sz w:val="24"/>
                <w:szCs w:val="24"/>
                <w:u w:val="none"/>
              </w:rPr>
              <w:t>（四）无法提供</w:t>
            </w:r>
          </w:p>
        </w:tc>
        <w:tc>
          <w:tcPr>
            <w:tcW w:w="2295" w:type="dxa"/>
            <w:tcBorders>
              <w:top w:val="single" w:color="auto" w:sz="6" w:space="0"/>
              <w:left w:val="single" w:color="auto" w:sz="6" w:space="0"/>
              <w:bottom w:val="single" w:color="auto" w:sz="6" w:space="0"/>
              <w:right w:val="single" w:color="auto" w:sz="6" w:space="0"/>
            </w:tcBorders>
            <w:shd w:val="clear" w:color="auto" w:fill="auto"/>
            <w:vAlign w:val="center"/>
          </w:tcPr>
          <w:p w14:paraId="3A936BD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rPr>
                <w:rFonts w:hint="eastAsia" w:ascii="仿宋" w:hAnsi="仿宋" w:eastAsia="仿宋" w:cs="仿宋"/>
                <w:u w:val="none"/>
              </w:rPr>
            </w:pPr>
            <w:r>
              <w:rPr>
                <w:rFonts w:hint="eastAsia" w:ascii="仿宋" w:hAnsi="仿宋" w:eastAsia="仿宋" w:cs="仿宋"/>
                <w:i w:val="0"/>
                <w:iCs w:val="0"/>
                <w:caps w:val="0"/>
                <w:color w:val="333333"/>
                <w:spacing w:val="0"/>
                <w:sz w:val="24"/>
                <w:szCs w:val="24"/>
                <w:u w:val="none"/>
              </w:rPr>
              <w:t>1.本机关不掌握相关政府信息</w:t>
            </w:r>
          </w:p>
        </w:tc>
        <w:tc>
          <w:tcPr>
            <w:tcW w:w="660" w:type="dxa"/>
            <w:tcBorders>
              <w:top w:val="single" w:color="auto" w:sz="6" w:space="0"/>
              <w:left w:val="single" w:color="auto" w:sz="6" w:space="0"/>
              <w:bottom w:val="single" w:color="auto" w:sz="6" w:space="0"/>
              <w:right w:val="single" w:color="auto" w:sz="6" w:space="0"/>
            </w:tcBorders>
            <w:shd w:val="clear" w:color="auto" w:fill="auto"/>
            <w:vAlign w:val="center"/>
          </w:tcPr>
          <w:p w14:paraId="51A2CD8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仿宋" w:hAnsi="仿宋" w:eastAsia="仿宋" w:cs="仿宋"/>
                <w:u w:val="none"/>
              </w:rPr>
            </w:pPr>
            <w:r>
              <w:rPr>
                <w:rFonts w:hint="eastAsia" w:ascii="仿宋" w:hAnsi="仿宋" w:eastAsia="仿宋" w:cs="仿宋"/>
                <w:i w:val="0"/>
                <w:iCs w:val="0"/>
                <w:caps w:val="0"/>
                <w:spacing w:val="0"/>
                <w:sz w:val="24"/>
                <w:szCs w:val="24"/>
                <w:u w:val="none"/>
              </w:rPr>
              <w:t>0</w:t>
            </w:r>
          </w:p>
        </w:tc>
        <w:tc>
          <w:tcPr>
            <w:tcW w:w="765" w:type="dxa"/>
            <w:tcBorders>
              <w:top w:val="single" w:color="auto" w:sz="6" w:space="0"/>
              <w:left w:val="single" w:color="auto" w:sz="6" w:space="0"/>
              <w:bottom w:val="single" w:color="auto" w:sz="6" w:space="0"/>
              <w:right w:val="single" w:color="auto" w:sz="6" w:space="0"/>
            </w:tcBorders>
            <w:shd w:val="clear" w:color="auto" w:fill="auto"/>
            <w:vAlign w:val="center"/>
          </w:tcPr>
          <w:p w14:paraId="7A039D9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仿宋" w:hAnsi="仿宋" w:eastAsia="仿宋" w:cs="仿宋"/>
                <w:u w:val="none"/>
              </w:rPr>
            </w:pPr>
            <w:r>
              <w:rPr>
                <w:rFonts w:hint="eastAsia" w:ascii="仿宋" w:hAnsi="仿宋" w:eastAsia="仿宋" w:cs="仿宋"/>
                <w:i w:val="0"/>
                <w:iCs w:val="0"/>
                <w:caps w:val="0"/>
                <w:spacing w:val="0"/>
                <w:sz w:val="24"/>
                <w:szCs w:val="24"/>
                <w:u w:val="none"/>
              </w:rPr>
              <w:t>0</w:t>
            </w:r>
          </w:p>
        </w:tc>
        <w:tc>
          <w:tcPr>
            <w:tcW w:w="765" w:type="dxa"/>
            <w:tcBorders>
              <w:top w:val="single" w:color="auto" w:sz="6" w:space="0"/>
              <w:left w:val="single" w:color="auto" w:sz="6" w:space="0"/>
              <w:bottom w:val="single" w:color="auto" w:sz="6" w:space="0"/>
              <w:right w:val="single" w:color="auto" w:sz="6" w:space="0"/>
            </w:tcBorders>
            <w:shd w:val="clear" w:color="auto" w:fill="auto"/>
            <w:vAlign w:val="center"/>
          </w:tcPr>
          <w:p w14:paraId="0BD46F1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仿宋" w:hAnsi="仿宋" w:eastAsia="仿宋" w:cs="仿宋"/>
                <w:u w:val="none"/>
              </w:rPr>
            </w:pPr>
            <w:r>
              <w:rPr>
                <w:rFonts w:hint="eastAsia" w:ascii="仿宋" w:hAnsi="仿宋" w:eastAsia="仿宋" w:cs="仿宋"/>
                <w:i w:val="0"/>
                <w:iCs w:val="0"/>
                <w:caps w:val="0"/>
                <w:spacing w:val="0"/>
                <w:sz w:val="24"/>
                <w:szCs w:val="24"/>
                <w:u w:val="none"/>
              </w:rPr>
              <w:t>0</w:t>
            </w:r>
          </w:p>
        </w:tc>
        <w:tc>
          <w:tcPr>
            <w:tcW w:w="825" w:type="dxa"/>
            <w:tcBorders>
              <w:top w:val="single" w:color="auto" w:sz="6" w:space="0"/>
              <w:left w:val="single" w:color="auto" w:sz="6" w:space="0"/>
              <w:bottom w:val="single" w:color="auto" w:sz="6" w:space="0"/>
              <w:right w:val="single" w:color="auto" w:sz="6" w:space="0"/>
            </w:tcBorders>
            <w:shd w:val="clear" w:color="auto" w:fill="auto"/>
            <w:vAlign w:val="center"/>
          </w:tcPr>
          <w:p w14:paraId="502F95B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仿宋" w:hAnsi="仿宋" w:eastAsia="仿宋" w:cs="仿宋"/>
                <w:u w:val="none"/>
              </w:rPr>
            </w:pPr>
            <w:r>
              <w:rPr>
                <w:rFonts w:hint="eastAsia" w:ascii="仿宋" w:hAnsi="仿宋" w:eastAsia="仿宋" w:cs="仿宋"/>
                <w:i w:val="0"/>
                <w:iCs w:val="0"/>
                <w:caps w:val="0"/>
                <w:spacing w:val="0"/>
                <w:sz w:val="24"/>
                <w:szCs w:val="24"/>
                <w:u w:val="none"/>
              </w:rPr>
              <w:t>0</w:t>
            </w:r>
          </w:p>
        </w:tc>
        <w:tc>
          <w:tcPr>
            <w:tcW w:w="990" w:type="dxa"/>
            <w:tcBorders>
              <w:top w:val="single" w:color="auto" w:sz="6" w:space="0"/>
              <w:left w:val="single" w:color="auto" w:sz="6" w:space="0"/>
              <w:bottom w:val="single" w:color="auto" w:sz="6" w:space="0"/>
              <w:right w:val="single" w:color="auto" w:sz="6" w:space="0"/>
            </w:tcBorders>
            <w:shd w:val="clear" w:color="auto" w:fill="auto"/>
            <w:vAlign w:val="center"/>
          </w:tcPr>
          <w:p w14:paraId="2AB0E47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仿宋" w:hAnsi="仿宋" w:eastAsia="仿宋" w:cs="仿宋"/>
                <w:u w:val="none"/>
              </w:rPr>
            </w:pPr>
            <w:r>
              <w:rPr>
                <w:rFonts w:hint="eastAsia" w:ascii="仿宋" w:hAnsi="仿宋" w:eastAsia="仿宋" w:cs="仿宋"/>
                <w:i w:val="0"/>
                <w:iCs w:val="0"/>
                <w:caps w:val="0"/>
                <w:spacing w:val="0"/>
                <w:sz w:val="24"/>
                <w:szCs w:val="24"/>
                <w:u w:val="none"/>
              </w:rPr>
              <w:t>0</w:t>
            </w:r>
          </w:p>
        </w:tc>
        <w:tc>
          <w:tcPr>
            <w:tcW w:w="720" w:type="dxa"/>
            <w:tcBorders>
              <w:top w:val="single" w:color="auto" w:sz="6" w:space="0"/>
              <w:left w:val="single" w:color="auto" w:sz="6" w:space="0"/>
              <w:bottom w:val="single" w:color="auto" w:sz="6" w:space="0"/>
              <w:right w:val="single" w:color="auto" w:sz="6" w:space="0"/>
            </w:tcBorders>
            <w:shd w:val="clear" w:color="auto" w:fill="auto"/>
            <w:vAlign w:val="center"/>
          </w:tcPr>
          <w:p w14:paraId="20A6113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仿宋" w:hAnsi="仿宋" w:eastAsia="仿宋" w:cs="仿宋"/>
                <w:u w:val="none"/>
              </w:rPr>
            </w:pPr>
            <w:r>
              <w:rPr>
                <w:rFonts w:hint="eastAsia" w:ascii="仿宋" w:hAnsi="仿宋" w:eastAsia="仿宋" w:cs="仿宋"/>
                <w:i w:val="0"/>
                <w:iCs w:val="0"/>
                <w:caps w:val="0"/>
                <w:spacing w:val="0"/>
                <w:sz w:val="24"/>
                <w:szCs w:val="24"/>
                <w:u w:val="none"/>
              </w:rPr>
              <w:t>0</w:t>
            </w:r>
          </w:p>
        </w:tc>
        <w:tc>
          <w:tcPr>
            <w:tcW w:w="705" w:type="dxa"/>
            <w:tcBorders>
              <w:top w:val="single" w:color="auto" w:sz="6" w:space="0"/>
              <w:left w:val="single" w:color="auto" w:sz="6" w:space="0"/>
              <w:bottom w:val="single" w:color="auto" w:sz="6" w:space="0"/>
              <w:right w:val="single" w:color="auto" w:sz="6" w:space="0"/>
            </w:tcBorders>
            <w:shd w:val="clear" w:color="auto" w:fill="auto"/>
            <w:vAlign w:val="center"/>
          </w:tcPr>
          <w:p w14:paraId="11C30B8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仿宋" w:hAnsi="仿宋" w:eastAsia="仿宋" w:cs="仿宋"/>
                <w:u w:val="none"/>
              </w:rPr>
            </w:pPr>
            <w:r>
              <w:rPr>
                <w:rFonts w:hint="eastAsia" w:ascii="仿宋" w:hAnsi="仿宋" w:eastAsia="仿宋" w:cs="仿宋"/>
                <w:i w:val="0"/>
                <w:iCs w:val="0"/>
                <w:caps w:val="0"/>
                <w:color w:val="333333"/>
                <w:spacing w:val="0"/>
                <w:sz w:val="24"/>
                <w:szCs w:val="24"/>
                <w:u w:val="none"/>
              </w:rPr>
              <w:t>0</w:t>
            </w:r>
          </w:p>
        </w:tc>
      </w:tr>
      <w:tr w14:paraId="13BC78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95"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14:paraId="20022505">
            <w:pPr>
              <w:rPr>
                <w:rFonts w:hint="eastAsia" w:ascii="仿宋" w:hAnsi="仿宋" w:eastAsia="仿宋" w:cs="仿宋"/>
                <w:i w:val="0"/>
                <w:iCs w:val="0"/>
                <w:caps w:val="0"/>
                <w:spacing w:val="0"/>
                <w:sz w:val="24"/>
                <w:szCs w:val="24"/>
                <w:u w:val="none"/>
              </w:rPr>
            </w:pPr>
          </w:p>
        </w:tc>
        <w:tc>
          <w:tcPr>
            <w:tcW w:w="855"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14:paraId="03E5E558">
            <w:pPr>
              <w:rPr>
                <w:rFonts w:hint="eastAsia" w:ascii="仿宋" w:hAnsi="仿宋" w:eastAsia="仿宋" w:cs="仿宋"/>
                <w:i w:val="0"/>
                <w:iCs w:val="0"/>
                <w:caps w:val="0"/>
                <w:spacing w:val="0"/>
                <w:sz w:val="24"/>
                <w:szCs w:val="24"/>
                <w:u w:val="none"/>
              </w:rPr>
            </w:pPr>
          </w:p>
        </w:tc>
        <w:tc>
          <w:tcPr>
            <w:tcW w:w="2295" w:type="dxa"/>
            <w:tcBorders>
              <w:top w:val="single" w:color="auto" w:sz="6" w:space="0"/>
              <w:left w:val="single" w:color="auto" w:sz="6" w:space="0"/>
              <w:bottom w:val="single" w:color="auto" w:sz="6" w:space="0"/>
              <w:right w:val="single" w:color="auto" w:sz="6" w:space="0"/>
            </w:tcBorders>
            <w:shd w:val="clear" w:color="auto" w:fill="auto"/>
            <w:vAlign w:val="center"/>
          </w:tcPr>
          <w:p w14:paraId="112B3EB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rPr>
                <w:rFonts w:hint="eastAsia" w:ascii="仿宋" w:hAnsi="仿宋" w:eastAsia="仿宋" w:cs="仿宋"/>
                <w:u w:val="none"/>
              </w:rPr>
            </w:pPr>
            <w:r>
              <w:rPr>
                <w:rFonts w:hint="eastAsia" w:ascii="仿宋" w:hAnsi="仿宋" w:eastAsia="仿宋" w:cs="仿宋"/>
                <w:i w:val="0"/>
                <w:iCs w:val="0"/>
                <w:caps w:val="0"/>
                <w:color w:val="333333"/>
                <w:spacing w:val="0"/>
                <w:sz w:val="24"/>
                <w:szCs w:val="24"/>
                <w:u w:val="none"/>
              </w:rPr>
              <w:t>2.没有现成信息需要另行制作</w:t>
            </w:r>
          </w:p>
        </w:tc>
        <w:tc>
          <w:tcPr>
            <w:tcW w:w="660" w:type="dxa"/>
            <w:tcBorders>
              <w:top w:val="single" w:color="auto" w:sz="6" w:space="0"/>
              <w:left w:val="single" w:color="auto" w:sz="6" w:space="0"/>
              <w:bottom w:val="single" w:color="auto" w:sz="6" w:space="0"/>
              <w:right w:val="single" w:color="auto" w:sz="6" w:space="0"/>
            </w:tcBorders>
            <w:shd w:val="clear" w:color="auto" w:fill="auto"/>
            <w:vAlign w:val="center"/>
          </w:tcPr>
          <w:p w14:paraId="7E64E3A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仿宋" w:hAnsi="仿宋" w:eastAsia="仿宋" w:cs="仿宋"/>
                <w:u w:val="none"/>
              </w:rPr>
            </w:pPr>
            <w:r>
              <w:rPr>
                <w:rFonts w:hint="eastAsia" w:ascii="仿宋" w:hAnsi="仿宋" w:eastAsia="仿宋" w:cs="仿宋"/>
                <w:i w:val="0"/>
                <w:iCs w:val="0"/>
                <w:caps w:val="0"/>
                <w:spacing w:val="0"/>
                <w:sz w:val="24"/>
                <w:szCs w:val="24"/>
                <w:u w:val="none"/>
              </w:rPr>
              <w:t>0</w:t>
            </w:r>
          </w:p>
        </w:tc>
        <w:tc>
          <w:tcPr>
            <w:tcW w:w="765" w:type="dxa"/>
            <w:tcBorders>
              <w:top w:val="single" w:color="auto" w:sz="6" w:space="0"/>
              <w:left w:val="single" w:color="auto" w:sz="6" w:space="0"/>
              <w:bottom w:val="single" w:color="auto" w:sz="6" w:space="0"/>
              <w:right w:val="single" w:color="auto" w:sz="6" w:space="0"/>
            </w:tcBorders>
            <w:shd w:val="clear" w:color="auto" w:fill="auto"/>
            <w:vAlign w:val="center"/>
          </w:tcPr>
          <w:p w14:paraId="204513B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仿宋" w:hAnsi="仿宋" w:eastAsia="仿宋" w:cs="仿宋"/>
                <w:u w:val="none"/>
              </w:rPr>
            </w:pPr>
            <w:r>
              <w:rPr>
                <w:rFonts w:hint="eastAsia" w:ascii="仿宋" w:hAnsi="仿宋" w:eastAsia="仿宋" w:cs="仿宋"/>
                <w:i w:val="0"/>
                <w:iCs w:val="0"/>
                <w:caps w:val="0"/>
                <w:spacing w:val="0"/>
                <w:sz w:val="24"/>
                <w:szCs w:val="24"/>
                <w:u w:val="none"/>
              </w:rPr>
              <w:t>0</w:t>
            </w:r>
          </w:p>
        </w:tc>
        <w:tc>
          <w:tcPr>
            <w:tcW w:w="765" w:type="dxa"/>
            <w:tcBorders>
              <w:top w:val="single" w:color="auto" w:sz="6" w:space="0"/>
              <w:left w:val="single" w:color="auto" w:sz="6" w:space="0"/>
              <w:bottom w:val="single" w:color="auto" w:sz="6" w:space="0"/>
              <w:right w:val="single" w:color="auto" w:sz="6" w:space="0"/>
            </w:tcBorders>
            <w:shd w:val="clear" w:color="auto" w:fill="auto"/>
            <w:vAlign w:val="center"/>
          </w:tcPr>
          <w:p w14:paraId="5D9AA6C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仿宋" w:hAnsi="仿宋" w:eastAsia="仿宋" w:cs="仿宋"/>
                <w:u w:val="none"/>
              </w:rPr>
            </w:pPr>
            <w:r>
              <w:rPr>
                <w:rFonts w:hint="eastAsia" w:ascii="仿宋" w:hAnsi="仿宋" w:eastAsia="仿宋" w:cs="仿宋"/>
                <w:i w:val="0"/>
                <w:iCs w:val="0"/>
                <w:caps w:val="0"/>
                <w:spacing w:val="0"/>
                <w:sz w:val="24"/>
                <w:szCs w:val="24"/>
                <w:u w:val="none"/>
              </w:rPr>
              <w:t>0</w:t>
            </w:r>
          </w:p>
        </w:tc>
        <w:tc>
          <w:tcPr>
            <w:tcW w:w="825" w:type="dxa"/>
            <w:tcBorders>
              <w:top w:val="single" w:color="auto" w:sz="6" w:space="0"/>
              <w:left w:val="single" w:color="auto" w:sz="6" w:space="0"/>
              <w:bottom w:val="single" w:color="auto" w:sz="6" w:space="0"/>
              <w:right w:val="single" w:color="auto" w:sz="6" w:space="0"/>
            </w:tcBorders>
            <w:shd w:val="clear" w:color="auto" w:fill="auto"/>
            <w:vAlign w:val="center"/>
          </w:tcPr>
          <w:p w14:paraId="3D0EE22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仿宋" w:hAnsi="仿宋" w:eastAsia="仿宋" w:cs="仿宋"/>
                <w:u w:val="none"/>
              </w:rPr>
            </w:pPr>
            <w:r>
              <w:rPr>
                <w:rFonts w:hint="eastAsia" w:ascii="仿宋" w:hAnsi="仿宋" w:eastAsia="仿宋" w:cs="仿宋"/>
                <w:i w:val="0"/>
                <w:iCs w:val="0"/>
                <w:caps w:val="0"/>
                <w:spacing w:val="0"/>
                <w:sz w:val="24"/>
                <w:szCs w:val="24"/>
                <w:u w:val="none"/>
              </w:rPr>
              <w:t>0</w:t>
            </w:r>
          </w:p>
        </w:tc>
        <w:tc>
          <w:tcPr>
            <w:tcW w:w="990" w:type="dxa"/>
            <w:tcBorders>
              <w:top w:val="single" w:color="auto" w:sz="6" w:space="0"/>
              <w:left w:val="single" w:color="auto" w:sz="6" w:space="0"/>
              <w:bottom w:val="single" w:color="auto" w:sz="6" w:space="0"/>
              <w:right w:val="single" w:color="auto" w:sz="6" w:space="0"/>
            </w:tcBorders>
            <w:shd w:val="clear" w:color="auto" w:fill="auto"/>
            <w:vAlign w:val="center"/>
          </w:tcPr>
          <w:p w14:paraId="4E5F7E0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仿宋" w:hAnsi="仿宋" w:eastAsia="仿宋" w:cs="仿宋"/>
                <w:u w:val="none"/>
              </w:rPr>
            </w:pPr>
            <w:r>
              <w:rPr>
                <w:rFonts w:hint="eastAsia" w:ascii="仿宋" w:hAnsi="仿宋" w:eastAsia="仿宋" w:cs="仿宋"/>
                <w:i w:val="0"/>
                <w:iCs w:val="0"/>
                <w:caps w:val="0"/>
                <w:spacing w:val="0"/>
                <w:sz w:val="24"/>
                <w:szCs w:val="24"/>
                <w:u w:val="none"/>
              </w:rPr>
              <w:t>0</w:t>
            </w:r>
          </w:p>
        </w:tc>
        <w:tc>
          <w:tcPr>
            <w:tcW w:w="720" w:type="dxa"/>
            <w:tcBorders>
              <w:top w:val="single" w:color="auto" w:sz="6" w:space="0"/>
              <w:left w:val="single" w:color="auto" w:sz="6" w:space="0"/>
              <w:bottom w:val="single" w:color="auto" w:sz="6" w:space="0"/>
              <w:right w:val="single" w:color="auto" w:sz="6" w:space="0"/>
            </w:tcBorders>
            <w:shd w:val="clear" w:color="auto" w:fill="auto"/>
            <w:vAlign w:val="center"/>
          </w:tcPr>
          <w:p w14:paraId="2D88837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仿宋" w:hAnsi="仿宋" w:eastAsia="仿宋" w:cs="仿宋"/>
                <w:u w:val="none"/>
              </w:rPr>
            </w:pPr>
            <w:r>
              <w:rPr>
                <w:rFonts w:hint="eastAsia" w:ascii="仿宋" w:hAnsi="仿宋" w:eastAsia="仿宋" w:cs="仿宋"/>
                <w:i w:val="0"/>
                <w:iCs w:val="0"/>
                <w:caps w:val="0"/>
                <w:spacing w:val="0"/>
                <w:sz w:val="24"/>
                <w:szCs w:val="24"/>
                <w:u w:val="none"/>
              </w:rPr>
              <w:t>0</w:t>
            </w:r>
          </w:p>
        </w:tc>
        <w:tc>
          <w:tcPr>
            <w:tcW w:w="705" w:type="dxa"/>
            <w:tcBorders>
              <w:top w:val="single" w:color="auto" w:sz="6" w:space="0"/>
              <w:left w:val="single" w:color="auto" w:sz="6" w:space="0"/>
              <w:bottom w:val="single" w:color="auto" w:sz="6" w:space="0"/>
              <w:right w:val="single" w:color="auto" w:sz="6" w:space="0"/>
            </w:tcBorders>
            <w:shd w:val="clear" w:color="auto" w:fill="auto"/>
            <w:vAlign w:val="center"/>
          </w:tcPr>
          <w:p w14:paraId="67316DB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仿宋" w:hAnsi="仿宋" w:eastAsia="仿宋" w:cs="仿宋"/>
                <w:u w:val="none"/>
              </w:rPr>
            </w:pPr>
            <w:r>
              <w:rPr>
                <w:rFonts w:hint="eastAsia" w:ascii="仿宋" w:hAnsi="仿宋" w:eastAsia="仿宋" w:cs="仿宋"/>
                <w:i w:val="0"/>
                <w:iCs w:val="0"/>
                <w:caps w:val="0"/>
                <w:color w:val="333333"/>
                <w:spacing w:val="0"/>
                <w:sz w:val="24"/>
                <w:szCs w:val="24"/>
                <w:u w:val="none"/>
              </w:rPr>
              <w:t>0</w:t>
            </w:r>
          </w:p>
        </w:tc>
      </w:tr>
      <w:tr w14:paraId="6660E2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95"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14:paraId="6044B3CD">
            <w:pPr>
              <w:rPr>
                <w:rFonts w:hint="eastAsia" w:ascii="仿宋" w:hAnsi="仿宋" w:eastAsia="仿宋" w:cs="仿宋"/>
                <w:i w:val="0"/>
                <w:iCs w:val="0"/>
                <w:caps w:val="0"/>
                <w:spacing w:val="0"/>
                <w:sz w:val="24"/>
                <w:szCs w:val="24"/>
                <w:u w:val="none"/>
              </w:rPr>
            </w:pPr>
          </w:p>
        </w:tc>
        <w:tc>
          <w:tcPr>
            <w:tcW w:w="855"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14:paraId="175FE5BD">
            <w:pPr>
              <w:rPr>
                <w:rFonts w:hint="eastAsia" w:ascii="仿宋" w:hAnsi="仿宋" w:eastAsia="仿宋" w:cs="仿宋"/>
                <w:i w:val="0"/>
                <w:iCs w:val="0"/>
                <w:caps w:val="0"/>
                <w:spacing w:val="0"/>
                <w:sz w:val="24"/>
                <w:szCs w:val="24"/>
                <w:u w:val="none"/>
              </w:rPr>
            </w:pPr>
          </w:p>
        </w:tc>
        <w:tc>
          <w:tcPr>
            <w:tcW w:w="2295" w:type="dxa"/>
            <w:tcBorders>
              <w:top w:val="single" w:color="auto" w:sz="6" w:space="0"/>
              <w:left w:val="single" w:color="auto" w:sz="6" w:space="0"/>
              <w:bottom w:val="single" w:color="auto" w:sz="6" w:space="0"/>
              <w:right w:val="single" w:color="auto" w:sz="6" w:space="0"/>
            </w:tcBorders>
            <w:shd w:val="clear" w:color="auto" w:fill="auto"/>
            <w:vAlign w:val="center"/>
          </w:tcPr>
          <w:p w14:paraId="79A7EA7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rPr>
                <w:rFonts w:hint="eastAsia" w:ascii="仿宋" w:hAnsi="仿宋" w:eastAsia="仿宋" w:cs="仿宋"/>
                <w:u w:val="none"/>
              </w:rPr>
            </w:pPr>
            <w:r>
              <w:rPr>
                <w:rFonts w:hint="eastAsia" w:ascii="仿宋" w:hAnsi="仿宋" w:eastAsia="仿宋" w:cs="仿宋"/>
                <w:i w:val="0"/>
                <w:iCs w:val="0"/>
                <w:caps w:val="0"/>
                <w:color w:val="333333"/>
                <w:spacing w:val="0"/>
                <w:sz w:val="24"/>
                <w:szCs w:val="24"/>
                <w:u w:val="none"/>
              </w:rPr>
              <w:t>3.补正后申请内容仍不明确</w:t>
            </w:r>
          </w:p>
        </w:tc>
        <w:tc>
          <w:tcPr>
            <w:tcW w:w="660" w:type="dxa"/>
            <w:tcBorders>
              <w:top w:val="single" w:color="auto" w:sz="6" w:space="0"/>
              <w:left w:val="single" w:color="auto" w:sz="6" w:space="0"/>
              <w:bottom w:val="single" w:color="auto" w:sz="6" w:space="0"/>
              <w:right w:val="single" w:color="auto" w:sz="6" w:space="0"/>
            </w:tcBorders>
            <w:shd w:val="clear" w:color="auto" w:fill="auto"/>
            <w:vAlign w:val="center"/>
          </w:tcPr>
          <w:p w14:paraId="75F0754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仿宋" w:hAnsi="仿宋" w:eastAsia="仿宋" w:cs="仿宋"/>
                <w:u w:val="none"/>
              </w:rPr>
            </w:pPr>
            <w:r>
              <w:rPr>
                <w:rFonts w:hint="eastAsia" w:ascii="仿宋" w:hAnsi="仿宋" w:eastAsia="仿宋" w:cs="仿宋"/>
                <w:i w:val="0"/>
                <w:iCs w:val="0"/>
                <w:caps w:val="0"/>
                <w:spacing w:val="0"/>
                <w:sz w:val="24"/>
                <w:szCs w:val="24"/>
                <w:u w:val="none"/>
              </w:rPr>
              <w:t>0</w:t>
            </w:r>
          </w:p>
        </w:tc>
        <w:tc>
          <w:tcPr>
            <w:tcW w:w="765" w:type="dxa"/>
            <w:tcBorders>
              <w:top w:val="single" w:color="auto" w:sz="6" w:space="0"/>
              <w:left w:val="single" w:color="auto" w:sz="6" w:space="0"/>
              <w:bottom w:val="single" w:color="auto" w:sz="6" w:space="0"/>
              <w:right w:val="single" w:color="auto" w:sz="6" w:space="0"/>
            </w:tcBorders>
            <w:shd w:val="clear" w:color="auto" w:fill="auto"/>
            <w:vAlign w:val="center"/>
          </w:tcPr>
          <w:p w14:paraId="34492C5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仿宋" w:hAnsi="仿宋" w:eastAsia="仿宋" w:cs="仿宋"/>
                <w:u w:val="none"/>
              </w:rPr>
            </w:pPr>
            <w:r>
              <w:rPr>
                <w:rFonts w:hint="eastAsia" w:ascii="仿宋" w:hAnsi="仿宋" w:eastAsia="仿宋" w:cs="仿宋"/>
                <w:i w:val="0"/>
                <w:iCs w:val="0"/>
                <w:caps w:val="0"/>
                <w:spacing w:val="0"/>
                <w:sz w:val="24"/>
                <w:szCs w:val="24"/>
                <w:u w:val="none"/>
              </w:rPr>
              <w:t>0</w:t>
            </w:r>
          </w:p>
        </w:tc>
        <w:tc>
          <w:tcPr>
            <w:tcW w:w="765" w:type="dxa"/>
            <w:tcBorders>
              <w:top w:val="single" w:color="auto" w:sz="6" w:space="0"/>
              <w:left w:val="single" w:color="auto" w:sz="6" w:space="0"/>
              <w:bottom w:val="single" w:color="auto" w:sz="6" w:space="0"/>
              <w:right w:val="single" w:color="auto" w:sz="6" w:space="0"/>
            </w:tcBorders>
            <w:shd w:val="clear" w:color="auto" w:fill="auto"/>
            <w:vAlign w:val="center"/>
          </w:tcPr>
          <w:p w14:paraId="155A08D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仿宋" w:hAnsi="仿宋" w:eastAsia="仿宋" w:cs="仿宋"/>
                <w:u w:val="none"/>
              </w:rPr>
            </w:pPr>
            <w:r>
              <w:rPr>
                <w:rFonts w:hint="eastAsia" w:ascii="仿宋" w:hAnsi="仿宋" w:eastAsia="仿宋" w:cs="仿宋"/>
                <w:i w:val="0"/>
                <w:iCs w:val="0"/>
                <w:caps w:val="0"/>
                <w:spacing w:val="0"/>
                <w:sz w:val="24"/>
                <w:szCs w:val="24"/>
                <w:u w:val="none"/>
              </w:rPr>
              <w:t>0</w:t>
            </w:r>
          </w:p>
        </w:tc>
        <w:tc>
          <w:tcPr>
            <w:tcW w:w="825" w:type="dxa"/>
            <w:tcBorders>
              <w:top w:val="single" w:color="auto" w:sz="6" w:space="0"/>
              <w:left w:val="single" w:color="auto" w:sz="6" w:space="0"/>
              <w:bottom w:val="single" w:color="auto" w:sz="6" w:space="0"/>
              <w:right w:val="single" w:color="auto" w:sz="6" w:space="0"/>
            </w:tcBorders>
            <w:shd w:val="clear" w:color="auto" w:fill="auto"/>
            <w:vAlign w:val="center"/>
          </w:tcPr>
          <w:p w14:paraId="3DE058E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仿宋" w:hAnsi="仿宋" w:eastAsia="仿宋" w:cs="仿宋"/>
                <w:u w:val="none"/>
              </w:rPr>
            </w:pPr>
            <w:r>
              <w:rPr>
                <w:rFonts w:hint="eastAsia" w:ascii="仿宋" w:hAnsi="仿宋" w:eastAsia="仿宋" w:cs="仿宋"/>
                <w:i w:val="0"/>
                <w:iCs w:val="0"/>
                <w:caps w:val="0"/>
                <w:spacing w:val="0"/>
                <w:sz w:val="24"/>
                <w:szCs w:val="24"/>
                <w:u w:val="none"/>
              </w:rPr>
              <w:t>0</w:t>
            </w:r>
          </w:p>
        </w:tc>
        <w:tc>
          <w:tcPr>
            <w:tcW w:w="990" w:type="dxa"/>
            <w:tcBorders>
              <w:top w:val="single" w:color="auto" w:sz="6" w:space="0"/>
              <w:left w:val="single" w:color="auto" w:sz="6" w:space="0"/>
              <w:bottom w:val="single" w:color="auto" w:sz="6" w:space="0"/>
              <w:right w:val="single" w:color="auto" w:sz="6" w:space="0"/>
            </w:tcBorders>
            <w:shd w:val="clear" w:color="auto" w:fill="auto"/>
            <w:vAlign w:val="center"/>
          </w:tcPr>
          <w:p w14:paraId="541C6D6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仿宋" w:hAnsi="仿宋" w:eastAsia="仿宋" w:cs="仿宋"/>
                <w:u w:val="none"/>
              </w:rPr>
            </w:pPr>
            <w:r>
              <w:rPr>
                <w:rFonts w:hint="eastAsia" w:ascii="仿宋" w:hAnsi="仿宋" w:eastAsia="仿宋" w:cs="仿宋"/>
                <w:i w:val="0"/>
                <w:iCs w:val="0"/>
                <w:caps w:val="0"/>
                <w:spacing w:val="0"/>
                <w:sz w:val="24"/>
                <w:szCs w:val="24"/>
                <w:u w:val="none"/>
              </w:rPr>
              <w:t>0</w:t>
            </w:r>
          </w:p>
        </w:tc>
        <w:tc>
          <w:tcPr>
            <w:tcW w:w="720" w:type="dxa"/>
            <w:tcBorders>
              <w:top w:val="single" w:color="auto" w:sz="6" w:space="0"/>
              <w:left w:val="single" w:color="auto" w:sz="6" w:space="0"/>
              <w:bottom w:val="single" w:color="auto" w:sz="6" w:space="0"/>
              <w:right w:val="single" w:color="auto" w:sz="6" w:space="0"/>
            </w:tcBorders>
            <w:shd w:val="clear" w:color="auto" w:fill="auto"/>
            <w:vAlign w:val="center"/>
          </w:tcPr>
          <w:p w14:paraId="53610A8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仿宋" w:hAnsi="仿宋" w:eastAsia="仿宋" w:cs="仿宋"/>
                <w:u w:val="none"/>
              </w:rPr>
            </w:pPr>
            <w:r>
              <w:rPr>
                <w:rFonts w:hint="eastAsia" w:ascii="仿宋" w:hAnsi="仿宋" w:eastAsia="仿宋" w:cs="仿宋"/>
                <w:i w:val="0"/>
                <w:iCs w:val="0"/>
                <w:caps w:val="0"/>
                <w:spacing w:val="0"/>
                <w:sz w:val="24"/>
                <w:szCs w:val="24"/>
                <w:u w:val="none"/>
              </w:rPr>
              <w:t>0</w:t>
            </w:r>
          </w:p>
        </w:tc>
        <w:tc>
          <w:tcPr>
            <w:tcW w:w="705" w:type="dxa"/>
            <w:tcBorders>
              <w:top w:val="single" w:color="auto" w:sz="6" w:space="0"/>
              <w:left w:val="single" w:color="auto" w:sz="6" w:space="0"/>
              <w:bottom w:val="single" w:color="auto" w:sz="6" w:space="0"/>
              <w:right w:val="single" w:color="auto" w:sz="6" w:space="0"/>
            </w:tcBorders>
            <w:shd w:val="clear" w:color="auto" w:fill="auto"/>
            <w:vAlign w:val="center"/>
          </w:tcPr>
          <w:p w14:paraId="6F94E5C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仿宋" w:hAnsi="仿宋" w:eastAsia="仿宋" w:cs="仿宋"/>
                <w:u w:val="none"/>
              </w:rPr>
            </w:pPr>
            <w:r>
              <w:rPr>
                <w:rFonts w:hint="eastAsia" w:ascii="仿宋" w:hAnsi="仿宋" w:eastAsia="仿宋" w:cs="仿宋"/>
                <w:i w:val="0"/>
                <w:iCs w:val="0"/>
                <w:caps w:val="0"/>
                <w:color w:val="333333"/>
                <w:spacing w:val="0"/>
                <w:sz w:val="24"/>
                <w:szCs w:val="24"/>
                <w:u w:val="none"/>
              </w:rPr>
              <w:t>0</w:t>
            </w:r>
          </w:p>
        </w:tc>
      </w:tr>
      <w:tr w14:paraId="1C5D92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495"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14:paraId="02DAB637">
            <w:pPr>
              <w:rPr>
                <w:rFonts w:hint="eastAsia" w:ascii="仿宋" w:hAnsi="仿宋" w:eastAsia="仿宋" w:cs="仿宋"/>
                <w:i w:val="0"/>
                <w:iCs w:val="0"/>
                <w:caps w:val="0"/>
                <w:spacing w:val="0"/>
                <w:sz w:val="24"/>
                <w:szCs w:val="24"/>
                <w:u w:val="none"/>
              </w:rPr>
            </w:pPr>
          </w:p>
        </w:tc>
        <w:tc>
          <w:tcPr>
            <w:tcW w:w="855" w:type="dxa"/>
            <w:vMerge w:val="restart"/>
            <w:tcBorders>
              <w:top w:val="single" w:color="auto" w:sz="6" w:space="0"/>
              <w:left w:val="single" w:color="auto" w:sz="6" w:space="0"/>
              <w:bottom w:val="single" w:color="auto" w:sz="6" w:space="0"/>
              <w:right w:val="single" w:color="auto" w:sz="6" w:space="0"/>
            </w:tcBorders>
            <w:shd w:val="clear" w:color="auto" w:fill="auto"/>
            <w:vAlign w:val="center"/>
          </w:tcPr>
          <w:p w14:paraId="481BC71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rPr>
                <w:rFonts w:hint="eastAsia" w:ascii="仿宋" w:hAnsi="仿宋" w:eastAsia="仿宋" w:cs="仿宋"/>
                <w:u w:val="none"/>
              </w:rPr>
            </w:pPr>
            <w:r>
              <w:rPr>
                <w:rFonts w:hint="eastAsia" w:ascii="仿宋" w:hAnsi="仿宋" w:eastAsia="仿宋" w:cs="仿宋"/>
                <w:i w:val="0"/>
                <w:iCs w:val="0"/>
                <w:caps w:val="0"/>
                <w:color w:val="333333"/>
                <w:spacing w:val="0"/>
                <w:sz w:val="24"/>
                <w:szCs w:val="24"/>
                <w:u w:val="none"/>
              </w:rPr>
              <w:t>（五）不予处理</w:t>
            </w:r>
          </w:p>
        </w:tc>
        <w:tc>
          <w:tcPr>
            <w:tcW w:w="2295" w:type="dxa"/>
            <w:tcBorders>
              <w:top w:val="single" w:color="auto" w:sz="6" w:space="0"/>
              <w:left w:val="single" w:color="auto" w:sz="6" w:space="0"/>
              <w:bottom w:val="single" w:color="auto" w:sz="6" w:space="0"/>
              <w:right w:val="single" w:color="auto" w:sz="6" w:space="0"/>
            </w:tcBorders>
            <w:shd w:val="clear" w:color="auto" w:fill="auto"/>
            <w:vAlign w:val="center"/>
          </w:tcPr>
          <w:p w14:paraId="146B2F9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rPr>
                <w:rFonts w:hint="eastAsia" w:ascii="仿宋" w:hAnsi="仿宋" w:eastAsia="仿宋" w:cs="仿宋"/>
                <w:u w:val="none"/>
              </w:rPr>
            </w:pPr>
            <w:r>
              <w:rPr>
                <w:rFonts w:hint="eastAsia" w:ascii="仿宋" w:hAnsi="仿宋" w:eastAsia="仿宋" w:cs="仿宋"/>
                <w:i w:val="0"/>
                <w:iCs w:val="0"/>
                <w:caps w:val="0"/>
                <w:color w:val="333333"/>
                <w:spacing w:val="0"/>
                <w:sz w:val="24"/>
                <w:szCs w:val="24"/>
                <w:u w:val="none"/>
              </w:rPr>
              <w:t>1.信访举报投诉类申请</w:t>
            </w:r>
            <w:r>
              <w:rPr>
                <w:rFonts w:hint="eastAsia" w:ascii="仿宋" w:hAnsi="仿宋" w:eastAsia="仿宋" w:cs="仿宋"/>
                <w:i w:val="0"/>
                <w:iCs w:val="0"/>
                <w:caps w:val="0"/>
                <w:spacing w:val="0"/>
                <w:sz w:val="24"/>
                <w:szCs w:val="24"/>
                <w:u w:val="none"/>
              </w:rPr>
              <w:t> </w:t>
            </w:r>
          </w:p>
        </w:tc>
        <w:tc>
          <w:tcPr>
            <w:tcW w:w="660" w:type="dxa"/>
            <w:tcBorders>
              <w:top w:val="single" w:color="auto" w:sz="6" w:space="0"/>
              <w:left w:val="single" w:color="auto" w:sz="6" w:space="0"/>
              <w:bottom w:val="single" w:color="auto" w:sz="6" w:space="0"/>
              <w:right w:val="single" w:color="auto" w:sz="6" w:space="0"/>
            </w:tcBorders>
            <w:shd w:val="clear" w:color="auto" w:fill="auto"/>
            <w:vAlign w:val="center"/>
          </w:tcPr>
          <w:p w14:paraId="61240BD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仿宋" w:hAnsi="仿宋" w:eastAsia="仿宋" w:cs="仿宋"/>
                <w:u w:val="none"/>
              </w:rPr>
            </w:pPr>
            <w:r>
              <w:rPr>
                <w:rFonts w:hint="eastAsia" w:ascii="仿宋" w:hAnsi="仿宋" w:eastAsia="仿宋" w:cs="仿宋"/>
                <w:i w:val="0"/>
                <w:iCs w:val="0"/>
                <w:caps w:val="0"/>
                <w:spacing w:val="0"/>
                <w:sz w:val="24"/>
                <w:szCs w:val="24"/>
                <w:u w:val="none"/>
              </w:rPr>
              <w:t>0</w:t>
            </w:r>
          </w:p>
        </w:tc>
        <w:tc>
          <w:tcPr>
            <w:tcW w:w="765" w:type="dxa"/>
            <w:tcBorders>
              <w:top w:val="single" w:color="auto" w:sz="6" w:space="0"/>
              <w:left w:val="single" w:color="auto" w:sz="6" w:space="0"/>
              <w:bottom w:val="single" w:color="auto" w:sz="6" w:space="0"/>
              <w:right w:val="single" w:color="auto" w:sz="6" w:space="0"/>
            </w:tcBorders>
            <w:shd w:val="clear" w:color="auto" w:fill="auto"/>
            <w:vAlign w:val="center"/>
          </w:tcPr>
          <w:p w14:paraId="01FE634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仿宋" w:hAnsi="仿宋" w:eastAsia="仿宋" w:cs="仿宋"/>
                <w:u w:val="none"/>
              </w:rPr>
            </w:pPr>
            <w:r>
              <w:rPr>
                <w:rFonts w:hint="eastAsia" w:ascii="仿宋" w:hAnsi="仿宋" w:eastAsia="仿宋" w:cs="仿宋"/>
                <w:i w:val="0"/>
                <w:iCs w:val="0"/>
                <w:caps w:val="0"/>
                <w:spacing w:val="0"/>
                <w:sz w:val="24"/>
                <w:szCs w:val="24"/>
                <w:u w:val="none"/>
              </w:rPr>
              <w:t>0</w:t>
            </w:r>
          </w:p>
        </w:tc>
        <w:tc>
          <w:tcPr>
            <w:tcW w:w="765" w:type="dxa"/>
            <w:tcBorders>
              <w:top w:val="single" w:color="auto" w:sz="6" w:space="0"/>
              <w:left w:val="single" w:color="auto" w:sz="6" w:space="0"/>
              <w:bottom w:val="single" w:color="auto" w:sz="6" w:space="0"/>
              <w:right w:val="single" w:color="auto" w:sz="6" w:space="0"/>
            </w:tcBorders>
            <w:shd w:val="clear" w:color="auto" w:fill="auto"/>
            <w:vAlign w:val="center"/>
          </w:tcPr>
          <w:p w14:paraId="18C8E94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仿宋" w:hAnsi="仿宋" w:eastAsia="仿宋" w:cs="仿宋"/>
                <w:u w:val="none"/>
              </w:rPr>
            </w:pPr>
            <w:r>
              <w:rPr>
                <w:rFonts w:hint="eastAsia" w:ascii="仿宋" w:hAnsi="仿宋" w:eastAsia="仿宋" w:cs="仿宋"/>
                <w:i w:val="0"/>
                <w:iCs w:val="0"/>
                <w:caps w:val="0"/>
                <w:spacing w:val="0"/>
                <w:sz w:val="24"/>
                <w:szCs w:val="24"/>
                <w:u w:val="none"/>
              </w:rPr>
              <w:t>0</w:t>
            </w:r>
          </w:p>
        </w:tc>
        <w:tc>
          <w:tcPr>
            <w:tcW w:w="825" w:type="dxa"/>
            <w:tcBorders>
              <w:top w:val="single" w:color="auto" w:sz="6" w:space="0"/>
              <w:left w:val="single" w:color="auto" w:sz="6" w:space="0"/>
              <w:bottom w:val="single" w:color="auto" w:sz="6" w:space="0"/>
              <w:right w:val="single" w:color="auto" w:sz="6" w:space="0"/>
            </w:tcBorders>
            <w:shd w:val="clear" w:color="auto" w:fill="auto"/>
            <w:vAlign w:val="center"/>
          </w:tcPr>
          <w:p w14:paraId="180DF60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仿宋" w:hAnsi="仿宋" w:eastAsia="仿宋" w:cs="仿宋"/>
                <w:u w:val="none"/>
              </w:rPr>
            </w:pPr>
            <w:r>
              <w:rPr>
                <w:rFonts w:hint="eastAsia" w:ascii="仿宋" w:hAnsi="仿宋" w:eastAsia="仿宋" w:cs="仿宋"/>
                <w:i w:val="0"/>
                <w:iCs w:val="0"/>
                <w:caps w:val="0"/>
                <w:spacing w:val="0"/>
                <w:sz w:val="24"/>
                <w:szCs w:val="24"/>
                <w:u w:val="none"/>
              </w:rPr>
              <w:t>0</w:t>
            </w:r>
          </w:p>
        </w:tc>
        <w:tc>
          <w:tcPr>
            <w:tcW w:w="990" w:type="dxa"/>
            <w:tcBorders>
              <w:top w:val="single" w:color="auto" w:sz="6" w:space="0"/>
              <w:left w:val="single" w:color="auto" w:sz="6" w:space="0"/>
              <w:bottom w:val="single" w:color="auto" w:sz="6" w:space="0"/>
              <w:right w:val="single" w:color="auto" w:sz="6" w:space="0"/>
            </w:tcBorders>
            <w:shd w:val="clear" w:color="auto" w:fill="auto"/>
            <w:vAlign w:val="center"/>
          </w:tcPr>
          <w:p w14:paraId="59EFFB7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仿宋" w:hAnsi="仿宋" w:eastAsia="仿宋" w:cs="仿宋"/>
                <w:u w:val="none"/>
              </w:rPr>
            </w:pPr>
            <w:r>
              <w:rPr>
                <w:rFonts w:hint="eastAsia" w:ascii="仿宋" w:hAnsi="仿宋" w:eastAsia="仿宋" w:cs="仿宋"/>
                <w:i w:val="0"/>
                <w:iCs w:val="0"/>
                <w:caps w:val="0"/>
                <w:spacing w:val="0"/>
                <w:sz w:val="24"/>
                <w:szCs w:val="24"/>
                <w:u w:val="none"/>
              </w:rPr>
              <w:t>0</w:t>
            </w:r>
          </w:p>
        </w:tc>
        <w:tc>
          <w:tcPr>
            <w:tcW w:w="720" w:type="dxa"/>
            <w:tcBorders>
              <w:top w:val="single" w:color="auto" w:sz="6" w:space="0"/>
              <w:left w:val="single" w:color="auto" w:sz="6" w:space="0"/>
              <w:bottom w:val="single" w:color="auto" w:sz="6" w:space="0"/>
              <w:right w:val="single" w:color="auto" w:sz="6" w:space="0"/>
            </w:tcBorders>
            <w:shd w:val="clear" w:color="auto" w:fill="auto"/>
            <w:vAlign w:val="center"/>
          </w:tcPr>
          <w:p w14:paraId="3C3B14E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仿宋" w:hAnsi="仿宋" w:eastAsia="仿宋" w:cs="仿宋"/>
                <w:u w:val="none"/>
              </w:rPr>
            </w:pPr>
            <w:r>
              <w:rPr>
                <w:rFonts w:hint="eastAsia" w:ascii="仿宋" w:hAnsi="仿宋" w:eastAsia="仿宋" w:cs="仿宋"/>
                <w:i w:val="0"/>
                <w:iCs w:val="0"/>
                <w:caps w:val="0"/>
                <w:spacing w:val="0"/>
                <w:sz w:val="24"/>
                <w:szCs w:val="24"/>
                <w:u w:val="none"/>
              </w:rPr>
              <w:t>0</w:t>
            </w:r>
          </w:p>
        </w:tc>
        <w:tc>
          <w:tcPr>
            <w:tcW w:w="705" w:type="dxa"/>
            <w:tcBorders>
              <w:top w:val="single" w:color="auto" w:sz="6" w:space="0"/>
              <w:left w:val="single" w:color="auto" w:sz="6" w:space="0"/>
              <w:bottom w:val="single" w:color="auto" w:sz="6" w:space="0"/>
              <w:right w:val="single" w:color="auto" w:sz="6" w:space="0"/>
            </w:tcBorders>
            <w:shd w:val="clear" w:color="auto" w:fill="auto"/>
            <w:vAlign w:val="center"/>
          </w:tcPr>
          <w:p w14:paraId="51C7234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仿宋" w:hAnsi="仿宋" w:eastAsia="仿宋" w:cs="仿宋"/>
                <w:u w:val="none"/>
              </w:rPr>
            </w:pPr>
            <w:r>
              <w:rPr>
                <w:rFonts w:hint="eastAsia" w:ascii="仿宋" w:hAnsi="仿宋" w:eastAsia="仿宋" w:cs="仿宋"/>
                <w:i w:val="0"/>
                <w:iCs w:val="0"/>
                <w:caps w:val="0"/>
                <w:color w:val="333333"/>
                <w:spacing w:val="0"/>
                <w:sz w:val="24"/>
                <w:szCs w:val="24"/>
                <w:u w:val="none"/>
              </w:rPr>
              <w:t>0</w:t>
            </w:r>
          </w:p>
        </w:tc>
      </w:tr>
      <w:tr w14:paraId="57A82A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95"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14:paraId="665C6295">
            <w:pPr>
              <w:rPr>
                <w:rFonts w:hint="eastAsia" w:ascii="仿宋" w:hAnsi="仿宋" w:eastAsia="仿宋" w:cs="仿宋"/>
                <w:i w:val="0"/>
                <w:iCs w:val="0"/>
                <w:caps w:val="0"/>
                <w:spacing w:val="0"/>
                <w:sz w:val="24"/>
                <w:szCs w:val="24"/>
                <w:u w:val="none"/>
              </w:rPr>
            </w:pPr>
          </w:p>
        </w:tc>
        <w:tc>
          <w:tcPr>
            <w:tcW w:w="855"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14:paraId="56386418">
            <w:pPr>
              <w:rPr>
                <w:rFonts w:hint="eastAsia" w:ascii="仿宋" w:hAnsi="仿宋" w:eastAsia="仿宋" w:cs="仿宋"/>
                <w:i w:val="0"/>
                <w:iCs w:val="0"/>
                <w:caps w:val="0"/>
                <w:spacing w:val="0"/>
                <w:sz w:val="24"/>
                <w:szCs w:val="24"/>
                <w:u w:val="none"/>
              </w:rPr>
            </w:pPr>
          </w:p>
        </w:tc>
        <w:tc>
          <w:tcPr>
            <w:tcW w:w="2295" w:type="dxa"/>
            <w:tcBorders>
              <w:top w:val="single" w:color="auto" w:sz="6" w:space="0"/>
              <w:left w:val="single" w:color="auto" w:sz="6" w:space="0"/>
              <w:bottom w:val="single" w:color="auto" w:sz="6" w:space="0"/>
              <w:right w:val="single" w:color="auto" w:sz="6" w:space="0"/>
            </w:tcBorders>
            <w:shd w:val="clear" w:color="auto" w:fill="auto"/>
            <w:vAlign w:val="center"/>
          </w:tcPr>
          <w:p w14:paraId="6345E1D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rPr>
                <w:rFonts w:hint="eastAsia" w:ascii="仿宋" w:hAnsi="仿宋" w:eastAsia="仿宋" w:cs="仿宋"/>
                <w:u w:val="none"/>
              </w:rPr>
            </w:pPr>
            <w:r>
              <w:rPr>
                <w:rFonts w:hint="eastAsia" w:ascii="仿宋" w:hAnsi="仿宋" w:eastAsia="仿宋" w:cs="仿宋"/>
                <w:i w:val="0"/>
                <w:iCs w:val="0"/>
                <w:caps w:val="0"/>
                <w:color w:val="333333"/>
                <w:spacing w:val="0"/>
                <w:sz w:val="24"/>
                <w:szCs w:val="24"/>
                <w:u w:val="none"/>
              </w:rPr>
              <w:t>2.重复申请</w:t>
            </w:r>
            <w:r>
              <w:rPr>
                <w:rFonts w:hint="eastAsia" w:ascii="仿宋" w:hAnsi="仿宋" w:eastAsia="仿宋" w:cs="仿宋"/>
                <w:i w:val="0"/>
                <w:iCs w:val="0"/>
                <w:caps w:val="0"/>
                <w:spacing w:val="0"/>
                <w:sz w:val="24"/>
                <w:szCs w:val="24"/>
                <w:u w:val="none"/>
              </w:rPr>
              <w:t> </w:t>
            </w:r>
          </w:p>
        </w:tc>
        <w:tc>
          <w:tcPr>
            <w:tcW w:w="660" w:type="dxa"/>
            <w:tcBorders>
              <w:top w:val="single" w:color="auto" w:sz="6" w:space="0"/>
              <w:left w:val="single" w:color="auto" w:sz="6" w:space="0"/>
              <w:bottom w:val="single" w:color="auto" w:sz="6" w:space="0"/>
              <w:right w:val="single" w:color="auto" w:sz="6" w:space="0"/>
            </w:tcBorders>
            <w:shd w:val="clear" w:color="auto" w:fill="auto"/>
            <w:vAlign w:val="center"/>
          </w:tcPr>
          <w:p w14:paraId="77219DE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仿宋" w:hAnsi="仿宋" w:eastAsia="仿宋" w:cs="仿宋"/>
                <w:u w:val="none"/>
              </w:rPr>
            </w:pPr>
            <w:r>
              <w:rPr>
                <w:rFonts w:hint="eastAsia" w:ascii="仿宋" w:hAnsi="仿宋" w:eastAsia="仿宋" w:cs="仿宋"/>
                <w:i w:val="0"/>
                <w:iCs w:val="0"/>
                <w:caps w:val="0"/>
                <w:spacing w:val="0"/>
                <w:sz w:val="24"/>
                <w:szCs w:val="24"/>
                <w:u w:val="none"/>
              </w:rPr>
              <w:t>0</w:t>
            </w:r>
          </w:p>
        </w:tc>
        <w:tc>
          <w:tcPr>
            <w:tcW w:w="765" w:type="dxa"/>
            <w:tcBorders>
              <w:top w:val="single" w:color="auto" w:sz="6" w:space="0"/>
              <w:left w:val="single" w:color="auto" w:sz="6" w:space="0"/>
              <w:bottom w:val="single" w:color="auto" w:sz="6" w:space="0"/>
              <w:right w:val="single" w:color="auto" w:sz="6" w:space="0"/>
            </w:tcBorders>
            <w:shd w:val="clear" w:color="auto" w:fill="auto"/>
            <w:vAlign w:val="center"/>
          </w:tcPr>
          <w:p w14:paraId="063CCA8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仿宋" w:hAnsi="仿宋" w:eastAsia="仿宋" w:cs="仿宋"/>
                <w:u w:val="none"/>
              </w:rPr>
            </w:pPr>
            <w:r>
              <w:rPr>
                <w:rFonts w:hint="eastAsia" w:ascii="仿宋" w:hAnsi="仿宋" w:eastAsia="仿宋" w:cs="仿宋"/>
                <w:i w:val="0"/>
                <w:iCs w:val="0"/>
                <w:caps w:val="0"/>
                <w:spacing w:val="0"/>
                <w:sz w:val="24"/>
                <w:szCs w:val="24"/>
                <w:u w:val="none"/>
              </w:rPr>
              <w:t>0</w:t>
            </w:r>
          </w:p>
        </w:tc>
        <w:tc>
          <w:tcPr>
            <w:tcW w:w="765" w:type="dxa"/>
            <w:tcBorders>
              <w:top w:val="single" w:color="auto" w:sz="6" w:space="0"/>
              <w:left w:val="single" w:color="auto" w:sz="6" w:space="0"/>
              <w:bottom w:val="single" w:color="auto" w:sz="6" w:space="0"/>
              <w:right w:val="single" w:color="auto" w:sz="6" w:space="0"/>
            </w:tcBorders>
            <w:shd w:val="clear" w:color="auto" w:fill="auto"/>
            <w:vAlign w:val="center"/>
          </w:tcPr>
          <w:p w14:paraId="3C34739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仿宋" w:hAnsi="仿宋" w:eastAsia="仿宋" w:cs="仿宋"/>
                <w:u w:val="none"/>
              </w:rPr>
            </w:pPr>
            <w:r>
              <w:rPr>
                <w:rFonts w:hint="eastAsia" w:ascii="仿宋" w:hAnsi="仿宋" w:eastAsia="仿宋" w:cs="仿宋"/>
                <w:i w:val="0"/>
                <w:iCs w:val="0"/>
                <w:caps w:val="0"/>
                <w:spacing w:val="0"/>
                <w:sz w:val="24"/>
                <w:szCs w:val="24"/>
                <w:u w:val="none"/>
              </w:rPr>
              <w:t>0</w:t>
            </w:r>
          </w:p>
        </w:tc>
        <w:tc>
          <w:tcPr>
            <w:tcW w:w="825" w:type="dxa"/>
            <w:tcBorders>
              <w:top w:val="single" w:color="auto" w:sz="6" w:space="0"/>
              <w:left w:val="single" w:color="auto" w:sz="6" w:space="0"/>
              <w:bottom w:val="single" w:color="auto" w:sz="6" w:space="0"/>
              <w:right w:val="single" w:color="auto" w:sz="6" w:space="0"/>
            </w:tcBorders>
            <w:shd w:val="clear" w:color="auto" w:fill="auto"/>
            <w:vAlign w:val="center"/>
          </w:tcPr>
          <w:p w14:paraId="7C33527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仿宋" w:hAnsi="仿宋" w:eastAsia="仿宋" w:cs="仿宋"/>
                <w:u w:val="none"/>
              </w:rPr>
            </w:pPr>
            <w:r>
              <w:rPr>
                <w:rFonts w:hint="eastAsia" w:ascii="仿宋" w:hAnsi="仿宋" w:eastAsia="仿宋" w:cs="仿宋"/>
                <w:i w:val="0"/>
                <w:iCs w:val="0"/>
                <w:caps w:val="0"/>
                <w:spacing w:val="0"/>
                <w:sz w:val="24"/>
                <w:szCs w:val="24"/>
                <w:u w:val="none"/>
              </w:rPr>
              <w:t>0</w:t>
            </w:r>
          </w:p>
        </w:tc>
        <w:tc>
          <w:tcPr>
            <w:tcW w:w="990" w:type="dxa"/>
            <w:tcBorders>
              <w:top w:val="single" w:color="auto" w:sz="6" w:space="0"/>
              <w:left w:val="single" w:color="auto" w:sz="6" w:space="0"/>
              <w:bottom w:val="single" w:color="auto" w:sz="6" w:space="0"/>
              <w:right w:val="single" w:color="auto" w:sz="6" w:space="0"/>
            </w:tcBorders>
            <w:shd w:val="clear" w:color="auto" w:fill="auto"/>
            <w:vAlign w:val="center"/>
          </w:tcPr>
          <w:p w14:paraId="4DFE79C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仿宋" w:hAnsi="仿宋" w:eastAsia="仿宋" w:cs="仿宋"/>
                <w:u w:val="none"/>
              </w:rPr>
            </w:pPr>
            <w:r>
              <w:rPr>
                <w:rFonts w:hint="eastAsia" w:ascii="仿宋" w:hAnsi="仿宋" w:eastAsia="仿宋" w:cs="仿宋"/>
                <w:i w:val="0"/>
                <w:iCs w:val="0"/>
                <w:caps w:val="0"/>
                <w:spacing w:val="0"/>
                <w:sz w:val="24"/>
                <w:szCs w:val="24"/>
                <w:u w:val="none"/>
              </w:rPr>
              <w:t>0</w:t>
            </w:r>
          </w:p>
        </w:tc>
        <w:tc>
          <w:tcPr>
            <w:tcW w:w="720" w:type="dxa"/>
            <w:tcBorders>
              <w:top w:val="single" w:color="auto" w:sz="6" w:space="0"/>
              <w:left w:val="single" w:color="auto" w:sz="6" w:space="0"/>
              <w:bottom w:val="single" w:color="auto" w:sz="6" w:space="0"/>
              <w:right w:val="single" w:color="auto" w:sz="6" w:space="0"/>
            </w:tcBorders>
            <w:shd w:val="clear" w:color="auto" w:fill="auto"/>
            <w:vAlign w:val="center"/>
          </w:tcPr>
          <w:p w14:paraId="14066B3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仿宋" w:hAnsi="仿宋" w:eastAsia="仿宋" w:cs="仿宋"/>
                <w:u w:val="none"/>
              </w:rPr>
            </w:pPr>
            <w:r>
              <w:rPr>
                <w:rFonts w:hint="eastAsia" w:ascii="仿宋" w:hAnsi="仿宋" w:eastAsia="仿宋" w:cs="仿宋"/>
                <w:i w:val="0"/>
                <w:iCs w:val="0"/>
                <w:caps w:val="0"/>
                <w:spacing w:val="0"/>
                <w:sz w:val="24"/>
                <w:szCs w:val="24"/>
                <w:u w:val="none"/>
              </w:rPr>
              <w:t>0</w:t>
            </w:r>
          </w:p>
        </w:tc>
        <w:tc>
          <w:tcPr>
            <w:tcW w:w="705" w:type="dxa"/>
            <w:tcBorders>
              <w:top w:val="single" w:color="auto" w:sz="6" w:space="0"/>
              <w:left w:val="single" w:color="auto" w:sz="6" w:space="0"/>
              <w:bottom w:val="single" w:color="auto" w:sz="6" w:space="0"/>
              <w:right w:val="single" w:color="auto" w:sz="6" w:space="0"/>
            </w:tcBorders>
            <w:shd w:val="clear" w:color="auto" w:fill="auto"/>
            <w:vAlign w:val="center"/>
          </w:tcPr>
          <w:p w14:paraId="58F0019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仿宋" w:hAnsi="仿宋" w:eastAsia="仿宋" w:cs="仿宋"/>
                <w:u w:val="none"/>
              </w:rPr>
            </w:pPr>
            <w:r>
              <w:rPr>
                <w:rFonts w:hint="eastAsia" w:ascii="仿宋" w:hAnsi="仿宋" w:eastAsia="仿宋" w:cs="仿宋"/>
                <w:i w:val="0"/>
                <w:iCs w:val="0"/>
                <w:caps w:val="0"/>
                <w:color w:val="333333"/>
                <w:spacing w:val="0"/>
                <w:sz w:val="24"/>
                <w:szCs w:val="24"/>
                <w:u w:val="none"/>
              </w:rPr>
              <w:t>0</w:t>
            </w:r>
          </w:p>
        </w:tc>
      </w:tr>
      <w:tr w14:paraId="08D71F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495"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14:paraId="45EB6096">
            <w:pPr>
              <w:rPr>
                <w:rFonts w:hint="eastAsia" w:ascii="仿宋" w:hAnsi="仿宋" w:eastAsia="仿宋" w:cs="仿宋"/>
                <w:i w:val="0"/>
                <w:iCs w:val="0"/>
                <w:caps w:val="0"/>
                <w:spacing w:val="0"/>
                <w:sz w:val="24"/>
                <w:szCs w:val="24"/>
                <w:u w:val="none"/>
              </w:rPr>
            </w:pPr>
          </w:p>
        </w:tc>
        <w:tc>
          <w:tcPr>
            <w:tcW w:w="855"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14:paraId="1A2A15B3">
            <w:pPr>
              <w:rPr>
                <w:rFonts w:hint="eastAsia" w:ascii="仿宋" w:hAnsi="仿宋" w:eastAsia="仿宋" w:cs="仿宋"/>
                <w:i w:val="0"/>
                <w:iCs w:val="0"/>
                <w:caps w:val="0"/>
                <w:spacing w:val="0"/>
                <w:sz w:val="24"/>
                <w:szCs w:val="24"/>
                <w:u w:val="none"/>
              </w:rPr>
            </w:pPr>
          </w:p>
        </w:tc>
        <w:tc>
          <w:tcPr>
            <w:tcW w:w="2295" w:type="dxa"/>
            <w:tcBorders>
              <w:top w:val="single" w:color="auto" w:sz="6" w:space="0"/>
              <w:left w:val="single" w:color="auto" w:sz="6" w:space="0"/>
              <w:bottom w:val="single" w:color="auto" w:sz="6" w:space="0"/>
              <w:right w:val="single" w:color="auto" w:sz="6" w:space="0"/>
            </w:tcBorders>
            <w:shd w:val="clear" w:color="auto" w:fill="auto"/>
            <w:vAlign w:val="center"/>
          </w:tcPr>
          <w:p w14:paraId="03E4331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rPr>
                <w:rFonts w:hint="eastAsia" w:ascii="仿宋" w:hAnsi="仿宋" w:eastAsia="仿宋" w:cs="仿宋"/>
                <w:u w:val="none"/>
              </w:rPr>
            </w:pPr>
            <w:r>
              <w:rPr>
                <w:rFonts w:hint="eastAsia" w:ascii="仿宋" w:hAnsi="仿宋" w:eastAsia="仿宋" w:cs="仿宋"/>
                <w:i w:val="0"/>
                <w:iCs w:val="0"/>
                <w:caps w:val="0"/>
                <w:color w:val="333333"/>
                <w:spacing w:val="0"/>
                <w:sz w:val="24"/>
                <w:szCs w:val="24"/>
                <w:u w:val="none"/>
              </w:rPr>
              <w:t>3.要求提供公开出版物</w:t>
            </w:r>
            <w:r>
              <w:rPr>
                <w:rFonts w:hint="eastAsia" w:ascii="仿宋" w:hAnsi="仿宋" w:eastAsia="仿宋" w:cs="仿宋"/>
                <w:i w:val="0"/>
                <w:iCs w:val="0"/>
                <w:caps w:val="0"/>
                <w:spacing w:val="0"/>
                <w:sz w:val="24"/>
                <w:szCs w:val="24"/>
                <w:u w:val="none"/>
              </w:rPr>
              <w:t> </w:t>
            </w:r>
          </w:p>
        </w:tc>
        <w:tc>
          <w:tcPr>
            <w:tcW w:w="660" w:type="dxa"/>
            <w:tcBorders>
              <w:top w:val="single" w:color="auto" w:sz="6" w:space="0"/>
              <w:left w:val="single" w:color="auto" w:sz="6" w:space="0"/>
              <w:bottom w:val="single" w:color="auto" w:sz="6" w:space="0"/>
              <w:right w:val="single" w:color="auto" w:sz="6" w:space="0"/>
            </w:tcBorders>
            <w:shd w:val="clear" w:color="auto" w:fill="auto"/>
            <w:vAlign w:val="center"/>
          </w:tcPr>
          <w:p w14:paraId="4770B83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仿宋" w:hAnsi="仿宋" w:eastAsia="仿宋" w:cs="仿宋"/>
                <w:u w:val="none"/>
              </w:rPr>
            </w:pPr>
            <w:r>
              <w:rPr>
                <w:rFonts w:hint="eastAsia" w:ascii="仿宋" w:hAnsi="仿宋" w:eastAsia="仿宋" w:cs="仿宋"/>
                <w:i w:val="0"/>
                <w:iCs w:val="0"/>
                <w:caps w:val="0"/>
                <w:spacing w:val="0"/>
                <w:sz w:val="24"/>
                <w:szCs w:val="24"/>
                <w:u w:val="none"/>
              </w:rPr>
              <w:t>0</w:t>
            </w:r>
          </w:p>
        </w:tc>
        <w:tc>
          <w:tcPr>
            <w:tcW w:w="765" w:type="dxa"/>
            <w:tcBorders>
              <w:top w:val="single" w:color="auto" w:sz="6" w:space="0"/>
              <w:left w:val="single" w:color="auto" w:sz="6" w:space="0"/>
              <w:bottom w:val="single" w:color="auto" w:sz="6" w:space="0"/>
              <w:right w:val="single" w:color="auto" w:sz="6" w:space="0"/>
            </w:tcBorders>
            <w:shd w:val="clear" w:color="auto" w:fill="auto"/>
            <w:vAlign w:val="center"/>
          </w:tcPr>
          <w:p w14:paraId="6E36935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仿宋" w:hAnsi="仿宋" w:eastAsia="仿宋" w:cs="仿宋"/>
                <w:u w:val="none"/>
              </w:rPr>
            </w:pPr>
            <w:r>
              <w:rPr>
                <w:rFonts w:hint="eastAsia" w:ascii="仿宋" w:hAnsi="仿宋" w:eastAsia="仿宋" w:cs="仿宋"/>
                <w:i w:val="0"/>
                <w:iCs w:val="0"/>
                <w:caps w:val="0"/>
                <w:spacing w:val="0"/>
                <w:sz w:val="24"/>
                <w:szCs w:val="24"/>
                <w:u w:val="none"/>
              </w:rPr>
              <w:t>0</w:t>
            </w:r>
          </w:p>
        </w:tc>
        <w:tc>
          <w:tcPr>
            <w:tcW w:w="765" w:type="dxa"/>
            <w:tcBorders>
              <w:top w:val="single" w:color="auto" w:sz="6" w:space="0"/>
              <w:left w:val="single" w:color="auto" w:sz="6" w:space="0"/>
              <w:bottom w:val="single" w:color="auto" w:sz="6" w:space="0"/>
              <w:right w:val="single" w:color="auto" w:sz="6" w:space="0"/>
            </w:tcBorders>
            <w:shd w:val="clear" w:color="auto" w:fill="auto"/>
            <w:vAlign w:val="center"/>
          </w:tcPr>
          <w:p w14:paraId="0876845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仿宋" w:hAnsi="仿宋" w:eastAsia="仿宋" w:cs="仿宋"/>
                <w:u w:val="none"/>
              </w:rPr>
            </w:pPr>
            <w:r>
              <w:rPr>
                <w:rFonts w:hint="eastAsia" w:ascii="仿宋" w:hAnsi="仿宋" w:eastAsia="仿宋" w:cs="仿宋"/>
                <w:i w:val="0"/>
                <w:iCs w:val="0"/>
                <w:caps w:val="0"/>
                <w:spacing w:val="0"/>
                <w:sz w:val="24"/>
                <w:szCs w:val="24"/>
                <w:u w:val="none"/>
              </w:rPr>
              <w:t>0</w:t>
            </w:r>
          </w:p>
        </w:tc>
        <w:tc>
          <w:tcPr>
            <w:tcW w:w="825" w:type="dxa"/>
            <w:tcBorders>
              <w:top w:val="single" w:color="auto" w:sz="6" w:space="0"/>
              <w:left w:val="single" w:color="auto" w:sz="6" w:space="0"/>
              <w:bottom w:val="single" w:color="auto" w:sz="6" w:space="0"/>
              <w:right w:val="single" w:color="auto" w:sz="6" w:space="0"/>
            </w:tcBorders>
            <w:shd w:val="clear" w:color="auto" w:fill="auto"/>
            <w:vAlign w:val="center"/>
          </w:tcPr>
          <w:p w14:paraId="0B190AB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仿宋" w:hAnsi="仿宋" w:eastAsia="仿宋" w:cs="仿宋"/>
                <w:u w:val="none"/>
              </w:rPr>
            </w:pPr>
            <w:r>
              <w:rPr>
                <w:rFonts w:hint="eastAsia" w:ascii="仿宋" w:hAnsi="仿宋" w:eastAsia="仿宋" w:cs="仿宋"/>
                <w:i w:val="0"/>
                <w:iCs w:val="0"/>
                <w:caps w:val="0"/>
                <w:spacing w:val="0"/>
                <w:sz w:val="24"/>
                <w:szCs w:val="24"/>
                <w:u w:val="none"/>
              </w:rPr>
              <w:t>0</w:t>
            </w:r>
          </w:p>
        </w:tc>
        <w:tc>
          <w:tcPr>
            <w:tcW w:w="990" w:type="dxa"/>
            <w:tcBorders>
              <w:top w:val="single" w:color="auto" w:sz="6" w:space="0"/>
              <w:left w:val="single" w:color="auto" w:sz="6" w:space="0"/>
              <w:bottom w:val="single" w:color="auto" w:sz="6" w:space="0"/>
              <w:right w:val="single" w:color="auto" w:sz="6" w:space="0"/>
            </w:tcBorders>
            <w:shd w:val="clear" w:color="auto" w:fill="auto"/>
            <w:vAlign w:val="center"/>
          </w:tcPr>
          <w:p w14:paraId="56C89AC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仿宋" w:hAnsi="仿宋" w:eastAsia="仿宋" w:cs="仿宋"/>
                <w:u w:val="none"/>
              </w:rPr>
            </w:pPr>
            <w:r>
              <w:rPr>
                <w:rFonts w:hint="eastAsia" w:ascii="仿宋" w:hAnsi="仿宋" w:eastAsia="仿宋" w:cs="仿宋"/>
                <w:i w:val="0"/>
                <w:iCs w:val="0"/>
                <w:caps w:val="0"/>
                <w:spacing w:val="0"/>
                <w:sz w:val="24"/>
                <w:szCs w:val="24"/>
                <w:u w:val="none"/>
              </w:rPr>
              <w:t>0</w:t>
            </w:r>
          </w:p>
        </w:tc>
        <w:tc>
          <w:tcPr>
            <w:tcW w:w="720" w:type="dxa"/>
            <w:tcBorders>
              <w:top w:val="single" w:color="auto" w:sz="6" w:space="0"/>
              <w:left w:val="single" w:color="auto" w:sz="6" w:space="0"/>
              <w:bottom w:val="single" w:color="auto" w:sz="6" w:space="0"/>
              <w:right w:val="single" w:color="auto" w:sz="6" w:space="0"/>
            </w:tcBorders>
            <w:shd w:val="clear" w:color="auto" w:fill="auto"/>
            <w:vAlign w:val="center"/>
          </w:tcPr>
          <w:p w14:paraId="71FD42B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仿宋" w:hAnsi="仿宋" w:eastAsia="仿宋" w:cs="仿宋"/>
                <w:u w:val="none"/>
              </w:rPr>
            </w:pPr>
            <w:r>
              <w:rPr>
                <w:rFonts w:hint="eastAsia" w:ascii="仿宋" w:hAnsi="仿宋" w:eastAsia="仿宋" w:cs="仿宋"/>
                <w:i w:val="0"/>
                <w:iCs w:val="0"/>
                <w:caps w:val="0"/>
                <w:spacing w:val="0"/>
                <w:sz w:val="24"/>
                <w:szCs w:val="24"/>
                <w:u w:val="none"/>
              </w:rPr>
              <w:t>0</w:t>
            </w:r>
          </w:p>
        </w:tc>
        <w:tc>
          <w:tcPr>
            <w:tcW w:w="705" w:type="dxa"/>
            <w:tcBorders>
              <w:top w:val="single" w:color="auto" w:sz="6" w:space="0"/>
              <w:left w:val="single" w:color="auto" w:sz="6" w:space="0"/>
              <w:bottom w:val="single" w:color="auto" w:sz="6" w:space="0"/>
              <w:right w:val="single" w:color="auto" w:sz="6" w:space="0"/>
            </w:tcBorders>
            <w:shd w:val="clear" w:color="auto" w:fill="auto"/>
            <w:vAlign w:val="center"/>
          </w:tcPr>
          <w:p w14:paraId="38F991D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仿宋" w:hAnsi="仿宋" w:eastAsia="仿宋" w:cs="仿宋"/>
                <w:u w:val="none"/>
              </w:rPr>
            </w:pPr>
            <w:r>
              <w:rPr>
                <w:rFonts w:hint="eastAsia" w:ascii="仿宋" w:hAnsi="仿宋" w:eastAsia="仿宋" w:cs="仿宋"/>
                <w:i w:val="0"/>
                <w:iCs w:val="0"/>
                <w:caps w:val="0"/>
                <w:color w:val="333333"/>
                <w:spacing w:val="0"/>
                <w:sz w:val="24"/>
                <w:szCs w:val="24"/>
                <w:u w:val="none"/>
              </w:rPr>
              <w:t>0</w:t>
            </w:r>
          </w:p>
        </w:tc>
      </w:tr>
      <w:tr w14:paraId="1A2CFD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495"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14:paraId="683049F8">
            <w:pPr>
              <w:rPr>
                <w:rFonts w:hint="eastAsia" w:ascii="仿宋" w:hAnsi="仿宋" w:eastAsia="仿宋" w:cs="仿宋"/>
                <w:i w:val="0"/>
                <w:iCs w:val="0"/>
                <w:caps w:val="0"/>
                <w:spacing w:val="0"/>
                <w:sz w:val="24"/>
                <w:szCs w:val="24"/>
                <w:u w:val="none"/>
              </w:rPr>
            </w:pPr>
          </w:p>
        </w:tc>
        <w:tc>
          <w:tcPr>
            <w:tcW w:w="855"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14:paraId="5AF68528">
            <w:pPr>
              <w:rPr>
                <w:rFonts w:hint="eastAsia" w:ascii="仿宋" w:hAnsi="仿宋" w:eastAsia="仿宋" w:cs="仿宋"/>
                <w:i w:val="0"/>
                <w:iCs w:val="0"/>
                <w:caps w:val="0"/>
                <w:spacing w:val="0"/>
                <w:sz w:val="24"/>
                <w:szCs w:val="24"/>
                <w:u w:val="none"/>
              </w:rPr>
            </w:pPr>
          </w:p>
        </w:tc>
        <w:tc>
          <w:tcPr>
            <w:tcW w:w="2295" w:type="dxa"/>
            <w:tcBorders>
              <w:top w:val="single" w:color="auto" w:sz="6" w:space="0"/>
              <w:left w:val="single" w:color="auto" w:sz="6" w:space="0"/>
              <w:bottom w:val="single" w:color="auto" w:sz="6" w:space="0"/>
              <w:right w:val="single" w:color="auto" w:sz="6" w:space="0"/>
            </w:tcBorders>
            <w:shd w:val="clear" w:color="auto" w:fill="auto"/>
            <w:vAlign w:val="center"/>
          </w:tcPr>
          <w:p w14:paraId="747D157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rPr>
                <w:rFonts w:hint="eastAsia" w:ascii="仿宋" w:hAnsi="仿宋" w:eastAsia="仿宋" w:cs="仿宋"/>
                <w:u w:val="none"/>
              </w:rPr>
            </w:pPr>
            <w:r>
              <w:rPr>
                <w:rFonts w:hint="eastAsia" w:ascii="仿宋" w:hAnsi="仿宋" w:eastAsia="仿宋" w:cs="仿宋"/>
                <w:i w:val="0"/>
                <w:iCs w:val="0"/>
                <w:caps w:val="0"/>
                <w:color w:val="333333"/>
                <w:spacing w:val="0"/>
                <w:sz w:val="24"/>
                <w:szCs w:val="24"/>
                <w:u w:val="none"/>
              </w:rPr>
              <w:t>4.无正当理由大量反复申请</w:t>
            </w:r>
          </w:p>
        </w:tc>
        <w:tc>
          <w:tcPr>
            <w:tcW w:w="660" w:type="dxa"/>
            <w:tcBorders>
              <w:top w:val="single" w:color="auto" w:sz="6" w:space="0"/>
              <w:left w:val="single" w:color="auto" w:sz="6" w:space="0"/>
              <w:bottom w:val="single" w:color="auto" w:sz="6" w:space="0"/>
              <w:right w:val="single" w:color="auto" w:sz="6" w:space="0"/>
            </w:tcBorders>
            <w:shd w:val="clear" w:color="auto" w:fill="auto"/>
            <w:vAlign w:val="center"/>
          </w:tcPr>
          <w:p w14:paraId="378B09E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仿宋" w:hAnsi="仿宋" w:eastAsia="仿宋" w:cs="仿宋"/>
                <w:u w:val="none"/>
              </w:rPr>
            </w:pPr>
            <w:r>
              <w:rPr>
                <w:rFonts w:hint="eastAsia" w:ascii="仿宋" w:hAnsi="仿宋" w:eastAsia="仿宋" w:cs="仿宋"/>
                <w:i w:val="0"/>
                <w:iCs w:val="0"/>
                <w:caps w:val="0"/>
                <w:spacing w:val="0"/>
                <w:sz w:val="24"/>
                <w:szCs w:val="24"/>
                <w:u w:val="none"/>
              </w:rPr>
              <w:t>0</w:t>
            </w:r>
          </w:p>
        </w:tc>
        <w:tc>
          <w:tcPr>
            <w:tcW w:w="765" w:type="dxa"/>
            <w:tcBorders>
              <w:top w:val="single" w:color="auto" w:sz="6" w:space="0"/>
              <w:left w:val="single" w:color="auto" w:sz="6" w:space="0"/>
              <w:bottom w:val="single" w:color="auto" w:sz="6" w:space="0"/>
              <w:right w:val="single" w:color="auto" w:sz="6" w:space="0"/>
            </w:tcBorders>
            <w:shd w:val="clear" w:color="auto" w:fill="auto"/>
            <w:vAlign w:val="center"/>
          </w:tcPr>
          <w:p w14:paraId="3D4CB2D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仿宋" w:hAnsi="仿宋" w:eastAsia="仿宋" w:cs="仿宋"/>
                <w:u w:val="none"/>
              </w:rPr>
            </w:pPr>
            <w:r>
              <w:rPr>
                <w:rFonts w:hint="eastAsia" w:ascii="仿宋" w:hAnsi="仿宋" w:eastAsia="仿宋" w:cs="仿宋"/>
                <w:i w:val="0"/>
                <w:iCs w:val="0"/>
                <w:caps w:val="0"/>
                <w:spacing w:val="0"/>
                <w:sz w:val="24"/>
                <w:szCs w:val="24"/>
                <w:u w:val="none"/>
              </w:rPr>
              <w:t>0</w:t>
            </w:r>
          </w:p>
        </w:tc>
        <w:tc>
          <w:tcPr>
            <w:tcW w:w="765" w:type="dxa"/>
            <w:tcBorders>
              <w:top w:val="single" w:color="auto" w:sz="6" w:space="0"/>
              <w:left w:val="single" w:color="auto" w:sz="6" w:space="0"/>
              <w:bottom w:val="single" w:color="auto" w:sz="6" w:space="0"/>
              <w:right w:val="single" w:color="auto" w:sz="6" w:space="0"/>
            </w:tcBorders>
            <w:shd w:val="clear" w:color="auto" w:fill="auto"/>
            <w:vAlign w:val="center"/>
          </w:tcPr>
          <w:p w14:paraId="31ED0DB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仿宋" w:hAnsi="仿宋" w:eastAsia="仿宋" w:cs="仿宋"/>
                <w:u w:val="none"/>
              </w:rPr>
            </w:pPr>
            <w:r>
              <w:rPr>
                <w:rFonts w:hint="eastAsia" w:ascii="仿宋" w:hAnsi="仿宋" w:eastAsia="仿宋" w:cs="仿宋"/>
                <w:i w:val="0"/>
                <w:iCs w:val="0"/>
                <w:caps w:val="0"/>
                <w:spacing w:val="0"/>
                <w:sz w:val="24"/>
                <w:szCs w:val="24"/>
                <w:u w:val="none"/>
              </w:rPr>
              <w:t>0</w:t>
            </w:r>
          </w:p>
        </w:tc>
        <w:tc>
          <w:tcPr>
            <w:tcW w:w="825" w:type="dxa"/>
            <w:tcBorders>
              <w:top w:val="single" w:color="auto" w:sz="6" w:space="0"/>
              <w:left w:val="single" w:color="auto" w:sz="6" w:space="0"/>
              <w:bottom w:val="single" w:color="auto" w:sz="6" w:space="0"/>
              <w:right w:val="single" w:color="auto" w:sz="6" w:space="0"/>
            </w:tcBorders>
            <w:shd w:val="clear" w:color="auto" w:fill="auto"/>
            <w:vAlign w:val="center"/>
          </w:tcPr>
          <w:p w14:paraId="17E1CBE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仿宋" w:hAnsi="仿宋" w:eastAsia="仿宋" w:cs="仿宋"/>
                <w:u w:val="none"/>
              </w:rPr>
            </w:pPr>
            <w:r>
              <w:rPr>
                <w:rFonts w:hint="eastAsia" w:ascii="仿宋" w:hAnsi="仿宋" w:eastAsia="仿宋" w:cs="仿宋"/>
                <w:i w:val="0"/>
                <w:iCs w:val="0"/>
                <w:caps w:val="0"/>
                <w:spacing w:val="0"/>
                <w:sz w:val="24"/>
                <w:szCs w:val="24"/>
                <w:u w:val="none"/>
              </w:rPr>
              <w:t>0</w:t>
            </w:r>
          </w:p>
        </w:tc>
        <w:tc>
          <w:tcPr>
            <w:tcW w:w="990" w:type="dxa"/>
            <w:tcBorders>
              <w:top w:val="single" w:color="auto" w:sz="6" w:space="0"/>
              <w:left w:val="single" w:color="auto" w:sz="6" w:space="0"/>
              <w:bottom w:val="single" w:color="auto" w:sz="6" w:space="0"/>
              <w:right w:val="single" w:color="auto" w:sz="6" w:space="0"/>
            </w:tcBorders>
            <w:shd w:val="clear" w:color="auto" w:fill="auto"/>
            <w:vAlign w:val="center"/>
          </w:tcPr>
          <w:p w14:paraId="1A4952A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仿宋" w:hAnsi="仿宋" w:eastAsia="仿宋" w:cs="仿宋"/>
                <w:u w:val="none"/>
              </w:rPr>
            </w:pPr>
            <w:r>
              <w:rPr>
                <w:rFonts w:hint="eastAsia" w:ascii="仿宋" w:hAnsi="仿宋" w:eastAsia="仿宋" w:cs="仿宋"/>
                <w:i w:val="0"/>
                <w:iCs w:val="0"/>
                <w:caps w:val="0"/>
                <w:spacing w:val="0"/>
                <w:sz w:val="24"/>
                <w:szCs w:val="24"/>
                <w:u w:val="none"/>
              </w:rPr>
              <w:t>0</w:t>
            </w:r>
          </w:p>
        </w:tc>
        <w:tc>
          <w:tcPr>
            <w:tcW w:w="720" w:type="dxa"/>
            <w:tcBorders>
              <w:top w:val="single" w:color="auto" w:sz="6" w:space="0"/>
              <w:left w:val="single" w:color="auto" w:sz="6" w:space="0"/>
              <w:bottom w:val="single" w:color="auto" w:sz="6" w:space="0"/>
              <w:right w:val="single" w:color="auto" w:sz="6" w:space="0"/>
            </w:tcBorders>
            <w:shd w:val="clear" w:color="auto" w:fill="auto"/>
            <w:vAlign w:val="center"/>
          </w:tcPr>
          <w:p w14:paraId="66823A4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仿宋" w:hAnsi="仿宋" w:eastAsia="仿宋" w:cs="仿宋"/>
                <w:u w:val="none"/>
              </w:rPr>
            </w:pPr>
            <w:r>
              <w:rPr>
                <w:rFonts w:hint="eastAsia" w:ascii="仿宋" w:hAnsi="仿宋" w:eastAsia="仿宋" w:cs="仿宋"/>
                <w:i w:val="0"/>
                <w:iCs w:val="0"/>
                <w:caps w:val="0"/>
                <w:spacing w:val="0"/>
                <w:sz w:val="24"/>
                <w:szCs w:val="24"/>
                <w:u w:val="none"/>
              </w:rPr>
              <w:t>0</w:t>
            </w:r>
          </w:p>
        </w:tc>
        <w:tc>
          <w:tcPr>
            <w:tcW w:w="705" w:type="dxa"/>
            <w:tcBorders>
              <w:top w:val="single" w:color="auto" w:sz="6" w:space="0"/>
              <w:left w:val="single" w:color="auto" w:sz="6" w:space="0"/>
              <w:bottom w:val="single" w:color="auto" w:sz="6" w:space="0"/>
              <w:right w:val="single" w:color="auto" w:sz="6" w:space="0"/>
            </w:tcBorders>
            <w:shd w:val="clear" w:color="auto" w:fill="auto"/>
            <w:vAlign w:val="center"/>
          </w:tcPr>
          <w:p w14:paraId="0CEF8F3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仿宋" w:hAnsi="仿宋" w:eastAsia="仿宋" w:cs="仿宋"/>
                <w:u w:val="none"/>
              </w:rPr>
            </w:pPr>
            <w:r>
              <w:rPr>
                <w:rFonts w:hint="eastAsia" w:ascii="仿宋" w:hAnsi="仿宋" w:eastAsia="仿宋" w:cs="仿宋"/>
                <w:i w:val="0"/>
                <w:iCs w:val="0"/>
                <w:caps w:val="0"/>
                <w:color w:val="333333"/>
                <w:spacing w:val="0"/>
                <w:sz w:val="24"/>
                <w:szCs w:val="24"/>
                <w:u w:val="none"/>
              </w:rPr>
              <w:t>0</w:t>
            </w:r>
          </w:p>
        </w:tc>
      </w:tr>
      <w:tr w14:paraId="75CE27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495"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14:paraId="51DEB480">
            <w:pPr>
              <w:rPr>
                <w:rFonts w:hint="eastAsia" w:ascii="仿宋" w:hAnsi="仿宋" w:eastAsia="仿宋" w:cs="仿宋"/>
                <w:i w:val="0"/>
                <w:iCs w:val="0"/>
                <w:caps w:val="0"/>
                <w:spacing w:val="0"/>
                <w:sz w:val="24"/>
                <w:szCs w:val="24"/>
                <w:u w:val="none"/>
              </w:rPr>
            </w:pPr>
          </w:p>
        </w:tc>
        <w:tc>
          <w:tcPr>
            <w:tcW w:w="855"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14:paraId="6906BE7F">
            <w:pPr>
              <w:rPr>
                <w:rFonts w:hint="eastAsia" w:ascii="仿宋" w:hAnsi="仿宋" w:eastAsia="仿宋" w:cs="仿宋"/>
                <w:i w:val="0"/>
                <w:iCs w:val="0"/>
                <w:caps w:val="0"/>
                <w:spacing w:val="0"/>
                <w:sz w:val="24"/>
                <w:szCs w:val="24"/>
                <w:u w:val="none"/>
              </w:rPr>
            </w:pPr>
          </w:p>
        </w:tc>
        <w:tc>
          <w:tcPr>
            <w:tcW w:w="2295" w:type="dxa"/>
            <w:tcBorders>
              <w:top w:val="single" w:color="auto" w:sz="6" w:space="0"/>
              <w:left w:val="single" w:color="auto" w:sz="6" w:space="0"/>
              <w:bottom w:val="single" w:color="auto" w:sz="6" w:space="0"/>
              <w:right w:val="single" w:color="auto" w:sz="6" w:space="0"/>
            </w:tcBorders>
            <w:shd w:val="clear" w:color="auto" w:fill="auto"/>
            <w:vAlign w:val="center"/>
          </w:tcPr>
          <w:p w14:paraId="3AE53EF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rPr>
                <w:rFonts w:hint="eastAsia" w:ascii="仿宋" w:hAnsi="仿宋" w:eastAsia="仿宋" w:cs="仿宋"/>
                <w:u w:val="none"/>
              </w:rPr>
            </w:pPr>
            <w:r>
              <w:rPr>
                <w:rFonts w:hint="eastAsia" w:ascii="仿宋" w:hAnsi="仿宋" w:eastAsia="仿宋" w:cs="仿宋"/>
                <w:i w:val="0"/>
                <w:iCs w:val="0"/>
                <w:caps w:val="0"/>
                <w:color w:val="333333"/>
                <w:spacing w:val="0"/>
                <w:sz w:val="24"/>
                <w:szCs w:val="24"/>
                <w:u w:val="none"/>
              </w:rPr>
              <w:t>5.要求行政机关确认或重新出具已获取信息</w:t>
            </w:r>
          </w:p>
        </w:tc>
        <w:tc>
          <w:tcPr>
            <w:tcW w:w="660" w:type="dxa"/>
            <w:tcBorders>
              <w:top w:val="single" w:color="auto" w:sz="6" w:space="0"/>
              <w:left w:val="single" w:color="auto" w:sz="6" w:space="0"/>
              <w:bottom w:val="single" w:color="auto" w:sz="6" w:space="0"/>
              <w:right w:val="single" w:color="auto" w:sz="6" w:space="0"/>
            </w:tcBorders>
            <w:shd w:val="clear" w:color="auto" w:fill="auto"/>
            <w:vAlign w:val="center"/>
          </w:tcPr>
          <w:p w14:paraId="56E087F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仿宋" w:hAnsi="仿宋" w:eastAsia="仿宋" w:cs="仿宋"/>
                <w:u w:val="none"/>
              </w:rPr>
            </w:pPr>
            <w:r>
              <w:rPr>
                <w:rFonts w:hint="eastAsia" w:ascii="仿宋" w:hAnsi="仿宋" w:eastAsia="仿宋" w:cs="仿宋"/>
                <w:i w:val="0"/>
                <w:iCs w:val="0"/>
                <w:caps w:val="0"/>
                <w:spacing w:val="0"/>
                <w:sz w:val="24"/>
                <w:szCs w:val="24"/>
                <w:u w:val="none"/>
              </w:rPr>
              <w:t>0</w:t>
            </w:r>
          </w:p>
        </w:tc>
        <w:tc>
          <w:tcPr>
            <w:tcW w:w="765" w:type="dxa"/>
            <w:tcBorders>
              <w:top w:val="single" w:color="auto" w:sz="6" w:space="0"/>
              <w:left w:val="single" w:color="auto" w:sz="6" w:space="0"/>
              <w:bottom w:val="single" w:color="auto" w:sz="6" w:space="0"/>
              <w:right w:val="single" w:color="auto" w:sz="6" w:space="0"/>
            </w:tcBorders>
            <w:shd w:val="clear" w:color="auto" w:fill="auto"/>
            <w:vAlign w:val="center"/>
          </w:tcPr>
          <w:p w14:paraId="44E3984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仿宋" w:hAnsi="仿宋" w:eastAsia="仿宋" w:cs="仿宋"/>
                <w:u w:val="none"/>
              </w:rPr>
            </w:pPr>
            <w:r>
              <w:rPr>
                <w:rFonts w:hint="eastAsia" w:ascii="仿宋" w:hAnsi="仿宋" w:eastAsia="仿宋" w:cs="仿宋"/>
                <w:i w:val="0"/>
                <w:iCs w:val="0"/>
                <w:caps w:val="0"/>
                <w:spacing w:val="0"/>
                <w:sz w:val="24"/>
                <w:szCs w:val="24"/>
                <w:u w:val="none"/>
              </w:rPr>
              <w:t>0</w:t>
            </w:r>
          </w:p>
        </w:tc>
        <w:tc>
          <w:tcPr>
            <w:tcW w:w="765" w:type="dxa"/>
            <w:tcBorders>
              <w:top w:val="single" w:color="auto" w:sz="6" w:space="0"/>
              <w:left w:val="single" w:color="auto" w:sz="6" w:space="0"/>
              <w:bottom w:val="single" w:color="auto" w:sz="6" w:space="0"/>
              <w:right w:val="single" w:color="auto" w:sz="6" w:space="0"/>
            </w:tcBorders>
            <w:shd w:val="clear" w:color="auto" w:fill="auto"/>
            <w:vAlign w:val="center"/>
          </w:tcPr>
          <w:p w14:paraId="7807C44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仿宋" w:hAnsi="仿宋" w:eastAsia="仿宋" w:cs="仿宋"/>
                <w:u w:val="none"/>
              </w:rPr>
            </w:pPr>
            <w:r>
              <w:rPr>
                <w:rFonts w:hint="eastAsia" w:ascii="仿宋" w:hAnsi="仿宋" w:eastAsia="仿宋" w:cs="仿宋"/>
                <w:i w:val="0"/>
                <w:iCs w:val="0"/>
                <w:caps w:val="0"/>
                <w:spacing w:val="0"/>
                <w:sz w:val="24"/>
                <w:szCs w:val="24"/>
                <w:u w:val="none"/>
              </w:rPr>
              <w:t>0</w:t>
            </w:r>
          </w:p>
        </w:tc>
        <w:tc>
          <w:tcPr>
            <w:tcW w:w="825" w:type="dxa"/>
            <w:tcBorders>
              <w:top w:val="single" w:color="auto" w:sz="6" w:space="0"/>
              <w:left w:val="single" w:color="auto" w:sz="6" w:space="0"/>
              <w:bottom w:val="single" w:color="auto" w:sz="6" w:space="0"/>
              <w:right w:val="single" w:color="auto" w:sz="6" w:space="0"/>
            </w:tcBorders>
            <w:shd w:val="clear" w:color="auto" w:fill="auto"/>
            <w:vAlign w:val="center"/>
          </w:tcPr>
          <w:p w14:paraId="0077B7A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仿宋" w:hAnsi="仿宋" w:eastAsia="仿宋" w:cs="仿宋"/>
                <w:u w:val="none"/>
              </w:rPr>
            </w:pPr>
            <w:r>
              <w:rPr>
                <w:rFonts w:hint="eastAsia" w:ascii="仿宋" w:hAnsi="仿宋" w:eastAsia="仿宋" w:cs="仿宋"/>
                <w:i w:val="0"/>
                <w:iCs w:val="0"/>
                <w:caps w:val="0"/>
                <w:spacing w:val="0"/>
                <w:sz w:val="24"/>
                <w:szCs w:val="24"/>
                <w:u w:val="none"/>
              </w:rPr>
              <w:t>0</w:t>
            </w:r>
          </w:p>
        </w:tc>
        <w:tc>
          <w:tcPr>
            <w:tcW w:w="990" w:type="dxa"/>
            <w:tcBorders>
              <w:top w:val="single" w:color="auto" w:sz="6" w:space="0"/>
              <w:left w:val="single" w:color="auto" w:sz="6" w:space="0"/>
              <w:bottom w:val="single" w:color="auto" w:sz="6" w:space="0"/>
              <w:right w:val="single" w:color="auto" w:sz="6" w:space="0"/>
            </w:tcBorders>
            <w:shd w:val="clear" w:color="auto" w:fill="auto"/>
            <w:vAlign w:val="center"/>
          </w:tcPr>
          <w:p w14:paraId="7C9BCC8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仿宋" w:hAnsi="仿宋" w:eastAsia="仿宋" w:cs="仿宋"/>
                <w:u w:val="none"/>
              </w:rPr>
            </w:pPr>
            <w:r>
              <w:rPr>
                <w:rFonts w:hint="eastAsia" w:ascii="仿宋" w:hAnsi="仿宋" w:eastAsia="仿宋" w:cs="仿宋"/>
                <w:i w:val="0"/>
                <w:iCs w:val="0"/>
                <w:caps w:val="0"/>
                <w:spacing w:val="0"/>
                <w:sz w:val="24"/>
                <w:szCs w:val="24"/>
                <w:u w:val="none"/>
              </w:rPr>
              <w:t>0</w:t>
            </w:r>
          </w:p>
        </w:tc>
        <w:tc>
          <w:tcPr>
            <w:tcW w:w="720" w:type="dxa"/>
            <w:tcBorders>
              <w:top w:val="single" w:color="auto" w:sz="6" w:space="0"/>
              <w:left w:val="single" w:color="auto" w:sz="6" w:space="0"/>
              <w:bottom w:val="single" w:color="auto" w:sz="6" w:space="0"/>
              <w:right w:val="single" w:color="auto" w:sz="6" w:space="0"/>
            </w:tcBorders>
            <w:shd w:val="clear" w:color="auto" w:fill="auto"/>
            <w:vAlign w:val="center"/>
          </w:tcPr>
          <w:p w14:paraId="6CF4479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仿宋" w:hAnsi="仿宋" w:eastAsia="仿宋" w:cs="仿宋"/>
                <w:u w:val="none"/>
              </w:rPr>
            </w:pPr>
            <w:r>
              <w:rPr>
                <w:rFonts w:hint="eastAsia" w:ascii="仿宋" w:hAnsi="仿宋" w:eastAsia="仿宋" w:cs="仿宋"/>
                <w:i w:val="0"/>
                <w:iCs w:val="0"/>
                <w:caps w:val="0"/>
                <w:spacing w:val="0"/>
                <w:sz w:val="24"/>
                <w:szCs w:val="24"/>
                <w:u w:val="none"/>
              </w:rPr>
              <w:t>0</w:t>
            </w:r>
          </w:p>
        </w:tc>
        <w:tc>
          <w:tcPr>
            <w:tcW w:w="705" w:type="dxa"/>
            <w:tcBorders>
              <w:top w:val="single" w:color="auto" w:sz="6" w:space="0"/>
              <w:left w:val="single" w:color="auto" w:sz="6" w:space="0"/>
              <w:bottom w:val="single" w:color="auto" w:sz="6" w:space="0"/>
              <w:right w:val="single" w:color="auto" w:sz="6" w:space="0"/>
            </w:tcBorders>
            <w:shd w:val="clear" w:color="auto" w:fill="auto"/>
            <w:vAlign w:val="center"/>
          </w:tcPr>
          <w:p w14:paraId="3D57844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仿宋" w:hAnsi="仿宋" w:eastAsia="仿宋" w:cs="仿宋"/>
                <w:u w:val="none"/>
              </w:rPr>
            </w:pPr>
            <w:r>
              <w:rPr>
                <w:rFonts w:hint="eastAsia" w:ascii="仿宋" w:hAnsi="仿宋" w:eastAsia="仿宋" w:cs="仿宋"/>
                <w:i w:val="0"/>
                <w:iCs w:val="0"/>
                <w:caps w:val="0"/>
                <w:color w:val="333333"/>
                <w:spacing w:val="0"/>
                <w:sz w:val="24"/>
                <w:szCs w:val="24"/>
                <w:u w:val="none"/>
              </w:rPr>
              <w:t>0</w:t>
            </w:r>
          </w:p>
        </w:tc>
      </w:tr>
      <w:tr w14:paraId="47E9B4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95"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14:paraId="02C90102">
            <w:pPr>
              <w:rPr>
                <w:rFonts w:hint="eastAsia" w:ascii="仿宋" w:hAnsi="仿宋" w:eastAsia="仿宋" w:cs="仿宋"/>
                <w:i w:val="0"/>
                <w:iCs w:val="0"/>
                <w:caps w:val="0"/>
                <w:spacing w:val="0"/>
                <w:sz w:val="24"/>
                <w:szCs w:val="24"/>
                <w:u w:val="none"/>
              </w:rPr>
            </w:pPr>
          </w:p>
        </w:tc>
        <w:tc>
          <w:tcPr>
            <w:tcW w:w="3150" w:type="dxa"/>
            <w:gridSpan w:val="2"/>
            <w:tcBorders>
              <w:top w:val="single" w:color="auto" w:sz="6" w:space="0"/>
              <w:left w:val="single" w:color="auto" w:sz="6" w:space="0"/>
              <w:bottom w:val="single" w:color="auto" w:sz="6" w:space="0"/>
              <w:right w:val="single" w:color="auto" w:sz="6" w:space="0"/>
            </w:tcBorders>
            <w:shd w:val="clear" w:color="auto" w:fill="auto"/>
            <w:vAlign w:val="center"/>
          </w:tcPr>
          <w:p w14:paraId="7CCB32A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rPr>
                <w:rFonts w:hint="eastAsia" w:ascii="仿宋" w:hAnsi="仿宋" w:eastAsia="仿宋" w:cs="仿宋"/>
                <w:u w:val="none"/>
              </w:rPr>
            </w:pPr>
            <w:r>
              <w:rPr>
                <w:rFonts w:hint="eastAsia" w:ascii="仿宋" w:hAnsi="仿宋" w:eastAsia="仿宋" w:cs="仿宋"/>
                <w:i w:val="0"/>
                <w:iCs w:val="0"/>
                <w:caps w:val="0"/>
                <w:color w:val="333333"/>
                <w:spacing w:val="0"/>
                <w:sz w:val="24"/>
                <w:szCs w:val="24"/>
                <w:u w:val="none"/>
              </w:rPr>
              <w:t>（六）其他处理</w:t>
            </w:r>
          </w:p>
        </w:tc>
        <w:tc>
          <w:tcPr>
            <w:tcW w:w="660" w:type="dxa"/>
            <w:tcBorders>
              <w:top w:val="single" w:color="auto" w:sz="6" w:space="0"/>
              <w:left w:val="single" w:color="auto" w:sz="6" w:space="0"/>
              <w:bottom w:val="single" w:color="auto" w:sz="6" w:space="0"/>
              <w:right w:val="single" w:color="auto" w:sz="6" w:space="0"/>
            </w:tcBorders>
            <w:shd w:val="clear" w:color="auto" w:fill="auto"/>
            <w:vAlign w:val="center"/>
          </w:tcPr>
          <w:p w14:paraId="37B00AE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仿宋" w:hAnsi="仿宋" w:eastAsia="仿宋" w:cs="仿宋"/>
                <w:u w:val="none"/>
              </w:rPr>
            </w:pPr>
            <w:r>
              <w:rPr>
                <w:rFonts w:hint="eastAsia" w:ascii="仿宋" w:hAnsi="仿宋" w:eastAsia="仿宋" w:cs="仿宋"/>
                <w:i w:val="0"/>
                <w:iCs w:val="0"/>
                <w:caps w:val="0"/>
                <w:spacing w:val="0"/>
                <w:sz w:val="24"/>
                <w:szCs w:val="24"/>
                <w:u w:val="none"/>
              </w:rPr>
              <w:t>0</w:t>
            </w:r>
          </w:p>
        </w:tc>
        <w:tc>
          <w:tcPr>
            <w:tcW w:w="765" w:type="dxa"/>
            <w:tcBorders>
              <w:top w:val="single" w:color="auto" w:sz="6" w:space="0"/>
              <w:left w:val="single" w:color="auto" w:sz="6" w:space="0"/>
              <w:bottom w:val="single" w:color="auto" w:sz="6" w:space="0"/>
              <w:right w:val="single" w:color="auto" w:sz="6" w:space="0"/>
            </w:tcBorders>
            <w:shd w:val="clear" w:color="auto" w:fill="auto"/>
            <w:vAlign w:val="center"/>
          </w:tcPr>
          <w:p w14:paraId="478A749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仿宋" w:hAnsi="仿宋" w:eastAsia="仿宋" w:cs="仿宋"/>
                <w:u w:val="none"/>
              </w:rPr>
            </w:pPr>
            <w:r>
              <w:rPr>
                <w:rFonts w:hint="eastAsia" w:ascii="仿宋" w:hAnsi="仿宋" w:eastAsia="仿宋" w:cs="仿宋"/>
                <w:i w:val="0"/>
                <w:iCs w:val="0"/>
                <w:caps w:val="0"/>
                <w:spacing w:val="0"/>
                <w:sz w:val="24"/>
                <w:szCs w:val="24"/>
                <w:u w:val="none"/>
              </w:rPr>
              <w:t>0</w:t>
            </w:r>
          </w:p>
        </w:tc>
        <w:tc>
          <w:tcPr>
            <w:tcW w:w="765" w:type="dxa"/>
            <w:tcBorders>
              <w:top w:val="single" w:color="auto" w:sz="6" w:space="0"/>
              <w:left w:val="single" w:color="auto" w:sz="6" w:space="0"/>
              <w:bottom w:val="single" w:color="auto" w:sz="6" w:space="0"/>
              <w:right w:val="single" w:color="auto" w:sz="6" w:space="0"/>
            </w:tcBorders>
            <w:shd w:val="clear" w:color="auto" w:fill="auto"/>
            <w:vAlign w:val="center"/>
          </w:tcPr>
          <w:p w14:paraId="3893756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仿宋" w:hAnsi="仿宋" w:eastAsia="仿宋" w:cs="仿宋"/>
                <w:u w:val="none"/>
              </w:rPr>
            </w:pPr>
            <w:r>
              <w:rPr>
                <w:rFonts w:hint="eastAsia" w:ascii="仿宋" w:hAnsi="仿宋" w:eastAsia="仿宋" w:cs="仿宋"/>
                <w:i w:val="0"/>
                <w:iCs w:val="0"/>
                <w:caps w:val="0"/>
                <w:spacing w:val="0"/>
                <w:sz w:val="24"/>
                <w:szCs w:val="24"/>
                <w:u w:val="none"/>
              </w:rPr>
              <w:t>0</w:t>
            </w:r>
          </w:p>
        </w:tc>
        <w:tc>
          <w:tcPr>
            <w:tcW w:w="825" w:type="dxa"/>
            <w:tcBorders>
              <w:top w:val="single" w:color="auto" w:sz="6" w:space="0"/>
              <w:left w:val="single" w:color="auto" w:sz="6" w:space="0"/>
              <w:bottom w:val="single" w:color="auto" w:sz="6" w:space="0"/>
              <w:right w:val="single" w:color="auto" w:sz="6" w:space="0"/>
            </w:tcBorders>
            <w:shd w:val="clear" w:color="auto" w:fill="auto"/>
            <w:vAlign w:val="center"/>
          </w:tcPr>
          <w:p w14:paraId="1A4CF05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仿宋" w:hAnsi="仿宋" w:eastAsia="仿宋" w:cs="仿宋"/>
                <w:u w:val="none"/>
              </w:rPr>
            </w:pPr>
            <w:r>
              <w:rPr>
                <w:rFonts w:hint="eastAsia" w:ascii="仿宋" w:hAnsi="仿宋" w:eastAsia="仿宋" w:cs="仿宋"/>
                <w:i w:val="0"/>
                <w:iCs w:val="0"/>
                <w:caps w:val="0"/>
                <w:spacing w:val="0"/>
                <w:sz w:val="24"/>
                <w:szCs w:val="24"/>
                <w:u w:val="none"/>
              </w:rPr>
              <w:t>0</w:t>
            </w:r>
          </w:p>
        </w:tc>
        <w:tc>
          <w:tcPr>
            <w:tcW w:w="990" w:type="dxa"/>
            <w:tcBorders>
              <w:top w:val="single" w:color="auto" w:sz="6" w:space="0"/>
              <w:left w:val="single" w:color="auto" w:sz="6" w:space="0"/>
              <w:bottom w:val="single" w:color="auto" w:sz="6" w:space="0"/>
              <w:right w:val="single" w:color="auto" w:sz="6" w:space="0"/>
            </w:tcBorders>
            <w:shd w:val="clear" w:color="auto" w:fill="auto"/>
            <w:vAlign w:val="center"/>
          </w:tcPr>
          <w:p w14:paraId="2A941F9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仿宋" w:hAnsi="仿宋" w:eastAsia="仿宋" w:cs="仿宋"/>
                <w:u w:val="none"/>
              </w:rPr>
            </w:pPr>
            <w:r>
              <w:rPr>
                <w:rFonts w:hint="eastAsia" w:ascii="仿宋" w:hAnsi="仿宋" w:eastAsia="仿宋" w:cs="仿宋"/>
                <w:i w:val="0"/>
                <w:iCs w:val="0"/>
                <w:caps w:val="0"/>
                <w:spacing w:val="0"/>
                <w:sz w:val="24"/>
                <w:szCs w:val="24"/>
                <w:u w:val="none"/>
              </w:rPr>
              <w:t>0</w:t>
            </w:r>
          </w:p>
        </w:tc>
        <w:tc>
          <w:tcPr>
            <w:tcW w:w="720" w:type="dxa"/>
            <w:tcBorders>
              <w:top w:val="single" w:color="auto" w:sz="6" w:space="0"/>
              <w:left w:val="single" w:color="auto" w:sz="6" w:space="0"/>
              <w:bottom w:val="single" w:color="auto" w:sz="6" w:space="0"/>
              <w:right w:val="single" w:color="auto" w:sz="6" w:space="0"/>
            </w:tcBorders>
            <w:shd w:val="clear" w:color="auto" w:fill="auto"/>
            <w:vAlign w:val="center"/>
          </w:tcPr>
          <w:p w14:paraId="2F8AB9A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仿宋" w:hAnsi="仿宋" w:eastAsia="仿宋" w:cs="仿宋"/>
                <w:u w:val="none"/>
              </w:rPr>
            </w:pPr>
            <w:r>
              <w:rPr>
                <w:rFonts w:hint="eastAsia" w:ascii="仿宋" w:hAnsi="仿宋" w:eastAsia="仿宋" w:cs="仿宋"/>
                <w:i w:val="0"/>
                <w:iCs w:val="0"/>
                <w:caps w:val="0"/>
                <w:spacing w:val="0"/>
                <w:sz w:val="24"/>
                <w:szCs w:val="24"/>
                <w:u w:val="none"/>
              </w:rPr>
              <w:t>0</w:t>
            </w:r>
          </w:p>
        </w:tc>
        <w:tc>
          <w:tcPr>
            <w:tcW w:w="705" w:type="dxa"/>
            <w:tcBorders>
              <w:top w:val="single" w:color="auto" w:sz="6" w:space="0"/>
              <w:left w:val="single" w:color="auto" w:sz="6" w:space="0"/>
              <w:bottom w:val="single" w:color="auto" w:sz="6" w:space="0"/>
              <w:right w:val="single" w:color="auto" w:sz="6" w:space="0"/>
            </w:tcBorders>
            <w:shd w:val="clear" w:color="auto" w:fill="auto"/>
            <w:vAlign w:val="center"/>
          </w:tcPr>
          <w:p w14:paraId="106FE26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仿宋" w:hAnsi="仿宋" w:eastAsia="仿宋" w:cs="仿宋"/>
                <w:u w:val="none"/>
              </w:rPr>
            </w:pPr>
            <w:r>
              <w:rPr>
                <w:rFonts w:hint="eastAsia" w:ascii="仿宋" w:hAnsi="仿宋" w:eastAsia="仿宋" w:cs="仿宋"/>
                <w:i w:val="0"/>
                <w:iCs w:val="0"/>
                <w:caps w:val="0"/>
                <w:color w:val="333333"/>
                <w:spacing w:val="0"/>
                <w:sz w:val="24"/>
                <w:szCs w:val="24"/>
                <w:u w:val="none"/>
              </w:rPr>
              <w:t>0</w:t>
            </w:r>
          </w:p>
        </w:tc>
      </w:tr>
      <w:tr w14:paraId="5139E8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495"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14:paraId="18F2B67B">
            <w:pPr>
              <w:rPr>
                <w:rFonts w:hint="eastAsia" w:ascii="仿宋" w:hAnsi="仿宋" w:eastAsia="仿宋" w:cs="仿宋"/>
                <w:i w:val="0"/>
                <w:iCs w:val="0"/>
                <w:caps w:val="0"/>
                <w:spacing w:val="0"/>
                <w:sz w:val="24"/>
                <w:szCs w:val="24"/>
                <w:u w:val="none"/>
              </w:rPr>
            </w:pPr>
          </w:p>
        </w:tc>
        <w:tc>
          <w:tcPr>
            <w:tcW w:w="3150" w:type="dxa"/>
            <w:gridSpan w:val="2"/>
            <w:tcBorders>
              <w:top w:val="single" w:color="auto" w:sz="6" w:space="0"/>
              <w:left w:val="single" w:color="auto" w:sz="6" w:space="0"/>
              <w:bottom w:val="single" w:color="auto" w:sz="6" w:space="0"/>
              <w:right w:val="single" w:color="auto" w:sz="6" w:space="0"/>
            </w:tcBorders>
            <w:shd w:val="clear" w:color="auto" w:fill="auto"/>
            <w:vAlign w:val="center"/>
          </w:tcPr>
          <w:p w14:paraId="73BE2AA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rPr>
                <w:rFonts w:hint="eastAsia" w:ascii="仿宋" w:hAnsi="仿宋" w:eastAsia="仿宋" w:cs="仿宋"/>
                <w:u w:val="none"/>
              </w:rPr>
            </w:pPr>
            <w:r>
              <w:rPr>
                <w:rFonts w:hint="eastAsia" w:ascii="仿宋" w:hAnsi="仿宋" w:eastAsia="仿宋" w:cs="仿宋"/>
                <w:i w:val="0"/>
                <w:iCs w:val="0"/>
                <w:caps w:val="0"/>
                <w:color w:val="333333"/>
                <w:spacing w:val="0"/>
                <w:sz w:val="24"/>
                <w:szCs w:val="24"/>
                <w:u w:val="none"/>
              </w:rPr>
              <w:t>（七）总计</w:t>
            </w:r>
          </w:p>
        </w:tc>
        <w:tc>
          <w:tcPr>
            <w:tcW w:w="660" w:type="dxa"/>
            <w:tcBorders>
              <w:top w:val="single" w:color="auto" w:sz="6" w:space="0"/>
              <w:left w:val="single" w:color="auto" w:sz="6" w:space="0"/>
              <w:bottom w:val="single" w:color="auto" w:sz="6" w:space="0"/>
              <w:right w:val="single" w:color="auto" w:sz="6" w:space="0"/>
            </w:tcBorders>
            <w:shd w:val="clear" w:color="auto" w:fill="auto"/>
            <w:vAlign w:val="center"/>
          </w:tcPr>
          <w:p w14:paraId="0FBD614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仿宋" w:hAnsi="仿宋" w:eastAsia="仿宋" w:cs="仿宋"/>
                <w:u w:val="none"/>
              </w:rPr>
            </w:pPr>
            <w:r>
              <w:rPr>
                <w:rFonts w:hint="eastAsia" w:ascii="仿宋" w:hAnsi="仿宋" w:eastAsia="仿宋" w:cs="仿宋"/>
                <w:i w:val="0"/>
                <w:iCs w:val="0"/>
                <w:caps w:val="0"/>
                <w:spacing w:val="0"/>
                <w:sz w:val="24"/>
                <w:szCs w:val="24"/>
                <w:u w:val="none"/>
              </w:rPr>
              <w:t>0</w:t>
            </w:r>
          </w:p>
        </w:tc>
        <w:tc>
          <w:tcPr>
            <w:tcW w:w="765" w:type="dxa"/>
            <w:tcBorders>
              <w:top w:val="single" w:color="auto" w:sz="6" w:space="0"/>
              <w:left w:val="single" w:color="auto" w:sz="6" w:space="0"/>
              <w:bottom w:val="single" w:color="auto" w:sz="6" w:space="0"/>
              <w:right w:val="single" w:color="auto" w:sz="6" w:space="0"/>
            </w:tcBorders>
            <w:shd w:val="clear" w:color="auto" w:fill="auto"/>
            <w:vAlign w:val="center"/>
          </w:tcPr>
          <w:p w14:paraId="54F9ECD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仿宋" w:hAnsi="仿宋" w:eastAsia="仿宋" w:cs="仿宋"/>
                <w:u w:val="none"/>
              </w:rPr>
            </w:pPr>
            <w:r>
              <w:rPr>
                <w:rFonts w:hint="eastAsia" w:ascii="仿宋" w:hAnsi="仿宋" w:eastAsia="仿宋" w:cs="仿宋"/>
                <w:i w:val="0"/>
                <w:iCs w:val="0"/>
                <w:caps w:val="0"/>
                <w:spacing w:val="0"/>
                <w:sz w:val="24"/>
                <w:szCs w:val="24"/>
                <w:u w:val="none"/>
              </w:rPr>
              <w:t>0</w:t>
            </w:r>
          </w:p>
        </w:tc>
        <w:tc>
          <w:tcPr>
            <w:tcW w:w="765" w:type="dxa"/>
            <w:tcBorders>
              <w:top w:val="single" w:color="auto" w:sz="6" w:space="0"/>
              <w:left w:val="single" w:color="auto" w:sz="6" w:space="0"/>
              <w:bottom w:val="single" w:color="auto" w:sz="6" w:space="0"/>
              <w:right w:val="single" w:color="auto" w:sz="6" w:space="0"/>
            </w:tcBorders>
            <w:shd w:val="clear" w:color="auto" w:fill="auto"/>
            <w:vAlign w:val="center"/>
          </w:tcPr>
          <w:p w14:paraId="64AC618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仿宋" w:hAnsi="仿宋" w:eastAsia="仿宋" w:cs="仿宋"/>
                <w:u w:val="none"/>
              </w:rPr>
            </w:pPr>
            <w:r>
              <w:rPr>
                <w:rFonts w:hint="eastAsia" w:ascii="仿宋" w:hAnsi="仿宋" w:eastAsia="仿宋" w:cs="仿宋"/>
                <w:i w:val="0"/>
                <w:iCs w:val="0"/>
                <w:caps w:val="0"/>
                <w:spacing w:val="0"/>
                <w:sz w:val="24"/>
                <w:szCs w:val="24"/>
                <w:u w:val="none"/>
              </w:rPr>
              <w:t>0</w:t>
            </w:r>
          </w:p>
        </w:tc>
        <w:tc>
          <w:tcPr>
            <w:tcW w:w="825" w:type="dxa"/>
            <w:tcBorders>
              <w:top w:val="single" w:color="auto" w:sz="6" w:space="0"/>
              <w:left w:val="single" w:color="auto" w:sz="6" w:space="0"/>
              <w:bottom w:val="single" w:color="auto" w:sz="6" w:space="0"/>
              <w:right w:val="single" w:color="auto" w:sz="6" w:space="0"/>
            </w:tcBorders>
            <w:shd w:val="clear" w:color="auto" w:fill="auto"/>
            <w:vAlign w:val="center"/>
          </w:tcPr>
          <w:p w14:paraId="4E0B02C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仿宋" w:hAnsi="仿宋" w:eastAsia="仿宋" w:cs="仿宋"/>
                <w:u w:val="none"/>
              </w:rPr>
            </w:pPr>
            <w:r>
              <w:rPr>
                <w:rFonts w:hint="eastAsia" w:ascii="仿宋" w:hAnsi="仿宋" w:eastAsia="仿宋" w:cs="仿宋"/>
                <w:i w:val="0"/>
                <w:iCs w:val="0"/>
                <w:caps w:val="0"/>
                <w:spacing w:val="0"/>
                <w:sz w:val="24"/>
                <w:szCs w:val="24"/>
                <w:u w:val="none"/>
              </w:rPr>
              <w:t>0</w:t>
            </w:r>
          </w:p>
        </w:tc>
        <w:tc>
          <w:tcPr>
            <w:tcW w:w="990" w:type="dxa"/>
            <w:tcBorders>
              <w:top w:val="single" w:color="auto" w:sz="6" w:space="0"/>
              <w:left w:val="single" w:color="auto" w:sz="6" w:space="0"/>
              <w:bottom w:val="single" w:color="auto" w:sz="6" w:space="0"/>
              <w:right w:val="single" w:color="auto" w:sz="6" w:space="0"/>
            </w:tcBorders>
            <w:shd w:val="clear" w:color="auto" w:fill="auto"/>
            <w:vAlign w:val="center"/>
          </w:tcPr>
          <w:p w14:paraId="6E82FE4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仿宋" w:hAnsi="仿宋" w:eastAsia="仿宋" w:cs="仿宋"/>
                <w:u w:val="none"/>
              </w:rPr>
            </w:pPr>
            <w:r>
              <w:rPr>
                <w:rFonts w:hint="eastAsia" w:ascii="仿宋" w:hAnsi="仿宋" w:eastAsia="仿宋" w:cs="仿宋"/>
                <w:i w:val="0"/>
                <w:iCs w:val="0"/>
                <w:caps w:val="0"/>
                <w:spacing w:val="0"/>
                <w:sz w:val="24"/>
                <w:szCs w:val="24"/>
                <w:u w:val="none"/>
              </w:rPr>
              <w:t>0</w:t>
            </w:r>
          </w:p>
        </w:tc>
        <w:tc>
          <w:tcPr>
            <w:tcW w:w="720" w:type="dxa"/>
            <w:tcBorders>
              <w:top w:val="single" w:color="auto" w:sz="6" w:space="0"/>
              <w:left w:val="single" w:color="auto" w:sz="6" w:space="0"/>
              <w:bottom w:val="single" w:color="auto" w:sz="6" w:space="0"/>
              <w:right w:val="single" w:color="auto" w:sz="6" w:space="0"/>
            </w:tcBorders>
            <w:shd w:val="clear" w:color="auto" w:fill="auto"/>
            <w:vAlign w:val="center"/>
          </w:tcPr>
          <w:p w14:paraId="62455F5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仿宋" w:hAnsi="仿宋" w:eastAsia="仿宋" w:cs="仿宋"/>
                <w:u w:val="none"/>
              </w:rPr>
            </w:pPr>
            <w:r>
              <w:rPr>
                <w:rFonts w:hint="eastAsia" w:ascii="仿宋" w:hAnsi="仿宋" w:eastAsia="仿宋" w:cs="仿宋"/>
                <w:i w:val="0"/>
                <w:iCs w:val="0"/>
                <w:caps w:val="0"/>
                <w:spacing w:val="0"/>
                <w:sz w:val="24"/>
                <w:szCs w:val="24"/>
                <w:u w:val="none"/>
              </w:rPr>
              <w:t>0</w:t>
            </w:r>
          </w:p>
        </w:tc>
        <w:tc>
          <w:tcPr>
            <w:tcW w:w="705" w:type="dxa"/>
            <w:tcBorders>
              <w:top w:val="single" w:color="auto" w:sz="6" w:space="0"/>
              <w:left w:val="single" w:color="auto" w:sz="6" w:space="0"/>
              <w:bottom w:val="single" w:color="auto" w:sz="6" w:space="0"/>
              <w:right w:val="single" w:color="auto" w:sz="6" w:space="0"/>
            </w:tcBorders>
            <w:shd w:val="clear" w:color="auto" w:fill="auto"/>
            <w:vAlign w:val="center"/>
          </w:tcPr>
          <w:p w14:paraId="03B0BD4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仿宋" w:hAnsi="仿宋" w:eastAsia="仿宋" w:cs="仿宋"/>
                <w:u w:val="none"/>
              </w:rPr>
            </w:pPr>
            <w:r>
              <w:rPr>
                <w:rFonts w:hint="eastAsia" w:ascii="仿宋" w:hAnsi="仿宋" w:eastAsia="仿宋" w:cs="仿宋"/>
                <w:i w:val="0"/>
                <w:iCs w:val="0"/>
                <w:caps w:val="0"/>
                <w:color w:val="333333"/>
                <w:spacing w:val="0"/>
                <w:sz w:val="24"/>
                <w:szCs w:val="24"/>
                <w:u w:val="none"/>
              </w:rPr>
              <w:t>0</w:t>
            </w:r>
          </w:p>
        </w:tc>
      </w:tr>
      <w:tr w14:paraId="1567FA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3645" w:type="dxa"/>
            <w:gridSpan w:val="3"/>
            <w:tcBorders>
              <w:top w:val="single" w:color="auto" w:sz="6" w:space="0"/>
              <w:left w:val="single" w:color="auto" w:sz="6" w:space="0"/>
              <w:bottom w:val="single" w:color="auto" w:sz="6" w:space="0"/>
              <w:right w:val="single" w:color="auto" w:sz="6" w:space="0"/>
            </w:tcBorders>
            <w:shd w:val="clear" w:color="auto" w:fill="auto"/>
            <w:vAlign w:val="center"/>
          </w:tcPr>
          <w:p w14:paraId="3D83FD0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rPr>
                <w:rFonts w:hint="eastAsia" w:ascii="仿宋" w:hAnsi="仿宋" w:eastAsia="仿宋" w:cs="仿宋"/>
                <w:u w:val="none"/>
              </w:rPr>
            </w:pPr>
            <w:r>
              <w:rPr>
                <w:rFonts w:hint="eastAsia" w:ascii="仿宋" w:hAnsi="仿宋" w:eastAsia="仿宋" w:cs="仿宋"/>
                <w:i w:val="0"/>
                <w:iCs w:val="0"/>
                <w:caps w:val="0"/>
                <w:color w:val="333333"/>
                <w:spacing w:val="0"/>
                <w:sz w:val="24"/>
                <w:szCs w:val="24"/>
                <w:u w:val="none"/>
              </w:rPr>
              <w:t>四、结转下年度继续办理</w:t>
            </w:r>
          </w:p>
        </w:tc>
        <w:tc>
          <w:tcPr>
            <w:tcW w:w="660" w:type="dxa"/>
            <w:tcBorders>
              <w:top w:val="single" w:color="auto" w:sz="6" w:space="0"/>
              <w:left w:val="single" w:color="auto" w:sz="6" w:space="0"/>
              <w:bottom w:val="single" w:color="auto" w:sz="6" w:space="0"/>
              <w:right w:val="single" w:color="auto" w:sz="6" w:space="0"/>
            </w:tcBorders>
            <w:shd w:val="clear" w:color="auto" w:fill="auto"/>
            <w:vAlign w:val="center"/>
          </w:tcPr>
          <w:p w14:paraId="267B7BE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仿宋" w:hAnsi="仿宋" w:eastAsia="仿宋" w:cs="仿宋"/>
                <w:u w:val="none"/>
              </w:rPr>
            </w:pPr>
            <w:r>
              <w:rPr>
                <w:rFonts w:hint="eastAsia" w:ascii="仿宋" w:hAnsi="仿宋" w:eastAsia="仿宋" w:cs="仿宋"/>
                <w:i w:val="0"/>
                <w:iCs w:val="0"/>
                <w:caps w:val="0"/>
                <w:spacing w:val="0"/>
                <w:sz w:val="24"/>
                <w:szCs w:val="24"/>
                <w:u w:val="none"/>
              </w:rPr>
              <w:t>0</w:t>
            </w:r>
          </w:p>
        </w:tc>
        <w:tc>
          <w:tcPr>
            <w:tcW w:w="765" w:type="dxa"/>
            <w:tcBorders>
              <w:top w:val="single" w:color="auto" w:sz="6" w:space="0"/>
              <w:left w:val="single" w:color="auto" w:sz="6" w:space="0"/>
              <w:bottom w:val="single" w:color="auto" w:sz="6" w:space="0"/>
              <w:right w:val="single" w:color="auto" w:sz="6" w:space="0"/>
            </w:tcBorders>
            <w:shd w:val="clear" w:color="auto" w:fill="auto"/>
            <w:vAlign w:val="center"/>
          </w:tcPr>
          <w:p w14:paraId="4F836F2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仿宋" w:hAnsi="仿宋" w:eastAsia="仿宋" w:cs="仿宋"/>
                <w:u w:val="none"/>
              </w:rPr>
            </w:pPr>
            <w:r>
              <w:rPr>
                <w:rFonts w:hint="eastAsia" w:ascii="仿宋" w:hAnsi="仿宋" w:eastAsia="仿宋" w:cs="仿宋"/>
                <w:i w:val="0"/>
                <w:iCs w:val="0"/>
                <w:caps w:val="0"/>
                <w:spacing w:val="0"/>
                <w:sz w:val="24"/>
                <w:szCs w:val="24"/>
                <w:u w:val="none"/>
              </w:rPr>
              <w:t>0</w:t>
            </w:r>
          </w:p>
        </w:tc>
        <w:tc>
          <w:tcPr>
            <w:tcW w:w="765" w:type="dxa"/>
            <w:tcBorders>
              <w:top w:val="single" w:color="auto" w:sz="6" w:space="0"/>
              <w:left w:val="single" w:color="auto" w:sz="6" w:space="0"/>
              <w:bottom w:val="single" w:color="auto" w:sz="6" w:space="0"/>
              <w:right w:val="single" w:color="auto" w:sz="6" w:space="0"/>
            </w:tcBorders>
            <w:shd w:val="clear" w:color="auto" w:fill="auto"/>
            <w:vAlign w:val="center"/>
          </w:tcPr>
          <w:p w14:paraId="308014C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仿宋" w:hAnsi="仿宋" w:eastAsia="仿宋" w:cs="仿宋"/>
                <w:u w:val="none"/>
              </w:rPr>
            </w:pPr>
            <w:r>
              <w:rPr>
                <w:rFonts w:hint="eastAsia" w:ascii="仿宋" w:hAnsi="仿宋" w:eastAsia="仿宋" w:cs="仿宋"/>
                <w:i w:val="0"/>
                <w:iCs w:val="0"/>
                <w:caps w:val="0"/>
                <w:spacing w:val="0"/>
                <w:sz w:val="24"/>
                <w:szCs w:val="24"/>
                <w:u w:val="none"/>
              </w:rPr>
              <w:t>0</w:t>
            </w:r>
          </w:p>
        </w:tc>
        <w:tc>
          <w:tcPr>
            <w:tcW w:w="825" w:type="dxa"/>
            <w:tcBorders>
              <w:top w:val="single" w:color="auto" w:sz="6" w:space="0"/>
              <w:left w:val="single" w:color="auto" w:sz="6" w:space="0"/>
              <w:bottom w:val="single" w:color="auto" w:sz="6" w:space="0"/>
              <w:right w:val="single" w:color="auto" w:sz="6" w:space="0"/>
            </w:tcBorders>
            <w:shd w:val="clear" w:color="auto" w:fill="auto"/>
            <w:vAlign w:val="center"/>
          </w:tcPr>
          <w:p w14:paraId="0FB46D8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仿宋" w:hAnsi="仿宋" w:eastAsia="仿宋" w:cs="仿宋"/>
                <w:u w:val="none"/>
              </w:rPr>
            </w:pPr>
            <w:r>
              <w:rPr>
                <w:rFonts w:hint="eastAsia" w:ascii="仿宋" w:hAnsi="仿宋" w:eastAsia="仿宋" w:cs="仿宋"/>
                <w:i w:val="0"/>
                <w:iCs w:val="0"/>
                <w:caps w:val="0"/>
                <w:spacing w:val="0"/>
                <w:sz w:val="24"/>
                <w:szCs w:val="24"/>
                <w:u w:val="none"/>
              </w:rPr>
              <w:t>0</w:t>
            </w:r>
          </w:p>
        </w:tc>
        <w:tc>
          <w:tcPr>
            <w:tcW w:w="990" w:type="dxa"/>
            <w:tcBorders>
              <w:top w:val="single" w:color="auto" w:sz="6" w:space="0"/>
              <w:left w:val="single" w:color="auto" w:sz="6" w:space="0"/>
              <w:bottom w:val="single" w:color="auto" w:sz="6" w:space="0"/>
              <w:right w:val="single" w:color="auto" w:sz="6" w:space="0"/>
            </w:tcBorders>
            <w:shd w:val="clear" w:color="auto" w:fill="auto"/>
            <w:vAlign w:val="center"/>
          </w:tcPr>
          <w:p w14:paraId="095498E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仿宋" w:hAnsi="仿宋" w:eastAsia="仿宋" w:cs="仿宋"/>
                <w:u w:val="none"/>
              </w:rPr>
            </w:pPr>
            <w:r>
              <w:rPr>
                <w:rFonts w:hint="eastAsia" w:ascii="仿宋" w:hAnsi="仿宋" w:eastAsia="仿宋" w:cs="仿宋"/>
                <w:i w:val="0"/>
                <w:iCs w:val="0"/>
                <w:caps w:val="0"/>
                <w:spacing w:val="0"/>
                <w:sz w:val="24"/>
                <w:szCs w:val="24"/>
                <w:u w:val="none"/>
              </w:rPr>
              <w:t>0</w:t>
            </w:r>
          </w:p>
        </w:tc>
        <w:tc>
          <w:tcPr>
            <w:tcW w:w="720" w:type="dxa"/>
            <w:tcBorders>
              <w:top w:val="single" w:color="auto" w:sz="6" w:space="0"/>
              <w:left w:val="single" w:color="auto" w:sz="6" w:space="0"/>
              <w:bottom w:val="single" w:color="auto" w:sz="6" w:space="0"/>
              <w:right w:val="single" w:color="auto" w:sz="6" w:space="0"/>
            </w:tcBorders>
            <w:shd w:val="clear" w:color="auto" w:fill="auto"/>
            <w:vAlign w:val="center"/>
          </w:tcPr>
          <w:p w14:paraId="4765651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仿宋" w:hAnsi="仿宋" w:eastAsia="仿宋" w:cs="仿宋"/>
                <w:u w:val="none"/>
              </w:rPr>
            </w:pPr>
            <w:r>
              <w:rPr>
                <w:rFonts w:hint="eastAsia" w:ascii="仿宋" w:hAnsi="仿宋" w:eastAsia="仿宋" w:cs="仿宋"/>
                <w:i w:val="0"/>
                <w:iCs w:val="0"/>
                <w:caps w:val="0"/>
                <w:spacing w:val="0"/>
                <w:sz w:val="24"/>
                <w:szCs w:val="24"/>
                <w:u w:val="none"/>
              </w:rPr>
              <w:t>0</w:t>
            </w:r>
          </w:p>
        </w:tc>
        <w:tc>
          <w:tcPr>
            <w:tcW w:w="705" w:type="dxa"/>
            <w:tcBorders>
              <w:top w:val="single" w:color="auto" w:sz="6" w:space="0"/>
              <w:left w:val="single" w:color="auto" w:sz="6" w:space="0"/>
              <w:bottom w:val="single" w:color="auto" w:sz="6" w:space="0"/>
              <w:right w:val="single" w:color="auto" w:sz="6" w:space="0"/>
            </w:tcBorders>
            <w:shd w:val="clear" w:color="auto" w:fill="auto"/>
            <w:vAlign w:val="center"/>
          </w:tcPr>
          <w:p w14:paraId="1398E14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仿宋" w:hAnsi="仿宋" w:eastAsia="仿宋" w:cs="仿宋"/>
                <w:u w:val="none"/>
              </w:rPr>
            </w:pPr>
            <w:r>
              <w:rPr>
                <w:rFonts w:hint="eastAsia" w:ascii="仿宋" w:hAnsi="仿宋" w:eastAsia="仿宋" w:cs="仿宋"/>
                <w:i w:val="0"/>
                <w:iCs w:val="0"/>
                <w:caps w:val="0"/>
                <w:color w:val="333333"/>
                <w:spacing w:val="0"/>
                <w:sz w:val="24"/>
                <w:szCs w:val="24"/>
                <w:u w:val="none"/>
              </w:rPr>
              <w:t>0</w:t>
            </w:r>
          </w:p>
        </w:tc>
      </w:tr>
    </w:tbl>
    <w:p w14:paraId="5621ED7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rPr>
          <w:rStyle w:val="5"/>
          <w:rFonts w:hint="eastAsia" w:ascii="黑体" w:hAnsi="黑体" w:eastAsia="黑体" w:cs="黑体"/>
          <w:i w:val="0"/>
          <w:iCs w:val="0"/>
          <w:caps w:val="0"/>
          <w:spacing w:val="0"/>
          <w:sz w:val="32"/>
          <w:szCs w:val="32"/>
          <w:u w:val="none"/>
        </w:rPr>
      </w:pPr>
    </w:p>
    <w:p w14:paraId="713BDDB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rPr>
          <w:rFonts w:hint="eastAsia" w:ascii="黑体" w:hAnsi="黑体" w:eastAsia="黑体" w:cs="黑体"/>
          <w:i w:val="0"/>
          <w:iCs w:val="0"/>
          <w:caps w:val="0"/>
          <w:spacing w:val="0"/>
          <w:sz w:val="32"/>
          <w:szCs w:val="32"/>
          <w:u w:val="none"/>
        </w:rPr>
      </w:pPr>
      <w:r>
        <w:rPr>
          <w:rStyle w:val="5"/>
          <w:rFonts w:hint="eastAsia" w:ascii="黑体" w:hAnsi="黑体" w:eastAsia="黑体" w:cs="黑体"/>
          <w:i w:val="0"/>
          <w:iCs w:val="0"/>
          <w:caps w:val="0"/>
          <w:spacing w:val="0"/>
          <w:sz w:val="32"/>
          <w:szCs w:val="32"/>
          <w:u w:val="none"/>
        </w:rPr>
        <w:t>四、政府信息公开行政复议、行政诉讼情况</w:t>
      </w:r>
    </w:p>
    <w:tbl>
      <w:tblPr>
        <w:tblStyle w:val="3"/>
        <w:tblW w:w="952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29"/>
        <w:gridCol w:w="629"/>
        <w:gridCol w:w="630"/>
        <w:gridCol w:w="630"/>
        <w:gridCol w:w="708"/>
        <w:gridCol w:w="583"/>
        <w:gridCol w:w="630"/>
        <w:gridCol w:w="630"/>
        <w:gridCol w:w="630"/>
        <w:gridCol w:w="645"/>
        <w:gridCol w:w="630"/>
        <w:gridCol w:w="630"/>
        <w:gridCol w:w="630"/>
        <w:gridCol w:w="630"/>
        <w:gridCol w:w="661"/>
      </w:tblGrid>
      <w:tr w14:paraId="2A9236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3075" w:type="dxa"/>
            <w:gridSpan w:val="5"/>
            <w:tcBorders>
              <w:top w:val="single" w:color="auto" w:sz="6" w:space="0"/>
              <w:left w:val="single" w:color="auto" w:sz="6" w:space="0"/>
              <w:bottom w:val="single" w:color="auto" w:sz="6" w:space="0"/>
              <w:right w:val="single" w:color="auto" w:sz="6" w:space="0"/>
            </w:tcBorders>
            <w:shd w:val="clear" w:color="auto" w:fill="auto"/>
            <w:vAlign w:val="center"/>
          </w:tcPr>
          <w:p w14:paraId="6E6EF71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仿宋" w:hAnsi="仿宋" w:eastAsia="仿宋" w:cs="仿宋"/>
                <w:u w:val="none"/>
              </w:rPr>
            </w:pPr>
            <w:r>
              <w:rPr>
                <w:rFonts w:hint="eastAsia" w:ascii="仿宋" w:hAnsi="仿宋" w:eastAsia="仿宋" w:cs="仿宋"/>
                <w:i w:val="0"/>
                <w:iCs w:val="0"/>
                <w:caps w:val="0"/>
                <w:color w:val="333333"/>
                <w:spacing w:val="0"/>
                <w:sz w:val="24"/>
                <w:szCs w:val="24"/>
                <w:u w:val="none"/>
              </w:rPr>
              <w:t>行政复议</w:t>
            </w:r>
          </w:p>
        </w:tc>
        <w:tc>
          <w:tcPr>
            <w:tcW w:w="6000" w:type="dxa"/>
            <w:gridSpan w:val="10"/>
            <w:tcBorders>
              <w:top w:val="single" w:color="auto" w:sz="6" w:space="0"/>
              <w:left w:val="single" w:color="auto" w:sz="6" w:space="0"/>
              <w:bottom w:val="single" w:color="auto" w:sz="6" w:space="0"/>
              <w:right w:val="single" w:color="auto" w:sz="6" w:space="0"/>
            </w:tcBorders>
            <w:shd w:val="clear" w:color="auto" w:fill="auto"/>
            <w:vAlign w:val="center"/>
          </w:tcPr>
          <w:p w14:paraId="39A3F51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仿宋" w:hAnsi="仿宋" w:eastAsia="仿宋" w:cs="仿宋"/>
                <w:u w:val="none"/>
              </w:rPr>
            </w:pPr>
            <w:r>
              <w:rPr>
                <w:rFonts w:hint="eastAsia" w:ascii="仿宋" w:hAnsi="仿宋" w:eastAsia="仿宋" w:cs="仿宋"/>
                <w:i w:val="0"/>
                <w:iCs w:val="0"/>
                <w:caps w:val="0"/>
                <w:color w:val="333333"/>
                <w:spacing w:val="0"/>
                <w:sz w:val="24"/>
                <w:szCs w:val="24"/>
                <w:u w:val="none"/>
              </w:rPr>
              <w:t>行政诉讼</w:t>
            </w:r>
          </w:p>
        </w:tc>
      </w:tr>
      <w:tr w14:paraId="7C15C0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600" w:type="dxa"/>
            <w:vMerge w:val="restart"/>
            <w:tcBorders>
              <w:top w:val="single" w:color="auto" w:sz="6" w:space="0"/>
              <w:left w:val="single" w:color="auto" w:sz="6" w:space="0"/>
              <w:bottom w:val="single" w:color="auto" w:sz="6" w:space="0"/>
              <w:right w:val="single" w:color="auto" w:sz="6" w:space="0"/>
            </w:tcBorders>
            <w:shd w:val="clear" w:color="auto" w:fill="auto"/>
            <w:vAlign w:val="center"/>
          </w:tcPr>
          <w:p w14:paraId="1F4026A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仿宋" w:hAnsi="仿宋" w:eastAsia="仿宋" w:cs="仿宋"/>
                <w:u w:val="none"/>
              </w:rPr>
            </w:pPr>
            <w:r>
              <w:rPr>
                <w:rFonts w:hint="eastAsia" w:ascii="仿宋" w:hAnsi="仿宋" w:eastAsia="仿宋" w:cs="仿宋"/>
                <w:i w:val="0"/>
                <w:iCs w:val="0"/>
                <w:caps w:val="0"/>
                <w:color w:val="333333"/>
                <w:spacing w:val="0"/>
                <w:sz w:val="24"/>
                <w:szCs w:val="24"/>
                <w:u w:val="none"/>
              </w:rPr>
              <w:t>结果维持</w:t>
            </w:r>
            <w:r>
              <w:rPr>
                <w:rFonts w:hint="eastAsia" w:ascii="仿宋" w:hAnsi="仿宋" w:eastAsia="仿宋" w:cs="仿宋"/>
                <w:i w:val="0"/>
                <w:iCs w:val="0"/>
                <w:caps w:val="0"/>
                <w:spacing w:val="0"/>
                <w:sz w:val="24"/>
                <w:szCs w:val="24"/>
                <w:u w:val="none"/>
              </w:rPr>
              <w:t>  </w:t>
            </w:r>
          </w:p>
        </w:tc>
        <w:tc>
          <w:tcPr>
            <w:tcW w:w="600" w:type="dxa"/>
            <w:vMerge w:val="restart"/>
            <w:tcBorders>
              <w:top w:val="single" w:color="auto" w:sz="6" w:space="0"/>
              <w:left w:val="single" w:color="auto" w:sz="6" w:space="0"/>
              <w:bottom w:val="single" w:color="auto" w:sz="6" w:space="0"/>
              <w:right w:val="single" w:color="auto" w:sz="6" w:space="0"/>
            </w:tcBorders>
            <w:shd w:val="clear" w:color="auto" w:fill="auto"/>
            <w:vAlign w:val="center"/>
          </w:tcPr>
          <w:p w14:paraId="16BD7E0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仿宋" w:hAnsi="仿宋" w:eastAsia="仿宋" w:cs="仿宋"/>
                <w:u w:val="none"/>
              </w:rPr>
            </w:pPr>
            <w:r>
              <w:rPr>
                <w:rFonts w:hint="eastAsia" w:ascii="仿宋" w:hAnsi="仿宋" w:eastAsia="仿宋" w:cs="仿宋"/>
                <w:i w:val="0"/>
                <w:iCs w:val="0"/>
                <w:caps w:val="0"/>
                <w:color w:val="333333"/>
                <w:spacing w:val="0"/>
                <w:sz w:val="24"/>
                <w:szCs w:val="24"/>
                <w:u w:val="none"/>
              </w:rPr>
              <w:t>结果纠正</w:t>
            </w:r>
            <w:r>
              <w:rPr>
                <w:rFonts w:hint="eastAsia" w:ascii="仿宋" w:hAnsi="仿宋" w:eastAsia="仿宋" w:cs="仿宋"/>
                <w:i w:val="0"/>
                <w:iCs w:val="0"/>
                <w:caps w:val="0"/>
                <w:spacing w:val="0"/>
                <w:sz w:val="24"/>
                <w:szCs w:val="24"/>
                <w:u w:val="none"/>
              </w:rPr>
              <w:t>  </w:t>
            </w:r>
          </w:p>
        </w:tc>
        <w:tc>
          <w:tcPr>
            <w:tcW w:w="600" w:type="dxa"/>
            <w:vMerge w:val="restart"/>
            <w:tcBorders>
              <w:top w:val="single" w:color="auto" w:sz="6" w:space="0"/>
              <w:left w:val="single" w:color="auto" w:sz="6" w:space="0"/>
              <w:bottom w:val="single" w:color="auto" w:sz="6" w:space="0"/>
              <w:right w:val="single" w:color="auto" w:sz="6" w:space="0"/>
            </w:tcBorders>
            <w:shd w:val="clear" w:color="auto" w:fill="auto"/>
            <w:vAlign w:val="center"/>
          </w:tcPr>
          <w:p w14:paraId="4D0A2D8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仿宋" w:hAnsi="仿宋" w:eastAsia="仿宋" w:cs="仿宋"/>
                <w:u w:val="none"/>
              </w:rPr>
            </w:pPr>
            <w:r>
              <w:rPr>
                <w:rFonts w:hint="eastAsia" w:ascii="仿宋" w:hAnsi="仿宋" w:eastAsia="仿宋" w:cs="仿宋"/>
                <w:i w:val="0"/>
                <w:iCs w:val="0"/>
                <w:caps w:val="0"/>
                <w:color w:val="333333"/>
                <w:spacing w:val="0"/>
                <w:sz w:val="24"/>
                <w:szCs w:val="24"/>
                <w:u w:val="none"/>
              </w:rPr>
              <w:t>其他结果</w:t>
            </w:r>
            <w:r>
              <w:rPr>
                <w:rFonts w:hint="eastAsia" w:ascii="仿宋" w:hAnsi="仿宋" w:eastAsia="仿宋" w:cs="仿宋"/>
                <w:i w:val="0"/>
                <w:iCs w:val="0"/>
                <w:caps w:val="0"/>
                <w:spacing w:val="0"/>
                <w:sz w:val="24"/>
                <w:szCs w:val="24"/>
                <w:u w:val="none"/>
              </w:rPr>
              <w:t>  </w:t>
            </w:r>
          </w:p>
        </w:tc>
        <w:tc>
          <w:tcPr>
            <w:tcW w:w="600" w:type="dxa"/>
            <w:vMerge w:val="restart"/>
            <w:tcBorders>
              <w:top w:val="single" w:color="auto" w:sz="6" w:space="0"/>
              <w:left w:val="single" w:color="auto" w:sz="6" w:space="0"/>
              <w:bottom w:val="single" w:color="auto" w:sz="6" w:space="0"/>
              <w:right w:val="single" w:color="auto" w:sz="6" w:space="0"/>
            </w:tcBorders>
            <w:shd w:val="clear" w:color="auto" w:fill="auto"/>
            <w:vAlign w:val="center"/>
          </w:tcPr>
          <w:p w14:paraId="1DA2364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仿宋" w:hAnsi="仿宋" w:eastAsia="仿宋" w:cs="仿宋"/>
                <w:u w:val="none"/>
              </w:rPr>
            </w:pPr>
            <w:r>
              <w:rPr>
                <w:rFonts w:hint="eastAsia" w:ascii="仿宋" w:hAnsi="仿宋" w:eastAsia="仿宋" w:cs="仿宋"/>
                <w:i w:val="0"/>
                <w:iCs w:val="0"/>
                <w:caps w:val="0"/>
                <w:color w:val="333333"/>
                <w:spacing w:val="0"/>
                <w:sz w:val="24"/>
                <w:szCs w:val="24"/>
                <w:u w:val="none"/>
              </w:rPr>
              <w:t>尚未审结</w:t>
            </w:r>
            <w:r>
              <w:rPr>
                <w:rFonts w:hint="eastAsia" w:ascii="仿宋" w:hAnsi="仿宋" w:eastAsia="仿宋" w:cs="仿宋"/>
                <w:i w:val="0"/>
                <w:iCs w:val="0"/>
                <w:caps w:val="0"/>
                <w:spacing w:val="0"/>
                <w:sz w:val="24"/>
                <w:szCs w:val="24"/>
                <w:u w:val="none"/>
              </w:rPr>
              <w:t>  </w:t>
            </w:r>
          </w:p>
        </w:tc>
        <w:tc>
          <w:tcPr>
            <w:tcW w:w="660" w:type="dxa"/>
            <w:vMerge w:val="restart"/>
            <w:tcBorders>
              <w:top w:val="single" w:color="auto" w:sz="6" w:space="0"/>
              <w:left w:val="single" w:color="auto" w:sz="6" w:space="0"/>
              <w:bottom w:val="single" w:color="auto" w:sz="6" w:space="0"/>
              <w:right w:val="single" w:color="auto" w:sz="6" w:space="0"/>
            </w:tcBorders>
            <w:shd w:val="clear" w:color="auto" w:fill="auto"/>
            <w:vAlign w:val="center"/>
          </w:tcPr>
          <w:p w14:paraId="442BA57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仿宋" w:hAnsi="仿宋" w:eastAsia="仿宋" w:cs="仿宋"/>
                <w:u w:val="none"/>
              </w:rPr>
            </w:pPr>
            <w:r>
              <w:rPr>
                <w:rFonts w:hint="eastAsia" w:ascii="仿宋" w:hAnsi="仿宋" w:eastAsia="仿宋" w:cs="仿宋"/>
                <w:i w:val="0"/>
                <w:iCs w:val="0"/>
                <w:caps w:val="0"/>
                <w:color w:val="333333"/>
                <w:spacing w:val="0"/>
                <w:sz w:val="24"/>
                <w:szCs w:val="24"/>
                <w:u w:val="none"/>
              </w:rPr>
              <w:t>总计</w:t>
            </w:r>
            <w:r>
              <w:rPr>
                <w:rFonts w:hint="eastAsia" w:ascii="仿宋" w:hAnsi="仿宋" w:eastAsia="仿宋" w:cs="仿宋"/>
                <w:i w:val="0"/>
                <w:iCs w:val="0"/>
                <w:caps w:val="0"/>
                <w:spacing w:val="0"/>
                <w:sz w:val="24"/>
                <w:szCs w:val="24"/>
                <w:u w:val="none"/>
              </w:rPr>
              <w:t>  </w:t>
            </w:r>
          </w:p>
        </w:tc>
        <w:tc>
          <w:tcPr>
            <w:tcW w:w="2970" w:type="dxa"/>
            <w:gridSpan w:val="5"/>
            <w:tcBorders>
              <w:top w:val="single" w:color="auto" w:sz="6" w:space="0"/>
              <w:left w:val="single" w:color="auto" w:sz="6" w:space="0"/>
              <w:bottom w:val="single" w:color="auto" w:sz="6" w:space="0"/>
              <w:right w:val="single" w:color="auto" w:sz="6" w:space="0"/>
            </w:tcBorders>
            <w:shd w:val="clear" w:color="auto" w:fill="auto"/>
            <w:vAlign w:val="center"/>
          </w:tcPr>
          <w:p w14:paraId="57220D8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仿宋" w:hAnsi="仿宋" w:eastAsia="仿宋" w:cs="仿宋"/>
                <w:u w:val="none"/>
              </w:rPr>
            </w:pPr>
            <w:r>
              <w:rPr>
                <w:rFonts w:hint="eastAsia" w:ascii="仿宋" w:hAnsi="仿宋" w:eastAsia="仿宋" w:cs="仿宋"/>
                <w:i w:val="0"/>
                <w:iCs w:val="0"/>
                <w:caps w:val="0"/>
                <w:color w:val="333333"/>
                <w:spacing w:val="0"/>
                <w:sz w:val="24"/>
                <w:szCs w:val="24"/>
                <w:u w:val="none"/>
              </w:rPr>
              <w:t>未经复议直接起诉</w:t>
            </w:r>
          </w:p>
        </w:tc>
        <w:tc>
          <w:tcPr>
            <w:tcW w:w="3030" w:type="dxa"/>
            <w:gridSpan w:val="5"/>
            <w:tcBorders>
              <w:top w:val="single" w:color="auto" w:sz="6" w:space="0"/>
              <w:left w:val="single" w:color="auto" w:sz="6" w:space="0"/>
              <w:bottom w:val="single" w:color="auto" w:sz="6" w:space="0"/>
              <w:right w:val="single" w:color="auto" w:sz="6" w:space="0"/>
            </w:tcBorders>
            <w:shd w:val="clear" w:color="auto" w:fill="auto"/>
            <w:vAlign w:val="center"/>
          </w:tcPr>
          <w:p w14:paraId="700A14A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仿宋" w:hAnsi="仿宋" w:eastAsia="仿宋" w:cs="仿宋"/>
                <w:u w:val="none"/>
              </w:rPr>
            </w:pPr>
            <w:r>
              <w:rPr>
                <w:rFonts w:hint="eastAsia" w:ascii="仿宋" w:hAnsi="仿宋" w:eastAsia="仿宋" w:cs="仿宋"/>
                <w:i w:val="0"/>
                <w:iCs w:val="0"/>
                <w:caps w:val="0"/>
                <w:color w:val="333333"/>
                <w:spacing w:val="0"/>
                <w:sz w:val="24"/>
                <w:szCs w:val="24"/>
                <w:u w:val="none"/>
              </w:rPr>
              <w:t>复议后起诉</w:t>
            </w:r>
          </w:p>
        </w:tc>
      </w:tr>
      <w:tr w14:paraId="2F1C7A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600"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14:paraId="598AFC84">
            <w:pPr>
              <w:rPr>
                <w:rFonts w:hint="eastAsia" w:ascii="仿宋" w:hAnsi="仿宋" w:eastAsia="仿宋" w:cs="仿宋"/>
                <w:i w:val="0"/>
                <w:iCs w:val="0"/>
                <w:caps w:val="0"/>
                <w:spacing w:val="0"/>
                <w:sz w:val="24"/>
                <w:szCs w:val="24"/>
                <w:u w:val="none"/>
              </w:rPr>
            </w:pPr>
          </w:p>
        </w:tc>
        <w:tc>
          <w:tcPr>
            <w:tcW w:w="600"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14:paraId="17450B41">
            <w:pPr>
              <w:rPr>
                <w:rFonts w:hint="eastAsia" w:ascii="仿宋" w:hAnsi="仿宋" w:eastAsia="仿宋" w:cs="仿宋"/>
                <w:i w:val="0"/>
                <w:iCs w:val="0"/>
                <w:caps w:val="0"/>
                <w:spacing w:val="0"/>
                <w:sz w:val="24"/>
                <w:szCs w:val="24"/>
                <w:u w:val="none"/>
              </w:rPr>
            </w:pPr>
          </w:p>
        </w:tc>
        <w:tc>
          <w:tcPr>
            <w:tcW w:w="600"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14:paraId="387C1C2E">
            <w:pPr>
              <w:rPr>
                <w:rFonts w:hint="eastAsia" w:ascii="仿宋" w:hAnsi="仿宋" w:eastAsia="仿宋" w:cs="仿宋"/>
                <w:i w:val="0"/>
                <w:iCs w:val="0"/>
                <w:caps w:val="0"/>
                <w:spacing w:val="0"/>
                <w:sz w:val="24"/>
                <w:szCs w:val="24"/>
                <w:u w:val="none"/>
              </w:rPr>
            </w:pPr>
          </w:p>
        </w:tc>
        <w:tc>
          <w:tcPr>
            <w:tcW w:w="600"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14:paraId="71ABBED8">
            <w:pPr>
              <w:rPr>
                <w:rFonts w:hint="eastAsia" w:ascii="仿宋" w:hAnsi="仿宋" w:eastAsia="仿宋" w:cs="仿宋"/>
                <w:i w:val="0"/>
                <w:iCs w:val="0"/>
                <w:caps w:val="0"/>
                <w:spacing w:val="0"/>
                <w:sz w:val="24"/>
                <w:szCs w:val="24"/>
                <w:u w:val="none"/>
              </w:rPr>
            </w:pPr>
          </w:p>
        </w:tc>
        <w:tc>
          <w:tcPr>
            <w:tcW w:w="660"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14:paraId="6119E536">
            <w:pPr>
              <w:rPr>
                <w:rFonts w:hint="eastAsia" w:ascii="仿宋" w:hAnsi="仿宋" w:eastAsia="仿宋" w:cs="仿宋"/>
                <w:i w:val="0"/>
                <w:iCs w:val="0"/>
                <w:caps w:val="0"/>
                <w:spacing w:val="0"/>
                <w:sz w:val="24"/>
                <w:szCs w:val="24"/>
                <w:u w:val="none"/>
              </w:rPr>
            </w:pPr>
          </w:p>
        </w:tc>
        <w:tc>
          <w:tcPr>
            <w:tcW w:w="555" w:type="dxa"/>
            <w:tcBorders>
              <w:top w:val="single" w:color="auto" w:sz="6" w:space="0"/>
              <w:left w:val="single" w:color="auto" w:sz="6" w:space="0"/>
              <w:bottom w:val="single" w:color="auto" w:sz="6" w:space="0"/>
              <w:right w:val="single" w:color="auto" w:sz="6" w:space="0"/>
            </w:tcBorders>
            <w:shd w:val="clear" w:color="auto" w:fill="auto"/>
            <w:vAlign w:val="center"/>
          </w:tcPr>
          <w:p w14:paraId="3D44035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仿宋" w:hAnsi="仿宋" w:eastAsia="仿宋" w:cs="仿宋"/>
                <w:u w:val="none"/>
              </w:rPr>
            </w:pPr>
            <w:r>
              <w:rPr>
                <w:rFonts w:hint="eastAsia" w:ascii="仿宋" w:hAnsi="仿宋" w:eastAsia="仿宋" w:cs="仿宋"/>
                <w:i w:val="0"/>
                <w:iCs w:val="0"/>
                <w:caps w:val="0"/>
                <w:color w:val="333333"/>
                <w:spacing w:val="0"/>
                <w:sz w:val="24"/>
                <w:szCs w:val="24"/>
                <w:u w:val="none"/>
              </w:rPr>
              <w:t>结果维持</w:t>
            </w:r>
            <w:r>
              <w:rPr>
                <w:rFonts w:hint="eastAsia" w:ascii="仿宋" w:hAnsi="仿宋" w:eastAsia="仿宋" w:cs="仿宋"/>
                <w:i w:val="0"/>
                <w:iCs w:val="0"/>
                <w:caps w:val="0"/>
                <w:spacing w:val="0"/>
                <w:sz w:val="24"/>
                <w:szCs w:val="24"/>
                <w:u w:val="none"/>
              </w:rPr>
              <w:t>  </w:t>
            </w:r>
          </w:p>
        </w:tc>
        <w:tc>
          <w:tcPr>
            <w:tcW w:w="600" w:type="dxa"/>
            <w:tcBorders>
              <w:top w:val="single" w:color="auto" w:sz="6" w:space="0"/>
              <w:left w:val="single" w:color="auto" w:sz="6" w:space="0"/>
              <w:bottom w:val="single" w:color="auto" w:sz="6" w:space="0"/>
              <w:right w:val="single" w:color="auto" w:sz="6" w:space="0"/>
            </w:tcBorders>
            <w:shd w:val="clear" w:color="auto" w:fill="auto"/>
            <w:vAlign w:val="center"/>
          </w:tcPr>
          <w:p w14:paraId="749975A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仿宋" w:hAnsi="仿宋" w:eastAsia="仿宋" w:cs="仿宋"/>
                <w:u w:val="none"/>
              </w:rPr>
            </w:pPr>
            <w:r>
              <w:rPr>
                <w:rFonts w:hint="eastAsia" w:ascii="仿宋" w:hAnsi="仿宋" w:eastAsia="仿宋" w:cs="仿宋"/>
                <w:i w:val="0"/>
                <w:iCs w:val="0"/>
                <w:caps w:val="0"/>
                <w:color w:val="333333"/>
                <w:spacing w:val="0"/>
                <w:sz w:val="24"/>
                <w:szCs w:val="24"/>
                <w:u w:val="none"/>
              </w:rPr>
              <w:t>结果纠正</w:t>
            </w:r>
            <w:r>
              <w:rPr>
                <w:rFonts w:hint="eastAsia" w:ascii="仿宋" w:hAnsi="仿宋" w:eastAsia="仿宋" w:cs="仿宋"/>
                <w:i w:val="0"/>
                <w:iCs w:val="0"/>
                <w:caps w:val="0"/>
                <w:spacing w:val="0"/>
                <w:sz w:val="24"/>
                <w:szCs w:val="24"/>
                <w:u w:val="none"/>
              </w:rPr>
              <w:t>  </w:t>
            </w:r>
          </w:p>
        </w:tc>
        <w:tc>
          <w:tcPr>
            <w:tcW w:w="600" w:type="dxa"/>
            <w:tcBorders>
              <w:top w:val="single" w:color="auto" w:sz="6" w:space="0"/>
              <w:left w:val="single" w:color="auto" w:sz="6" w:space="0"/>
              <w:bottom w:val="single" w:color="auto" w:sz="6" w:space="0"/>
              <w:right w:val="single" w:color="auto" w:sz="6" w:space="0"/>
            </w:tcBorders>
            <w:shd w:val="clear" w:color="auto" w:fill="auto"/>
            <w:vAlign w:val="center"/>
          </w:tcPr>
          <w:p w14:paraId="29E5FE3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仿宋" w:hAnsi="仿宋" w:eastAsia="仿宋" w:cs="仿宋"/>
                <w:u w:val="none"/>
              </w:rPr>
            </w:pPr>
            <w:r>
              <w:rPr>
                <w:rFonts w:hint="eastAsia" w:ascii="仿宋" w:hAnsi="仿宋" w:eastAsia="仿宋" w:cs="仿宋"/>
                <w:i w:val="0"/>
                <w:iCs w:val="0"/>
                <w:caps w:val="0"/>
                <w:color w:val="333333"/>
                <w:spacing w:val="0"/>
                <w:sz w:val="24"/>
                <w:szCs w:val="24"/>
                <w:u w:val="none"/>
              </w:rPr>
              <w:t>其他结果</w:t>
            </w:r>
            <w:r>
              <w:rPr>
                <w:rFonts w:hint="eastAsia" w:ascii="仿宋" w:hAnsi="仿宋" w:eastAsia="仿宋" w:cs="仿宋"/>
                <w:i w:val="0"/>
                <w:iCs w:val="0"/>
                <w:caps w:val="0"/>
                <w:spacing w:val="0"/>
                <w:sz w:val="24"/>
                <w:szCs w:val="24"/>
                <w:u w:val="none"/>
              </w:rPr>
              <w:t>  </w:t>
            </w:r>
          </w:p>
        </w:tc>
        <w:tc>
          <w:tcPr>
            <w:tcW w:w="600" w:type="dxa"/>
            <w:tcBorders>
              <w:top w:val="single" w:color="auto" w:sz="6" w:space="0"/>
              <w:left w:val="single" w:color="auto" w:sz="6" w:space="0"/>
              <w:bottom w:val="single" w:color="auto" w:sz="6" w:space="0"/>
              <w:right w:val="single" w:color="auto" w:sz="6" w:space="0"/>
            </w:tcBorders>
            <w:shd w:val="clear" w:color="auto" w:fill="auto"/>
            <w:vAlign w:val="center"/>
          </w:tcPr>
          <w:p w14:paraId="7870DBF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仿宋" w:hAnsi="仿宋" w:eastAsia="仿宋" w:cs="仿宋"/>
                <w:u w:val="none"/>
              </w:rPr>
            </w:pPr>
            <w:r>
              <w:rPr>
                <w:rFonts w:hint="eastAsia" w:ascii="仿宋" w:hAnsi="仿宋" w:eastAsia="仿宋" w:cs="仿宋"/>
                <w:i w:val="0"/>
                <w:iCs w:val="0"/>
                <w:caps w:val="0"/>
                <w:color w:val="333333"/>
                <w:spacing w:val="0"/>
                <w:sz w:val="24"/>
                <w:szCs w:val="24"/>
                <w:u w:val="none"/>
              </w:rPr>
              <w:t>尚未审结</w:t>
            </w:r>
            <w:r>
              <w:rPr>
                <w:rFonts w:hint="eastAsia" w:ascii="仿宋" w:hAnsi="仿宋" w:eastAsia="仿宋" w:cs="仿宋"/>
                <w:i w:val="0"/>
                <w:iCs w:val="0"/>
                <w:caps w:val="0"/>
                <w:spacing w:val="0"/>
                <w:sz w:val="24"/>
                <w:szCs w:val="24"/>
                <w:u w:val="none"/>
              </w:rPr>
              <w:t>  </w:t>
            </w:r>
          </w:p>
        </w:tc>
        <w:tc>
          <w:tcPr>
            <w:tcW w:w="600" w:type="dxa"/>
            <w:tcBorders>
              <w:top w:val="single" w:color="auto" w:sz="6" w:space="0"/>
              <w:left w:val="single" w:color="auto" w:sz="6" w:space="0"/>
              <w:bottom w:val="single" w:color="auto" w:sz="6" w:space="0"/>
              <w:right w:val="single" w:color="auto" w:sz="6" w:space="0"/>
            </w:tcBorders>
            <w:shd w:val="clear" w:color="auto" w:fill="auto"/>
            <w:vAlign w:val="center"/>
          </w:tcPr>
          <w:p w14:paraId="42AEEA7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仿宋" w:hAnsi="仿宋" w:eastAsia="仿宋" w:cs="仿宋"/>
                <w:u w:val="none"/>
              </w:rPr>
            </w:pPr>
            <w:r>
              <w:rPr>
                <w:rFonts w:hint="eastAsia" w:ascii="仿宋" w:hAnsi="仿宋" w:eastAsia="仿宋" w:cs="仿宋"/>
                <w:i w:val="0"/>
                <w:iCs w:val="0"/>
                <w:caps w:val="0"/>
                <w:spacing w:val="0"/>
                <w:sz w:val="24"/>
                <w:szCs w:val="24"/>
                <w:u w:val="none"/>
              </w:rPr>
              <w:t>总计  </w:t>
            </w:r>
          </w:p>
        </w:tc>
        <w:tc>
          <w:tcPr>
            <w:tcW w:w="600" w:type="dxa"/>
            <w:tcBorders>
              <w:top w:val="single" w:color="auto" w:sz="6" w:space="0"/>
              <w:left w:val="single" w:color="auto" w:sz="6" w:space="0"/>
              <w:bottom w:val="single" w:color="auto" w:sz="6" w:space="0"/>
              <w:right w:val="single" w:color="auto" w:sz="6" w:space="0"/>
            </w:tcBorders>
            <w:shd w:val="clear" w:color="auto" w:fill="auto"/>
            <w:vAlign w:val="center"/>
          </w:tcPr>
          <w:p w14:paraId="017916C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仿宋" w:hAnsi="仿宋" w:eastAsia="仿宋" w:cs="仿宋"/>
                <w:u w:val="none"/>
              </w:rPr>
            </w:pPr>
            <w:r>
              <w:rPr>
                <w:rFonts w:hint="eastAsia" w:ascii="仿宋" w:hAnsi="仿宋" w:eastAsia="仿宋" w:cs="仿宋"/>
                <w:i w:val="0"/>
                <w:iCs w:val="0"/>
                <w:caps w:val="0"/>
                <w:color w:val="333333"/>
                <w:spacing w:val="0"/>
                <w:sz w:val="24"/>
                <w:szCs w:val="24"/>
                <w:u w:val="none"/>
              </w:rPr>
              <w:t>结果维持</w:t>
            </w:r>
            <w:r>
              <w:rPr>
                <w:rFonts w:hint="eastAsia" w:ascii="仿宋" w:hAnsi="仿宋" w:eastAsia="仿宋" w:cs="仿宋"/>
                <w:i w:val="0"/>
                <w:iCs w:val="0"/>
                <w:caps w:val="0"/>
                <w:spacing w:val="0"/>
                <w:sz w:val="24"/>
                <w:szCs w:val="24"/>
                <w:u w:val="none"/>
              </w:rPr>
              <w:t>  </w:t>
            </w:r>
          </w:p>
        </w:tc>
        <w:tc>
          <w:tcPr>
            <w:tcW w:w="600" w:type="dxa"/>
            <w:tcBorders>
              <w:top w:val="single" w:color="auto" w:sz="6" w:space="0"/>
              <w:left w:val="single" w:color="auto" w:sz="6" w:space="0"/>
              <w:bottom w:val="single" w:color="auto" w:sz="6" w:space="0"/>
              <w:right w:val="single" w:color="auto" w:sz="6" w:space="0"/>
            </w:tcBorders>
            <w:shd w:val="clear" w:color="auto" w:fill="auto"/>
            <w:vAlign w:val="center"/>
          </w:tcPr>
          <w:p w14:paraId="40854DA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仿宋" w:hAnsi="仿宋" w:eastAsia="仿宋" w:cs="仿宋"/>
                <w:u w:val="none"/>
              </w:rPr>
            </w:pPr>
            <w:r>
              <w:rPr>
                <w:rFonts w:hint="eastAsia" w:ascii="仿宋" w:hAnsi="仿宋" w:eastAsia="仿宋" w:cs="仿宋"/>
                <w:i w:val="0"/>
                <w:iCs w:val="0"/>
                <w:caps w:val="0"/>
                <w:color w:val="333333"/>
                <w:spacing w:val="0"/>
                <w:sz w:val="24"/>
                <w:szCs w:val="24"/>
                <w:u w:val="none"/>
              </w:rPr>
              <w:t>结果纠正</w:t>
            </w:r>
            <w:r>
              <w:rPr>
                <w:rFonts w:hint="eastAsia" w:ascii="仿宋" w:hAnsi="仿宋" w:eastAsia="仿宋" w:cs="仿宋"/>
                <w:i w:val="0"/>
                <w:iCs w:val="0"/>
                <w:caps w:val="0"/>
                <w:spacing w:val="0"/>
                <w:sz w:val="24"/>
                <w:szCs w:val="24"/>
                <w:u w:val="none"/>
              </w:rPr>
              <w:t>  </w:t>
            </w:r>
          </w:p>
        </w:tc>
        <w:tc>
          <w:tcPr>
            <w:tcW w:w="600" w:type="dxa"/>
            <w:tcBorders>
              <w:top w:val="single" w:color="auto" w:sz="6" w:space="0"/>
              <w:left w:val="single" w:color="auto" w:sz="6" w:space="0"/>
              <w:bottom w:val="single" w:color="auto" w:sz="6" w:space="0"/>
              <w:right w:val="single" w:color="auto" w:sz="6" w:space="0"/>
            </w:tcBorders>
            <w:shd w:val="clear" w:color="auto" w:fill="auto"/>
            <w:vAlign w:val="center"/>
          </w:tcPr>
          <w:p w14:paraId="4C06118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仿宋" w:hAnsi="仿宋" w:eastAsia="仿宋" w:cs="仿宋"/>
                <w:u w:val="none"/>
              </w:rPr>
            </w:pPr>
            <w:r>
              <w:rPr>
                <w:rFonts w:hint="eastAsia" w:ascii="仿宋" w:hAnsi="仿宋" w:eastAsia="仿宋" w:cs="仿宋"/>
                <w:i w:val="0"/>
                <w:iCs w:val="0"/>
                <w:caps w:val="0"/>
                <w:spacing w:val="0"/>
                <w:sz w:val="24"/>
                <w:szCs w:val="24"/>
                <w:u w:val="none"/>
              </w:rPr>
              <w:t>其他结果  </w:t>
            </w:r>
          </w:p>
        </w:tc>
        <w:tc>
          <w:tcPr>
            <w:tcW w:w="600" w:type="dxa"/>
            <w:tcBorders>
              <w:top w:val="single" w:color="auto" w:sz="6" w:space="0"/>
              <w:left w:val="single" w:color="auto" w:sz="6" w:space="0"/>
              <w:bottom w:val="single" w:color="auto" w:sz="6" w:space="0"/>
              <w:right w:val="single" w:color="auto" w:sz="6" w:space="0"/>
            </w:tcBorders>
            <w:shd w:val="clear" w:color="auto" w:fill="auto"/>
            <w:vAlign w:val="center"/>
          </w:tcPr>
          <w:p w14:paraId="563B083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仿宋" w:hAnsi="仿宋" w:eastAsia="仿宋" w:cs="仿宋"/>
                <w:u w:val="none"/>
              </w:rPr>
            </w:pPr>
            <w:r>
              <w:rPr>
                <w:rFonts w:hint="eastAsia" w:ascii="仿宋" w:hAnsi="仿宋" w:eastAsia="仿宋" w:cs="仿宋"/>
                <w:i w:val="0"/>
                <w:iCs w:val="0"/>
                <w:caps w:val="0"/>
                <w:color w:val="333333"/>
                <w:spacing w:val="0"/>
                <w:sz w:val="24"/>
                <w:szCs w:val="24"/>
                <w:u w:val="none"/>
              </w:rPr>
              <w:t>尚未审结</w:t>
            </w:r>
            <w:r>
              <w:rPr>
                <w:rFonts w:hint="eastAsia" w:ascii="仿宋" w:hAnsi="仿宋" w:eastAsia="仿宋" w:cs="仿宋"/>
                <w:i w:val="0"/>
                <w:iCs w:val="0"/>
                <w:caps w:val="0"/>
                <w:spacing w:val="0"/>
                <w:sz w:val="24"/>
                <w:szCs w:val="24"/>
                <w:u w:val="none"/>
              </w:rPr>
              <w:t>  </w:t>
            </w:r>
          </w:p>
        </w:tc>
        <w:tc>
          <w:tcPr>
            <w:tcW w:w="600" w:type="dxa"/>
            <w:tcBorders>
              <w:top w:val="single" w:color="auto" w:sz="6" w:space="0"/>
              <w:left w:val="single" w:color="auto" w:sz="6" w:space="0"/>
              <w:bottom w:val="single" w:color="auto" w:sz="6" w:space="0"/>
              <w:right w:val="single" w:color="auto" w:sz="6" w:space="0"/>
            </w:tcBorders>
            <w:shd w:val="clear" w:color="auto" w:fill="auto"/>
            <w:vAlign w:val="center"/>
          </w:tcPr>
          <w:p w14:paraId="1501DA6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仿宋" w:hAnsi="仿宋" w:eastAsia="仿宋" w:cs="仿宋"/>
                <w:u w:val="none"/>
              </w:rPr>
            </w:pPr>
            <w:r>
              <w:rPr>
                <w:rFonts w:hint="eastAsia" w:ascii="仿宋" w:hAnsi="仿宋" w:eastAsia="仿宋" w:cs="仿宋"/>
                <w:i w:val="0"/>
                <w:iCs w:val="0"/>
                <w:caps w:val="0"/>
                <w:spacing w:val="0"/>
                <w:sz w:val="24"/>
                <w:szCs w:val="24"/>
                <w:u w:val="none"/>
              </w:rPr>
              <w:t>总计  </w:t>
            </w:r>
          </w:p>
        </w:tc>
      </w:tr>
      <w:tr w14:paraId="5D98C4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600" w:type="dxa"/>
            <w:tcBorders>
              <w:top w:val="single" w:color="auto" w:sz="6" w:space="0"/>
              <w:left w:val="single" w:color="auto" w:sz="6" w:space="0"/>
              <w:bottom w:val="single" w:color="auto" w:sz="6" w:space="0"/>
              <w:right w:val="single" w:color="auto" w:sz="6" w:space="0"/>
            </w:tcBorders>
            <w:shd w:val="clear" w:color="auto" w:fill="auto"/>
            <w:vAlign w:val="center"/>
          </w:tcPr>
          <w:p w14:paraId="5780AD7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仿宋" w:hAnsi="仿宋" w:eastAsia="仿宋" w:cs="仿宋"/>
                <w:u w:val="none"/>
              </w:rPr>
            </w:pPr>
            <w:r>
              <w:rPr>
                <w:rFonts w:hint="eastAsia" w:ascii="仿宋" w:hAnsi="仿宋" w:eastAsia="仿宋" w:cs="仿宋"/>
                <w:i w:val="0"/>
                <w:iCs w:val="0"/>
                <w:caps w:val="0"/>
                <w:color w:val="333333"/>
                <w:spacing w:val="0"/>
                <w:sz w:val="24"/>
                <w:szCs w:val="24"/>
                <w:u w:val="none"/>
              </w:rPr>
              <w:t>0</w:t>
            </w:r>
          </w:p>
        </w:tc>
        <w:tc>
          <w:tcPr>
            <w:tcW w:w="600" w:type="dxa"/>
            <w:tcBorders>
              <w:top w:val="single" w:color="auto" w:sz="6" w:space="0"/>
              <w:left w:val="single" w:color="auto" w:sz="6" w:space="0"/>
              <w:bottom w:val="single" w:color="auto" w:sz="6" w:space="0"/>
              <w:right w:val="single" w:color="auto" w:sz="6" w:space="0"/>
            </w:tcBorders>
            <w:shd w:val="clear" w:color="auto" w:fill="auto"/>
            <w:vAlign w:val="center"/>
          </w:tcPr>
          <w:p w14:paraId="24F3294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仿宋" w:hAnsi="仿宋" w:eastAsia="仿宋" w:cs="仿宋"/>
                <w:u w:val="none"/>
              </w:rPr>
            </w:pPr>
            <w:r>
              <w:rPr>
                <w:rFonts w:hint="eastAsia" w:ascii="仿宋" w:hAnsi="仿宋" w:eastAsia="仿宋" w:cs="仿宋"/>
                <w:i w:val="0"/>
                <w:iCs w:val="0"/>
                <w:caps w:val="0"/>
                <w:color w:val="333333"/>
                <w:spacing w:val="0"/>
                <w:sz w:val="24"/>
                <w:szCs w:val="24"/>
                <w:u w:val="none"/>
              </w:rPr>
              <w:t>0</w:t>
            </w:r>
          </w:p>
        </w:tc>
        <w:tc>
          <w:tcPr>
            <w:tcW w:w="600" w:type="dxa"/>
            <w:tcBorders>
              <w:top w:val="single" w:color="auto" w:sz="6" w:space="0"/>
              <w:left w:val="single" w:color="auto" w:sz="6" w:space="0"/>
              <w:bottom w:val="single" w:color="auto" w:sz="6" w:space="0"/>
              <w:right w:val="single" w:color="auto" w:sz="6" w:space="0"/>
            </w:tcBorders>
            <w:shd w:val="clear" w:color="auto" w:fill="auto"/>
            <w:vAlign w:val="center"/>
          </w:tcPr>
          <w:p w14:paraId="5C2AEF4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仿宋" w:hAnsi="仿宋" w:eastAsia="仿宋" w:cs="仿宋"/>
                <w:u w:val="none"/>
              </w:rPr>
            </w:pPr>
            <w:r>
              <w:rPr>
                <w:rFonts w:hint="eastAsia" w:ascii="仿宋" w:hAnsi="仿宋" w:eastAsia="仿宋" w:cs="仿宋"/>
                <w:i w:val="0"/>
                <w:iCs w:val="0"/>
                <w:caps w:val="0"/>
                <w:color w:val="333333"/>
                <w:spacing w:val="0"/>
                <w:sz w:val="24"/>
                <w:szCs w:val="24"/>
                <w:u w:val="none"/>
              </w:rPr>
              <w:t>0</w:t>
            </w:r>
          </w:p>
        </w:tc>
        <w:tc>
          <w:tcPr>
            <w:tcW w:w="600" w:type="dxa"/>
            <w:tcBorders>
              <w:top w:val="single" w:color="auto" w:sz="6" w:space="0"/>
              <w:left w:val="single" w:color="auto" w:sz="6" w:space="0"/>
              <w:bottom w:val="single" w:color="auto" w:sz="6" w:space="0"/>
              <w:right w:val="single" w:color="auto" w:sz="6" w:space="0"/>
            </w:tcBorders>
            <w:shd w:val="clear" w:color="auto" w:fill="auto"/>
            <w:vAlign w:val="center"/>
          </w:tcPr>
          <w:p w14:paraId="709D8E1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仿宋" w:hAnsi="仿宋" w:eastAsia="仿宋" w:cs="仿宋"/>
                <w:u w:val="none"/>
              </w:rPr>
            </w:pPr>
            <w:r>
              <w:rPr>
                <w:rFonts w:hint="eastAsia" w:ascii="仿宋" w:hAnsi="仿宋" w:eastAsia="仿宋" w:cs="仿宋"/>
                <w:i w:val="0"/>
                <w:iCs w:val="0"/>
                <w:caps w:val="0"/>
                <w:color w:val="333333"/>
                <w:spacing w:val="0"/>
                <w:sz w:val="24"/>
                <w:szCs w:val="24"/>
                <w:u w:val="none"/>
              </w:rPr>
              <w:t>0</w:t>
            </w:r>
          </w:p>
        </w:tc>
        <w:tc>
          <w:tcPr>
            <w:tcW w:w="660" w:type="dxa"/>
            <w:tcBorders>
              <w:top w:val="single" w:color="auto" w:sz="6" w:space="0"/>
              <w:left w:val="single" w:color="auto" w:sz="6" w:space="0"/>
              <w:bottom w:val="single" w:color="auto" w:sz="6" w:space="0"/>
              <w:right w:val="single" w:color="auto" w:sz="6" w:space="0"/>
            </w:tcBorders>
            <w:shd w:val="clear" w:color="auto" w:fill="auto"/>
            <w:vAlign w:val="center"/>
          </w:tcPr>
          <w:p w14:paraId="243A06A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仿宋" w:hAnsi="仿宋" w:eastAsia="仿宋" w:cs="仿宋"/>
                <w:u w:val="none"/>
              </w:rPr>
            </w:pPr>
            <w:r>
              <w:rPr>
                <w:rFonts w:hint="eastAsia" w:ascii="仿宋" w:hAnsi="仿宋" w:eastAsia="仿宋" w:cs="仿宋"/>
                <w:i w:val="0"/>
                <w:iCs w:val="0"/>
                <w:caps w:val="0"/>
                <w:color w:val="333333"/>
                <w:spacing w:val="0"/>
                <w:sz w:val="24"/>
                <w:szCs w:val="24"/>
                <w:u w:val="none"/>
              </w:rPr>
              <w:t>0</w:t>
            </w:r>
          </w:p>
        </w:tc>
        <w:tc>
          <w:tcPr>
            <w:tcW w:w="555" w:type="dxa"/>
            <w:tcBorders>
              <w:top w:val="single" w:color="auto" w:sz="6" w:space="0"/>
              <w:left w:val="single" w:color="auto" w:sz="6" w:space="0"/>
              <w:bottom w:val="single" w:color="auto" w:sz="6" w:space="0"/>
              <w:right w:val="single" w:color="auto" w:sz="6" w:space="0"/>
            </w:tcBorders>
            <w:shd w:val="clear" w:color="auto" w:fill="auto"/>
            <w:vAlign w:val="center"/>
          </w:tcPr>
          <w:p w14:paraId="0BE9B98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仿宋" w:hAnsi="仿宋" w:eastAsia="仿宋" w:cs="仿宋"/>
                <w:u w:val="none"/>
              </w:rPr>
            </w:pPr>
            <w:r>
              <w:rPr>
                <w:rFonts w:hint="eastAsia" w:ascii="仿宋" w:hAnsi="仿宋" w:eastAsia="仿宋" w:cs="仿宋"/>
                <w:i w:val="0"/>
                <w:iCs w:val="0"/>
                <w:caps w:val="0"/>
                <w:color w:val="333333"/>
                <w:spacing w:val="0"/>
                <w:sz w:val="24"/>
                <w:szCs w:val="24"/>
                <w:u w:val="none"/>
              </w:rPr>
              <w:t>0</w:t>
            </w:r>
          </w:p>
        </w:tc>
        <w:tc>
          <w:tcPr>
            <w:tcW w:w="600" w:type="dxa"/>
            <w:tcBorders>
              <w:top w:val="single" w:color="auto" w:sz="6" w:space="0"/>
              <w:left w:val="single" w:color="auto" w:sz="6" w:space="0"/>
              <w:bottom w:val="single" w:color="auto" w:sz="6" w:space="0"/>
              <w:right w:val="single" w:color="auto" w:sz="6" w:space="0"/>
            </w:tcBorders>
            <w:shd w:val="clear" w:color="auto" w:fill="auto"/>
            <w:vAlign w:val="center"/>
          </w:tcPr>
          <w:p w14:paraId="5FB6A60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仿宋" w:hAnsi="仿宋" w:eastAsia="仿宋" w:cs="仿宋"/>
                <w:u w:val="none"/>
              </w:rPr>
            </w:pPr>
            <w:r>
              <w:rPr>
                <w:rFonts w:hint="eastAsia" w:ascii="仿宋" w:hAnsi="仿宋" w:eastAsia="仿宋" w:cs="仿宋"/>
                <w:i w:val="0"/>
                <w:iCs w:val="0"/>
                <w:caps w:val="0"/>
                <w:color w:val="333333"/>
                <w:spacing w:val="0"/>
                <w:sz w:val="24"/>
                <w:szCs w:val="24"/>
                <w:u w:val="none"/>
              </w:rPr>
              <w:t>0</w:t>
            </w:r>
          </w:p>
        </w:tc>
        <w:tc>
          <w:tcPr>
            <w:tcW w:w="600" w:type="dxa"/>
            <w:tcBorders>
              <w:top w:val="single" w:color="auto" w:sz="6" w:space="0"/>
              <w:left w:val="single" w:color="auto" w:sz="6" w:space="0"/>
              <w:bottom w:val="single" w:color="auto" w:sz="6" w:space="0"/>
              <w:right w:val="single" w:color="auto" w:sz="6" w:space="0"/>
            </w:tcBorders>
            <w:shd w:val="clear" w:color="auto" w:fill="auto"/>
            <w:vAlign w:val="center"/>
          </w:tcPr>
          <w:p w14:paraId="241595E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仿宋" w:hAnsi="仿宋" w:eastAsia="仿宋" w:cs="仿宋"/>
                <w:u w:val="none"/>
              </w:rPr>
            </w:pPr>
            <w:r>
              <w:rPr>
                <w:rFonts w:hint="eastAsia" w:ascii="仿宋" w:hAnsi="仿宋" w:eastAsia="仿宋" w:cs="仿宋"/>
                <w:i w:val="0"/>
                <w:iCs w:val="0"/>
                <w:caps w:val="0"/>
                <w:color w:val="333333"/>
                <w:spacing w:val="0"/>
                <w:sz w:val="24"/>
                <w:szCs w:val="24"/>
                <w:u w:val="none"/>
              </w:rPr>
              <w:t>0</w:t>
            </w:r>
          </w:p>
        </w:tc>
        <w:tc>
          <w:tcPr>
            <w:tcW w:w="600" w:type="dxa"/>
            <w:tcBorders>
              <w:top w:val="single" w:color="auto" w:sz="6" w:space="0"/>
              <w:left w:val="single" w:color="auto" w:sz="6" w:space="0"/>
              <w:bottom w:val="single" w:color="auto" w:sz="6" w:space="0"/>
              <w:right w:val="single" w:color="auto" w:sz="6" w:space="0"/>
            </w:tcBorders>
            <w:shd w:val="clear" w:color="auto" w:fill="auto"/>
            <w:vAlign w:val="center"/>
          </w:tcPr>
          <w:p w14:paraId="5AE1AD6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仿宋" w:hAnsi="仿宋" w:eastAsia="仿宋" w:cs="仿宋"/>
                <w:u w:val="none"/>
              </w:rPr>
            </w:pPr>
            <w:r>
              <w:rPr>
                <w:rFonts w:hint="eastAsia" w:ascii="仿宋" w:hAnsi="仿宋" w:eastAsia="仿宋" w:cs="仿宋"/>
                <w:i w:val="0"/>
                <w:iCs w:val="0"/>
                <w:caps w:val="0"/>
                <w:color w:val="333333"/>
                <w:spacing w:val="0"/>
                <w:sz w:val="24"/>
                <w:szCs w:val="24"/>
                <w:u w:val="none"/>
              </w:rPr>
              <w:t>0</w:t>
            </w:r>
          </w:p>
        </w:tc>
        <w:tc>
          <w:tcPr>
            <w:tcW w:w="600" w:type="dxa"/>
            <w:tcBorders>
              <w:top w:val="single" w:color="auto" w:sz="6" w:space="0"/>
              <w:left w:val="single" w:color="auto" w:sz="6" w:space="0"/>
              <w:bottom w:val="single" w:color="auto" w:sz="6" w:space="0"/>
              <w:right w:val="single" w:color="auto" w:sz="6" w:space="0"/>
            </w:tcBorders>
            <w:shd w:val="clear" w:color="auto" w:fill="auto"/>
            <w:vAlign w:val="center"/>
          </w:tcPr>
          <w:p w14:paraId="6024F02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仿宋" w:hAnsi="仿宋" w:eastAsia="仿宋" w:cs="仿宋"/>
                <w:u w:val="none"/>
              </w:rPr>
            </w:pPr>
            <w:r>
              <w:rPr>
                <w:rFonts w:hint="eastAsia" w:ascii="仿宋" w:hAnsi="仿宋" w:eastAsia="仿宋" w:cs="仿宋"/>
                <w:i w:val="0"/>
                <w:iCs w:val="0"/>
                <w:caps w:val="0"/>
                <w:spacing w:val="0"/>
                <w:sz w:val="24"/>
                <w:szCs w:val="24"/>
                <w:u w:val="none"/>
              </w:rPr>
              <w:t>0</w:t>
            </w:r>
          </w:p>
        </w:tc>
        <w:tc>
          <w:tcPr>
            <w:tcW w:w="600" w:type="dxa"/>
            <w:tcBorders>
              <w:top w:val="single" w:color="auto" w:sz="6" w:space="0"/>
              <w:left w:val="single" w:color="auto" w:sz="6" w:space="0"/>
              <w:bottom w:val="single" w:color="auto" w:sz="6" w:space="0"/>
              <w:right w:val="single" w:color="auto" w:sz="6" w:space="0"/>
            </w:tcBorders>
            <w:shd w:val="clear" w:color="auto" w:fill="auto"/>
            <w:vAlign w:val="center"/>
          </w:tcPr>
          <w:p w14:paraId="0F27AD3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仿宋" w:hAnsi="仿宋" w:eastAsia="仿宋" w:cs="仿宋"/>
                <w:u w:val="none"/>
              </w:rPr>
            </w:pPr>
            <w:r>
              <w:rPr>
                <w:rFonts w:hint="eastAsia" w:ascii="仿宋" w:hAnsi="仿宋" w:eastAsia="仿宋" w:cs="仿宋"/>
                <w:i w:val="0"/>
                <w:iCs w:val="0"/>
                <w:caps w:val="0"/>
                <w:color w:val="333333"/>
                <w:spacing w:val="0"/>
                <w:sz w:val="24"/>
                <w:szCs w:val="24"/>
                <w:u w:val="none"/>
              </w:rPr>
              <w:t>0</w:t>
            </w:r>
          </w:p>
        </w:tc>
        <w:tc>
          <w:tcPr>
            <w:tcW w:w="600" w:type="dxa"/>
            <w:tcBorders>
              <w:top w:val="single" w:color="auto" w:sz="6" w:space="0"/>
              <w:left w:val="single" w:color="auto" w:sz="6" w:space="0"/>
              <w:bottom w:val="single" w:color="auto" w:sz="6" w:space="0"/>
              <w:right w:val="single" w:color="auto" w:sz="6" w:space="0"/>
            </w:tcBorders>
            <w:shd w:val="clear" w:color="auto" w:fill="auto"/>
            <w:vAlign w:val="center"/>
          </w:tcPr>
          <w:p w14:paraId="72380DF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仿宋" w:hAnsi="仿宋" w:eastAsia="仿宋" w:cs="仿宋"/>
                <w:u w:val="none"/>
              </w:rPr>
            </w:pPr>
            <w:r>
              <w:rPr>
                <w:rFonts w:hint="eastAsia" w:ascii="仿宋" w:hAnsi="仿宋" w:eastAsia="仿宋" w:cs="仿宋"/>
                <w:i w:val="0"/>
                <w:iCs w:val="0"/>
                <w:caps w:val="0"/>
                <w:color w:val="333333"/>
                <w:spacing w:val="0"/>
                <w:sz w:val="24"/>
                <w:szCs w:val="24"/>
                <w:u w:val="none"/>
              </w:rPr>
              <w:t>0</w:t>
            </w:r>
          </w:p>
        </w:tc>
        <w:tc>
          <w:tcPr>
            <w:tcW w:w="600" w:type="dxa"/>
            <w:tcBorders>
              <w:top w:val="single" w:color="auto" w:sz="6" w:space="0"/>
              <w:left w:val="single" w:color="auto" w:sz="6" w:space="0"/>
              <w:bottom w:val="single" w:color="auto" w:sz="6" w:space="0"/>
              <w:right w:val="single" w:color="auto" w:sz="6" w:space="0"/>
            </w:tcBorders>
            <w:shd w:val="clear" w:color="auto" w:fill="auto"/>
            <w:vAlign w:val="center"/>
          </w:tcPr>
          <w:p w14:paraId="41357B4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仿宋" w:hAnsi="仿宋" w:eastAsia="仿宋" w:cs="仿宋"/>
                <w:u w:val="none"/>
              </w:rPr>
            </w:pPr>
            <w:r>
              <w:rPr>
                <w:rFonts w:hint="eastAsia" w:ascii="仿宋" w:hAnsi="仿宋" w:eastAsia="仿宋" w:cs="仿宋"/>
                <w:i w:val="0"/>
                <w:iCs w:val="0"/>
                <w:caps w:val="0"/>
                <w:spacing w:val="0"/>
                <w:sz w:val="24"/>
                <w:szCs w:val="24"/>
                <w:u w:val="none"/>
              </w:rPr>
              <w:t>0</w:t>
            </w:r>
          </w:p>
        </w:tc>
        <w:tc>
          <w:tcPr>
            <w:tcW w:w="600" w:type="dxa"/>
            <w:tcBorders>
              <w:top w:val="single" w:color="auto" w:sz="6" w:space="0"/>
              <w:left w:val="single" w:color="auto" w:sz="6" w:space="0"/>
              <w:bottom w:val="single" w:color="auto" w:sz="6" w:space="0"/>
              <w:right w:val="single" w:color="auto" w:sz="6" w:space="0"/>
            </w:tcBorders>
            <w:shd w:val="clear" w:color="auto" w:fill="auto"/>
            <w:vAlign w:val="center"/>
          </w:tcPr>
          <w:p w14:paraId="12EE0D3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仿宋" w:hAnsi="仿宋" w:eastAsia="仿宋" w:cs="仿宋"/>
                <w:u w:val="none"/>
              </w:rPr>
            </w:pPr>
            <w:r>
              <w:rPr>
                <w:rFonts w:hint="eastAsia" w:ascii="仿宋" w:hAnsi="仿宋" w:eastAsia="仿宋" w:cs="仿宋"/>
                <w:i w:val="0"/>
                <w:iCs w:val="0"/>
                <w:caps w:val="0"/>
                <w:color w:val="333333"/>
                <w:spacing w:val="0"/>
                <w:sz w:val="24"/>
                <w:szCs w:val="24"/>
                <w:u w:val="none"/>
              </w:rPr>
              <w:t>0</w:t>
            </w:r>
          </w:p>
        </w:tc>
        <w:tc>
          <w:tcPr>
            <w:tcW w:w="600" w:type="dxa"/>
            <w:tcBorders>
              <w:top w:val="single" w:color="auto" w:sz="6" w:space="0"/>
              <w:left w:val="single" w:color="auto" w:sz="6" w:space="0"/>
              <w:bottom w:val="single" w:color="auto" w:sz="6" w:space="0"/>
              <w:right w:val="single" w:color="auto" w:sz="6" w:space="0"/>
            </w:tcBorders>
            <w:shd w:val="clear" w:color="auto" w:fill="auto"/>
            <w:vAlign w:val="center"/>
          </w:tcPr>
          <w:p w14:paraId="1B1B006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仿宋" w:hAnsi="仿宋" w:eastAsia="仿宋" w:cs="仿宋"/>
                <w:u w:val="none"/>
              </w:rPr>
            </w:pPr>
            <w:r>
              <w:rPr>
                <w:rFonts w:hint="eastAsia" w:ascii="仿宋" w:hAnsi="仿宋" w:eastAsia="仿宋" w:cs="仿宋"/>
                <w:i w:val="0"/>
                <w:iCs w:val="0"/>
                <w:caps w:val="0"/>
                <w:color w:val="333333"/>
                <w:spacing w:val="0"/>
                <w:sz w:val="24"/>
                <w:szCs w:val="24"/>
                <w:u w:val="none"/>
              </w:rPr>
              <w:t>0</w:t>
            </w:r>
          </w:p>
        </w:tc>
      </w:tr>
    </w:tbl>
    <w:p w14:paraId="797103B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rPr>
          <w:rFonts w:hint="eastAsia" w:ascii="仿宋" w:hAnsi="仿宋" w:eastAsia="仿宋" w:cs="仿宋"/>
          <w:i w:val="0"/>
          <w:iCs w:val="0"/>
          <w:caps w:val="0"/>
          <w:spacing w:val="0"/>
          <w:sz w:val="24"/>
          <w:szCs w:val="24"/>
          <w:u w:val="none"/>
        </w:rPr>
      </w:pPr>
      <w:r>
        <w:rPr>
          <w:rFonts w:hint="eastAsia" w:ascii="仿宋" w:hAnsi="仿宋" w:eastAsia="仿宋" w:cs="仿宋"/>
          <w:i w:val="0"/>
          <w:iCs w:val="0"/>
          <w:caps w:val="0"/>
          <w:spacing w:val="0"/>
          <w:sz w:val="24"/>
          <w:szCs w:val="24"/>
          <w:u w:val="none"/>
        </w:rPr>
        <w:t> </w:t>
      </w:r>
    </w:p>
    <w:p w14:paraId="2DF1998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rPr>
          <w:rFonts w:hint="eastAsia" w:ascii="黑体" w:hAnsi="黑体" w:eastAsia="黑体" w:cs="黑体"/>
          <w:i w:val="0"/>
          <w:iCs w:val="0"/>
          <w:caps w:val="0"/>
          <w:spacing w:val="0"/>
          <w:sz w:val="32"/>
          <w:szCs w:val="32"/>
          <w:u w:val="none"/>
        </w:rPr>
      </w:pPr>
      <w:r>
        <w:rPr>
          <w:rStyle w:val="5"/>
          <w:rFonts w:hint="eastAsia" w:ascii="黑体" w:hAnsi="黑体" w:eastAsia="黑体" w:cs="黑体"/>
          <w:i w:val="0"/>
          <w:iCs w:val="0"/>
          <w:caps w:val="0"/>
          <w:spacing w:val="0"/>
          <w:sz w:val="32"/>
          <w:szCs w:val="32"/>
          <w:u w:val="none"/>
        </w:rPr>
        <w:t>五 、存在问题及改进措施</w:t>
      </w:r>
    </w:p>
    <w:p w14:paraId="3BA4F3B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rPr>
          <w:rFonts w:hint="eastAsia" w:ascii="仿宋" w:hAnsi="仿宋" w:eastAsia="仿宋" w:cs="仿宋"/>
          <w:i w:val="0"/>
          <w:iCs w:val="0"/>
          <w:caps w:val="0"/>
          <w:spacing w:val="0"/>
          <w:sz w:val="32"/>
          <w:szCs w:val="32"/>
          <w:u w:val="none"/>
        </w:rPr>
      </w:pPr>
      <w:r>
        <w:rPr>
          <w:rFonts w:hint="eastAsia" w:ascii="仿宋" w:hAnsi="仿宋" w:eastAsia="仿宋" w:cs="仿宋"/>
          <w:i w:val="0"/>
          <w:iCs w:val="0"/>
          <w:caps w:val="0"/>
          <w:spacing w:val="0"/>
          <w:sz w:val="32"/>
          <w:szCs w:val="32"/>
          <w:u w:val="none"/>
          <w:lang w:eastAsia="zh-CN"/>
        </w:rPr>
        <w:t>2024</w:t>
      </w:r>
      <w:r>
        <w:rPr>
          <w:rFonts w:hint="eastAsia" w:ascii="仿宋" w:hAnsi="仿宋" w:eastAsia="仿宋" w:cs="仿宋"/>
          <w:i w:val="0"/>
          <w:iCs w:val="0"/>
          <w:caps w:val="0"/>
          <w:spacing w:val="0"/>
          <w:sz w:val="32"/>
          <w:szCs w:val="32"/>
          <w:u w:val="none"/>
        </w:rPr>
        <w:t>年，县民宗局在政府信息公开工作中规范了信息公开的形为、完善了信息公开的相关工作机制，取得了一定的成效。但在主动公开政府信息内容的全面性还有不足之处，今后将从以下几个方面加以改进：</w:t>
      </w:r>
    </w:p>
    <w:p w14:paraId="415F504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rPr>
          <w:rFonts w:hint="eastAsia" w:ascii="仿宋" w:hAnsi="仿宋" w:eastAsia="仿宋" w:cs="仿宋"/>
          <w:i w:val="0"/>
          <w:iCs w:val="0"/>
          <w:caps w:val="0"/>
          <w:spacing w:val="0"/>
          <w:sz w:val="32"/>
          <w:szCs w:val="32"/>
          <w:u w:val="none"/>
        </w:rPr>
      </w:pPr>
      <w:r>
        <w:rPr>
          <w:rFonts w:hint="eastAsia" w:ascii="仿宋" w:hAnsi="仿宋" w:eastAsia="仿宋" w:cs="仿宋"/>
          <w:i w:val="0"/>
          <w:iCs w:val="0"/>
          <w:caps w:val="0"/>
          <w:spacing w:val="0"/>
          <w:sz w:val="32"/>
          <w:szCs w:val="32"/>
          <w:u w:val="none"/>
        </w:rPr>
        <w:t>（一）是提高认识，努力规范工作流程。将按照“以政务公开是常态，不公开是例外”的总体要求，进一步做好信息公开工作，确保政府信息公开工作能按照既定的工作流程有效运作。</w:t>
      </w:r>
    </w:p>
    <w:p w14:paraId="2F7AAAC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rPr>
          <w:rFonts w:hint="eastAsia" w:ascii="仿宋" w:hAnsi="仿宋" w:eastAsia="仿宋" w:cs="仿宋"/>
          <w:i w:val="0"/>
          <w:iCs w:val="0"/>
          <w:caps w:val="0"/>
          <w:spacing w:val="0"/>
          <w:sz w:val="32"/>
          <w:szCs w:val="32"/>
          <w:u w:val="none"/>
        </w:rPr>
      </w:pPr>
      <w:r>
        <w:rPr>
          <w:rFonts w:hint="eastAsia" w:ascii="仿宋" w:hAnsi="仿宋" w:eastAsia="仿宋" w:cs="仿宋"/>
          <w:i w:val="0"/>
          <w:iCs w:val="0"/>
          <w:caps w:val="0"/>
          <w:spacing w:val="0"/>
          <w:sz w:val="32"/>
          <w:szCs w:val="32"/>
          <w:u w:val="none"/>
        </w:rPr>
        <w:t>（二）进一步完善政府信息公开工作的相关管理制度。健全政府信息公开发布、依法申请公开、保密审查、责任追究等制度，严格把关，确保信息发布及时、权威、规范，确保政府信息公开工作的落实开展。</w:t>
      </w:r>
    </w:p>
    <w:p w14:paraId="21776CA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rPr>
          <w:rFonts w:hint="eastAsia" w:ascii="仿宋" w:hAnsi="仿宋" w:eastAsia="仿宋" w:cs="仿宋"/>
          <w:i w:val="0"/>
          <w:iCs w:val="0"/>
          <w:caps w:val="0"/>
          <w:spacing w:val="0"/>
          <w:sz w:val="32"/>
          <w:szCs w:val="32"/>
          <w:u w:val="none"/>
        </w:rPr>
      </w:pPr>
      <w:r>
        <w:rPr>
          <w:rFonts w:hint="eastAsia" w:ascii="仿宋" w:hAnsi="仿宋" w:eastAsia="仿宋" w:cs="仿宋"/>
          <w:i w:val="0"/>
          <w:iCs w:val="0"/>
          <w:caps w:val="0"/>
          <w:spacing w:val="0"/>
          <w:sz w:val="32"/>
          <w:szCs w:val="32"/>
          <w:u w:val="none"/>
        </w:rPr>
        <w:t>（三）提高重点领域信息公开的时效性和针对性，保证公开信息的准确性。做到动态工作随时公开、日常性工作按时公开、阶段性工作逐段公开。</w:t>
      </w:r>
    </w:p>
    <w:p w14:paraId="0D51383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rPr>
          <w:rFonts w:hint="eastAsia" w:ascii="黑体" w:hAnsi="黑体" w:eastAsia="黑体" w:cs="黑体"/>
          <w:i w:val="0"/>
          <w:iCs w:val="0"/>
          <w:caps w:val="0"/>
          <w:spacing w:val="0"/>
          <w:sz w:val="32"/>
          <w:szCs w:val="32"/>
          <w:u w:val="none"/>
        </w:rPr>
      </w:pPr>
      <w:r>
        <w:rPr>
          <w:rStyle w:val="5"/>
          <w:rFonts w:hint="eastAsia" w:ascii="黑体" w:hAnsi="黑体" w:eastAsia="黑体" w:cs="黑体"/>
          <w:i w:val="0"/>
          <w:iCs w:val="0"/>
          <w:caps w:val="0"/>
          <w:spacing w:val="0"/>
          <w:sz w:val="32"/>
          <w:szCs w:val="32"/>
          <w:u w:val="none"/>
        </w:rPr>
        <w:t>  六、其他需要报告的事项</w:t>
      </w:r>
    </w:p>
    <w:p w14:paraId="3942E64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600" w:lineRule="atLeast"/>
        <w:ind w:left="0" w:right="0" w:firstLine="480"/>
        <w:rPr>
          <w:rFonts w:hint="eastAsia" w:ascii="仿宋" w:hAnsi="仿宋" w:eastAsia="仿宋" w:cs="仿宋"/>
          <w:i w:val="0"/>
          <w:iCs w:val="0"/>
          <w:caps w:val="0"/>
          <w:spacing w:val="0"/>
          <w:sz w:val="32"/>
          <w:szCs w:val="32"/>
          <w:u w:val="none"/>
        </w:rPr>
      </w:pPr>
      <w:r>
        <w:rPr>
          <w:rFonts w:hint="eastAsia" w:ascii="仿宋" w:hAnsi="仿宋" w:eastAsia="仿宋" w:cs="仿宋"/>
          <w:i w:val="0"/>
          <w:iCs w:val="0"/>
          <w:caps w:val="0"/>
          <w:spacing w:val="0"/>
          <w:sz w:val="32"/>
          <w:szCs w:val="32"/>
          <w:u w:val="none"/>
          <w:shd w:val="clear" w:fill="FFFFFF"/>
        </w:rPr>
        <w:t>依据《政府信息公开信息处理费管理办法》规定，本年度未收取政府信息处理费。 </w:t>
      </w:r>
    </w:p>
    <w:p w14:paraId="68722FB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jc w:val="right"/>
        <w:rPr>
          <w:rFonts w:hint="eastAsia" w:ascii="仿宋" w:hAnsi="仿宋" w:eastAsia="仿宋" w:cs="仿宋"/>
          <w:i w:val="0"/>
          <w:iCs w:val="0"/>
          <w:caps w:val="0"/>
          <w:spacing w:val="0"/>
          <w:sz w:val="32"/>
          <w:szCs w:val="32"/>
          <w:u w:val="none"/>
        </w:rPr>
      </w:pPr>
      <w:r>
        <w:rPr>
          <w:rFonts w:hint="eastAsia" w:ascii="仿宋" w:hAnsi="仿宋" w:eastAsia="仿宋" w:cs="仿宋"/>
          <w:i w:val="0"/>
          <w:iCs w:val="0"/>
          <w:caps w:val="0"/>
          <w:spacing w:val="0"/>
          <w:sz w:val="32"/>
          <w:szCs w:val="32"/>
          <w:u w:val="none"/>
        </w:rPr>
        <w:t> </w:t>
      </w:r>
    </w:p>
    <w:p w14:paraId="1147C97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000"/>
        <w:jc w:val="right"/>
        <w:rPr>
          <w:rFonts w:hint="eastAsia" w:ascii="仿宋" w:hAnsi="仿宋" w:eastAsia="仿宋" w:cs="仿宋"/>
          <w:i w:val="0"/>
          <w:iCs w:val="0"/>
          <w:caps w:val="0"/>
          <w:spacing w:val="0"/>
          <w:sz w:val="32"/>
          <w:szCs w:val="32"/>
          <w:u w:val="none"/>
        </w:rPr>
      </w:pPr>
      <w:r>
        <w:rPr>
          <w:rFonts w:hint="eastAsia" w:ascii="仿宋" w:hAnsi="仿宋" w:eastAsia="仿宋" w:cs="仿宋"/>
          <w:i w:val="0"/>
          <w:iCs w:val="0"/>
          <w:caps w:val="0"/>
          <w:spacing w:val="0"/>
          <w:sz w:val="32"/>
          <w:szCs w:val="32"/>
          <w:u w:val="none"/>
        </w:rPr>
        <w:t>魏县民宗局</w:t>
      </w:r>
    </w:p>
    <w:p w14:paraId="49CA5E5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5760"/>
        <w:jc w:val="right"/>
        <w:rPr>
          <w:rFonts w:hint="eastAsia" w:ascii="仿宋" w:hAnsi="仿宋" w:eastAsia="仿宋" w:cs="仿宋"/>
          <w:i w:val="0"/>
          <w:iCs w:val="0"/>
          <w:caps w:val="0"/>
          <w:spacing w:val="0"/>
          <w:sz w:val="32"/>
          <w:szCs w:val="32"/>
          <w:u w:val="none"/>
        </w:rPr>
      </w:pPr>
      <w:r>
        <w:rPr>
          <w:rFonts w:hint="eastAsia" w:ascii="仿宋" w:hAnsi="仿宋" w:eastAsia="仿宋" w:cs="仿宋"/>
          <w:i w:val="0"/>
          <w:iCs w:val="0"/>
          <w:caps w:val="0"/>
          <w:spacing w:val="0"/>
          <w:sz w:val="32"/>
          <w:szCs w:val="32"/>
          <w:u w:val="none"/>
        </w:rPr>
        <w:t>202</w:t>
      </w:r>
      <w:r>
        <w:rPr>
          <w:rFonts w:hint="eastAsia" w:ascii="仿宋" w:hAnsi="仿宋" w:eastAsia="仿宋" w:cs="仿宋"/>
          <w:i w:val="0"/>
          <w:iCs w:val="0"/>
          <w:caps w:val="0"/>
          <w:spacing w:val="0"/>
          <w:sz w:val="32"/>
          <w:szCs w:val="32"/>
          <w:u w:val="none"/>
          <w:lang w:val="en-US" w:eastAsia="zh-CN"/>
        </w:rPr>
        <w:t>5</w:t>
      </w:r>
      <w:r>
        <w:rPr>
          <w:rFonts w:hint="eastAsia" w:ascii="仿宋" w:hAnsi="仿宋" w:eastAsia="仿宋" w:cs="仿宋"/>
          <w:i w:val="0"/>
          <w:iCs w:val="0"/>
          <w:caps w:val="0"/>
          <w:spacing w:val="0"/>
          <w:sz w:val="32"/>
          <w:szCs w:val="32"/>
          <w:u w:val="none"/>
        </w:rPr>
        <w:t>年1月</w:t>
      </w:r>
      <w:r>
        <w:rPr>
          <w:rFonts w:hint="eastAsia" w:ascii="仿宋" w:hAnsi="仿宋" w:eastAsia="仿宋" w:cs="仿宋"/>
          <w:i w:val="0"/>
          <w:iCs w:val="0"/>
          <w:caps w:val="0"/>
          <w:spacing w:val="0"/>
          <w:sz w:val="32"/>
          <w:szCs w:val="32"/>
          <w:u w:val="none"/>
          <w:lang w:val="en-US" w:eastAsia="zh-CN"/>
        </w:rPr>
        <w:t>13</w:t>
      </w:r>
      <w:r>
        <w:rPr>
          <w:rFonts w:hint="eastAsia" w:ascii="仿宋" w:hAnsi="仿宋" w:eastAsia="仿宋" w:cs="仿宋"/>
          <w:i w:val="0"/>
          <w:iCs w:val="0"/>
          <w:caps w:val="0"/>
          <w:spacing w:val="0"/>
          <w:sz w:val="32"/>
          <w:szCs w:val="32"/>
          <w:u w:val="none"/>
        </w:rPr>
        <w:t>日</w:t>
      </w:r>
    </w:p>
    <w:p w14:paraId="72D1141D">
      <w:pPr>
        <w:rPr>
          <w:rFonts w:hint="eastAsia" w:ascii="仿宋" w:hAnsi="仿宋" w:eastAsia="仿宋" w:cs="仿宋"/>
        </w:rPr>
      </w:pPr>
      <w:bookmarkStart w:id="0" w:name="_GoBack"/>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1B2B49"/>
    <w:rsid w:val="3DDE57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1575</Words>
  <Characters>1607</Characters>
  <Lines>0</Lines>
  <Paragraphs>0</Paragraphs>
  <TotalTime>14</TotalTime>
  <ScaleCrop>false</ScaleCrop>
  <LinksUpToDate>false</LinksUpToDate>
  <CharactersWithSpaces>1628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2025-01-13T02:12:00Z</dcterms:created>
  <dc:creator>Administrator</dc:creator>
  <cp:lastModifiedBy>李老师¹³⁶³³¹⁰⁹²¹¹</cp:lastModifiedBy>
  <dcterms:modified xsi:type="dcterms:W3CDTF">2025-01-13T02:28:57Z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eyJoZGlkIjoiZWVhMWUwNjNlYzliYjlmODg2N2Y2ZDU5YzdhNDQ5YTMiLCJ1c2VySWQiOiIzNjAyMzEwNjEifQ==</vt:lpwstr>
  </property>
  <property fmtid="{D5CDD505-2E9C-101B-9397-08002B2CF9AE}" pid="4" name="ICV">
    <vt:lpwstr>7E230D1E625C4C2EA994312520D26064_12</vt:lpwstr>
  </property>
</Properties>
</file>