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BB" w:rsidRDefault="00684C08">
      <w:pPr>
        <w:jc w:val="center"/>
        <w:outlineLvl w:val="0"/>
      </w:pPr>
      <w:r>
        <w:rPr>
          <w:rFonts w:ascii="黑体" w:eastAsia="黑体" w:hAnsi="黑体" w:cs="黑体"/>
          <w:b/>
          <w:color w:val="000000"/>
          <w:sz w:val="44"/>
        </w:rPr>
        <w:t>2022年部门预算信息公开目录</w:t>
      </w:r>
    </w:p>
    <w:p w:rsidR="005517BB" w:rsidRDefault="00684C08">
      <w:pPr>
        <w:jc w:val="center"/>
      </w:pPr>
      <w:r>
        <w:rPr>
          <w:rFonts w:ascii="黑体" w:eastAsia="黑体" w:hAnsi="黑体" w:cs="黑体"/>
          <w:b/>
          <w:color w:val="000000"/>
          <w:sz w:val="30"/>
        </w:rPr>
        <w:t xml:space="preserve"> </w:t>
      </w:r>
    </w:p>
    <w:p w:rsidR="005517BB" w:rsidRDefault="00684C08">
      <w:r>
        <w:rPr>
          <w:rFonts w:ascii="方正楷体_GBK" w:eastAsia="方正楷体_GBK" w:hAnsi="方正楷体_GBK" w:cs="方正楷体_GBK"/>
          <w:b/>
          <w:color w:val="000000"/>
          <w:sz w:val="28"/>
        </w:rPr>
        <w:t>部门预算公开表</w:t>
      </w:r>
    </w:p>
    <w:p w:rsidR="005517BB" w:rsidRDefault="00684C08">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5517BB" w:rsidRDefault="000A229B">
      <w:pPr>
        <w:pStyle w:val="10"/>
        <w:tabs>
          <w:tab w:val="right" w:leader="dot" w:pos="14562"/>
        </w:tabs>
      </w:pPr>
      <w:hyperlink w:anchor="_Toc_2_2_0000000002" w:history="1">
        <w:r w:rsidR="00684C08">
          <w:t>部门预算收入总表</w:t>
        </w:r>
        <w:r w:rsidR="00684C08">
          <w:tab/>
        </w:r>
        <w:r w:rsidR="00684C08">
          <w:fldChar w:fldCharType="begin"/>
        </w:r>
        <w:r w:rsidR="00684C08">
          <w:instrText>PAGEREF _Toc_2_2_0000000002 \h</w:instrText>
        </w:r>
        <w:r w:rsidR="00684C08">
          <w:fldChar w:fldCharType="separate"/>
        </w:r>
        <w:r w:rsidR="00684C08">
          <w:t>4</w:t>
        </w:r>
        <w:r w:rsidR="00684C08">
          <w:fldChar w:fldCharType="end"/>
        </w:r>
      </w:hyperlink>
    </w:p>
    <w:p w:rsidR="005517BB" w:rsidRDefault="000A229B">
      <w:pPr>
        <w:pStyle w:val="10"/>
        <w:tabs>
          <w:tab w:val="right" w:leader="dot" w:pos="14562"/>
        </w:tabs>
      </w:pPr>
      <w:hyperlink w:anchor="_Toc_2_2_0000000003" w:history="1">
        <w:r w:rsidR="00684C08">
          <w:t>部门预算支出总表</w:t>
        </w:r>
        <w:r w:rsidR="00684C08">
          <w:tab/>
        </w:r>
        <w:r w:rsidR="00684C08">
          <w:fldChar w:fldCharType="begin"/>
        </w:r>
        <w:r w:rsidR="00684C08">
          <w:instrText>PAGEREF _Toc_2_2_0000000003 \h</w:instrText>
        </w:r>
        <w:r w:rsidR="00684C08">
          <w:fldChar w:fldCharType="separate"/>
        </w:r>
        <w:r w:rsidR="00684C08">
          <w:t>5</w:t>
        </w:r>
        <w:r w:rsidR="00684C08">
          <w:fldChar w:fldCharType="end"/>
        </w:r>
      </w:hyperlink>
    </w:p>
    <w:p w:rsidR="005517BB" w:rsidRDefault="000A229B">
      <w:pPr>
        <w:pStyle w:val="10"/>
        <w:tabs>
          <w:tab w:val="right" w:leader="dot" w:pos="14562"/>
        </w:tabs>
      </w:pPr>
      <w:hyperlink w:anchor="_Toc_2_2_0000000004" w:history="1">
        <w:r w:rsidR="00684C08">
          <w:t>部门预算财政拨款收支总表</w:t>
        </w:r>
        <w:r w:rsidR="00684C08">
          <w:tab/>
        </w:r>
        <w:r w:rsidR="00684C08">
          <w:fldChar w:fldCharType="begin"/>
        </w:r>
        <w:r w:rsidR="00684C08">
          <w:instrText>PAGEREF _Toc_2_2_0000000004 \h</w:instrText>
        </w:r>
        <w:r w:rsidR="00684C08">
          <w:fldChar w:fldCharType="separate"/>
        </w:r>
        <w:r w:rsidR="00684C08">
          <w:t>6</w:t>
        </w:r>
        <w:r w:rsidR="00684C08">
          <w:fldChar w:fldCharType="end"/>
        </w:r>
      </w:hyperlink>
    </w:p>
    <w:p w:rsidR="005517BB" w:rsidRDefault="000A229B">
      <w:pPr>
        <w:pStyle w:val="10"/>
        <w:tabs>
          <w:tab w:val="right" w:leader="dot" w:pos="14562"/>
        </w:tabs>
      </w:pPr>
      <w:hyperlink w:anchor="_Toc_2_2_0000000005" w:history="1">
        <w:r w:rsidR="00684C08">
          <w:t>部门预算一般公共预算财政拨款支出表</w:t>
        </w:r>
        <w:r w:rsidR="00684C08">
          <w:tab/>
        </w:r>
        <w:r w:rsidR="00684C08">
          <w:fldChar w:fldCharType="begin"/>
        </w:r>
        <w:r w:rsidR="00684C08">
          <w:instrText>PAGEREF _Toc_2_2_0000000005 \h</w:instrText>
        </w:r>
        <w:r w:rsidR="00684C08">
          <w:fldChar w:fldCharType="separate"/>
        </w:r>
        <w:r w:rsidR="00684C08">
          <w:t>8</w:t>
        </w:r>
        <w:r w:rsidR="00684C08">
          <w:fldChar w:fldCharType="end"/>
        </w:r>
      </w:hyperlink>
    </w:p>
    <w:p w:rsidR="005517BB" w:rsidRDefault="000A229B">
      <w:pPr>
        <w:pStyle w:val="10"/>
        <w:tabs>
          <w:tab w:val="right" w:leader="dot" w:pos="14562"/>
        </w:tabs>
      </w:pPr>
      <w:hyperlink w:anchor="_Toc_2_2_0000000006" w:history="1">
        <w:r w:rsidR="00684C08">
          <w:t>部门预算一般公共预算财政拨款基本支出表</w:t>
        </w:r>
        <w:r w:rsidR="00684C08">
          <w:tab/>
        </w:r>
        <w:r w:rsidR="00684C08">
          <w:fldChar w:fldCharType="begin"/>
        </w:r>
        <w:r w:rsidR="00684C08">
          <w:instrText>PAGEREF _Toc_2_2_0000000006 \h</w:instrText>
        </w:r>
        <w:r w:rsidR="00684C08">
          <w:fldChar w:fldCharType="separate"/>
        </w:r>
        <w:r w:rsidR="00684C08">
          <w:t>9</w:t>
        </w:r>
        <w:r w:rsidR="00684C08">
          <w:fldChar w:fldCharType="end"/>
        </w:r>
      </w:hyperlink>
    </w:p>
    <w:p w:rsidR="005517BB" w:rsidRDefault="000A229B">
      <w:pPr>
        <w:pStyle w:val="10"/>
        <w:tabs>
          <w:tab w:val="right" w:leader="dot" w:pos="14562"/>
        </w:tabs>
      </w:pPr>
      <w:hyperlink w:anchor="_Toc_2_2_0000000007" w:history="1">
        <w:r w:rsidR="00684C08">
          <w:t>部门预算政府基金预算财政拨款支出表</w:t>
        </w:r>
        <w:r w:rsidR="00684C08">
          <w:tab/>
        </w:r>
        <w:r w:rsidR="00684C08">
          <w:fldChar w:fldCharType="begin"/>
        </w:r>
        <w:r w:rsidR="00684C08">
          <w:instrText>PAGEREF _Toc_2_2_0000000007 \h</w:instrText>
        </w:r>
        <w:r w:rsidR="00684C08">
          <w:fldChar w:fldCharType="separate"/>
        </w:r>
        <w:r w:rsidR="00684C08">
          <w:t>10</w:t>
        </w:r>
        <w:r w:rsidR="00684C08">
          <w:fldChar w:fldCharType="end"/>
        </w:r>
      </w:hyperlink>
    </w:p>
    <w:p w:rsidR="005517BB" w:rsidRDefault="000A229B">
      <w:pPr>
        <w:pStyle w:val="10"/>
        <w:tabs>
          <w:tab w:val="right" w:leader="dot" w:pos="14562"/>
        </w:tabs>
      </w:pPr>
      <w:hyperlink w:anchor="_Toc_2_2_0000000008" w:history="1">
        <w:r w:rsidR="00684C08">
          <w:t>部门预算国有资本经营预算财政拨款支出表</w:t>
        </w:r>
        <w:r w:rsidR="00684C08">
          <w:tab/>
        </w:r>
        <w:r w:rsidR="00684C08">
          <w:fldChar w:fldCharType="begin"/>
        </w:r>
        <w:r w:rsidR="00684C08">
          <w:instrText>PAGEREF _Toc_2_2_0000000008 \h</w:instrText>
        </w:r>
        <w:r w:rsidR="00684C08">
          <w:fldChar w:fldCharType="separate"/>
        </w:r>
        <w:r w:rsidR="00684C08">
          <w:t>11</w:t>
        </w:r>
        <w:r w:rsidR="00684C08">
          <w:fldChar w:fldCharType="end"/>
        </w:r>
      </w:hyperlink>
    </w:p>
    <w:p w:rsidR="005517BB" w:rsidRDefault="000A229B">
      <w:pPr>
        <w:pStyle w:val="10"/>
        <w:tabs>
          <w:tab w:val="right" w:leader="dot" w:pos="14562"/>
        </w:tabs>
      </w:pPr>
      <w:hyperlink w:anchor="_Toc_2_2_0000000009" w:history="1">
        <w:r w:rsidR="00684C08">
          <w:t>部门预算财政拨款</w:t>
        </w:r>
        <w:r w:rsidR="00684C08">
          <w:t>“</w:t>
        </w:r>
        <w:r w:rsidR="00684C08">
          <w:t>三公</w:t>
        </w:r>
        <w:r w:rsidR="00684C08">
          <w:t>”</w:t>
        </w:r>
        <w:r w:rsidR="00684C08">
          <w:t>经费支出表</w:t>
        </w:r>
        <w:r w:rsidR="00684C08">
          <w:tab/>
        </w:r>
        <w:r w:rsidR="00684C08">
          <w:fldChar w:fldCharType="begin"/>
        </w:r>
        <w:r w:rsidR="00684C08">
          <w:instrText>PAGEREF _Toc_2_2_0000000009 \h</w:instrText>
        </w:r>
        <w:r w:rsidR="00684C08">
          <w:fldChar w:fldCharType="separate"/>
        </w:r>
        <w:r w:rsidR="00684C08">
          <w:t>12</w:t>
        </w:r>
        <w:r w:rsidR="00684C08">
          <w:fldChar w:fldCharType="end"/>
        </w:r>
      </w:hyperlink>
    </w:p>
    <w:p w:rsidR="005517BB" w:rsidRDefault="00684C08">
      <w:r>
        <w:fldChar w:fldCharType="end"/>
      </w:r>
    </w:p>
    <w:p w:rsidR="005517BB" w:rsidRDefault="00684C08">
      <w:r>
        <w:rPr>
          <w:rFonts w:ascii="方正楷体_GBK" w:eastAsia="方正楷体_GBK" w:hAnsi="方正楷体_GBK" w:cs="方正楷体_GBK"/>
          <w:b/>
          <w:color w:val="000000"/>
          <w:sz w:val="28"/>
        </w:rPr>
        <w:t>部门预算信息公开情况说明</w:t>
      </w:r>
    </w:p>
    <w:p w:rsidR="005517BB" w:rsidRDefault="00684C08">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5517BB" w:rsidRDefault="000A229B">
      <w:pPr>
        <w:pStyle w:val="10"/>
        <w:tabs>
          <w:tab w:val="right" w:leader="dot" w:pos="14562"/>
        </w:tabs>
      </w:pPr>
      <w:hyperlink w:anchor="_Toc_3_3_0000000011" w:history="1">
        <w:r w:rsidR="00684C08">
          <w:t>二、部门预算安排的总体情况</w:t>
        </w:r>
        <w:r w:rsidR="00684C08">
          <w:tab/>
        </w:r>
        <w:r w:rsidR="00684C08">
          <w:fldChar w:fldCharType="begin"/>
        </w:r>
        <w:r w:rsidR="00684C08">
          <w:instrText>PAGEREF _Toc_3_3_0000000011 \h</w:instrText>
        </w:r>
        <w:r w:rsidR="00684C08">
          <w:fldChar w:fldCharType="separate"/>
        </w:r>
        <w:r w:rsidR="00684C08">
          <w:t>15</w:t>
        </w:r>
        <w:r w:rsidR="00684C08">
          <w:fldChar w:fldCharType="end"/>
        </w:r>
      </w:hyperlink>
    </w:p>
    <w:p w:rsidR="005517BB" w:rsidRDefault="000A229B">
      <w:pPr>
        <w:pStyle w:val="10"/>
        <w:tabs>
          <w:tab w:val="right" w:leader="dot" w:pos="14562"/>
        </w:tabs>
      </w:pPr>
      <w:hyperlink w:anchor="_Toc_3_3_0000000012" w:history="1">
        <w:r w:rsidR="00684C08">
          <w:t>三、机关运行经费安排情况</w:t>
        </w:r>
        <w:r w:rsidR="00684C08">
          <w:tab/>
        </w:r>
        <w:r w:rsidR="00684C08">
          <w:fldChar w:fldCharType="begin"/>
        </w:r>
        <w:r w:rsidR="00684C08">
          <w:instrText>PAGEREF _Toc_3_3_0000000012 \h</w:instrText>
        </w:r>
        <w:r w:rsidR="00684C08">
          <w:fldChar w:fldCharType="separate"/>
        </w:r>
        <w:r w:rsidR="00684C08">
          <w:t>16</w:t>
        </w:r>
        <w:r w:rsidR="00684C08">
          <w:fldChar w:fldCharType="end"/>
        </w:r>
      </w:hyperlink>
    </w:p>
    <w:p w:rsidR="005517BB" w:rsidRDefault="000A229B">
      <w:pPr>
        <w:pStyle w:val="10"/>
        <w:tabs>
          <w:tab w:val="right" w:leader="dot" w:pos="14562"/>
        </w:tabs>
      </w:pPr>
      <w:hyperlink w:anchor="_Toc_3_3_0000000013" w:history="1">
        <w:r w:rsidR="00684C08">
          <w:t>四、财政拨款</w:t>
        </w:r>
        <w:r w:rsidR="00684C08">
          <w:t>“</w:t>
        </w:r>
        <w:r w:rsidR="00684C08">
          <w:t>三公</w:t>
        </w:r>
        <w:r w:rsidR="00684C08">
          <w:t>”</w:t>
        </w:r>
        <w:r w:rsidR="00684C08">
          <w:t>经费预算情况及增减变化原因</w:t>
        </w:r>
        <w:r w:rsidR="00684C08">
          <w:tab/>
        </w:r>
        <w:r w:rsidR="00684C08">
          <w:fldChar w:fldCharType="begin"/>
        </w:r>
        <w:r w:rsidR="00684C08">
          <w:instrText>PAGEREF _Toc_3_3_0000000013 \h</w:instrText>
        </w:r>
        <w:r w:rsidR="00684C08">
          <w:fldChar w:fldCharType="separate"/>
        </w:r>
        <w:r w:rsidR="00684C08">
          <w:t>16</w:t>
        </w:r>
        <w:r w:rsidR="00684C08">
          <w:fldChar w:fldCharType="end"/>
        </w:r>
      </w:hyperlink>
    </w:p>
    <w:p w:rsidR="005517BB" w:rsidRDefault="000A229B">
      <w:pPr>
        <w:pStyle w:val="10"/>
        <w:tabs>
          <w:tab w:val="right" w:leader="dot" w:pos="14562"/>
        </w:tabs>
      </w:pPr>
      <w:hyperlink w:anchor="_Toc_3_3_0000000014" w:history="1">
        <w:r w:rsidR="00684C08">
          <w:t>五、预算绩效信息</w:t>
        </w:r>
        <w:r w:rsidR="00684C08">
          <w:tab/>
        </w:r>
        <w:r w:rsidR="00684C08">
          <w:fldChar w:fldCharType="begin"/>
        </w:r>
        <w:r w:rsidR="00684C08">
          <w:instrText>PAGEREF _Toc_3_3_0000000014 \h</w:instrText>
        </w:r>
        <w:r w:rsidR="00684C08">
          <w:fldChar w:fldCharType="separate"/>
        </w:r>
        <w:r w:rsidR="00684C08">
          <w:t>16</w:t>
        </w:r>
        <w:r w:rsidR="00684C08">
          <w:fldChar w:fldCharType="end"/>
        </w:r>
      </w:hyperlink>
    </w:p>
    <w:p w:rsidR="005517BB" w:rsidRDefault="000A229B">
      <w:pPr>
        <w:pStyle w:val="10"/>
        <w:tabs>
          <w:tab w:val="right" w:leader="dot" w:pos="14562"/>
        </w:tabs>
      </w:pPr>
      <w:hyperlink w:anchor="_Toc_3_3_0000000015" w:history="1">
        <w:r w:rsidR="00684C08">
          <w:t>六、政府采购预算情况</w:t>
        </w:r>
        <w:r w:rsidR="00684C08">
          <w:tab/>
        </w:r>
        <w:r w:rsidR="00684C08">
          <w:fldChar w:fldCharType="begin"/>
        </w:r>
        <w:r w:rsidR="00684C08">
          <w:instrText>PAGEREF _Toc_3_3_0000000015 \h</w:instrText>
        </w:r>
        <w:r w:rsidR="00684C08">
          <w:fldChar w:fldCharType="separate"/>
        </w:r>
        <w:r w:rsidR="00684C08">
          <w:t>35</w:t>
        </w:r>
        <w:r w:rsidR="00684C08">
          <w:fldChar w:fldCharType="end"/>
        </w:r>
      </w:hyperlink>
    </w:p>
    <w:p w:rsidR="005517BB" w:rsidRDefault="000A229B">
      <w:pPr>
        <w:pStyle w:val="10"/>
        <w:tabs>
          <w:tab w:val="right" w:leader="dot" w:pos="14562"/>
        </w:tabs>
      </w:pPr>
      <w:hyperlink w:anchor="_Toc_3_3_0000000016" w:history="1">
        <w:r w:rsidR="00684C08">
          <w:t>七、国有资产信息</w:t>
        </w:r>
        <w:r w:rsidR="00684C08">
          <w:tab/>
        </w:r>
        <w:r w:rsidR="00684C08">
          <w:fldChar w:fldCharType="begin"/>
        </w:r>
        <w:r w:rsidR="00684C08">
          <w:instrText>PAGEREF _Toc_3_3_0000000016 \h</w:instrText>
        </w:r>
        <w:r w:rsidR="00684C08">
          <w:fldChar w:fldCharType="separate"/>
        </w:r>
        <w:r w:rsidR="00684C08">
          <w:t>35</w:t>
        </w:r>
        <w:r w:rsidR="00684C08">
          <w:fldChar w:fldCharType="end"/>
        </w:r>
      </w:hyperlink>
    </w:p>
    <w:p w:rsidR="005517BB" w:rsidRDefault="000A229B">
      <w:pPr>
        <w:pStyle w:val="10"/>
        <w:tabs>
          <w:tab w:val="right" w:leader="dot" w:pos="14562"/>
        </w:tabs>
      </w:pPr>
      <w:hyperlink w:anchor="_Toc_3_3_0000000017" w:history="1">
        <w:r w:rsidR="00684C08">
          <w:t>八、名词解释</w:t>
        </w:r>
        <w:r w:rsidR="00684C08">
          <w:tab/>
        </w:r>
        <w:r w:rsidR="00684C08">
          <w:fldChar w:fldCharType="begin"/>
        </w:r>
        <w:r w:rsidR="00684C08">
          <w:instrText>PAGEREF _Toc_3_3_0000000017 \h</w:instrText>
        </w:r>
        <w:r w:rsidR="00684C08">
          <w:fldChar w:fldCharType="separate"/>
        </w:r>
        <w:r w:rsidR="00684C08">
          <w:t>36</w:t>
        </w:r>
        <w:r w:rsidR="00684C08">
          <w:fldChar w:fldCharType="end"/>
        </w:r>
      </w:hyperlink>
    </w:p>
    <w:p w:rsidR="005517BB" w:rsidRDefault="000A229B">
      <w:pPr>
        <w:pStyle w:val="10"/>
        <w:tabs>
          <w:tab w:val="right" w:leader="dot" w:pos="14562"/>
        </w:tabs>
      </w:pPr>
      <w:hyperlink w:anchor="_Toc_3_3_0000000018" w:history="1">
        <w:r w:rsidR="00684C08">
          <w:t>九、其他需要说明的事项</w:t>
        </w:r>
        <w:r w:rsidR="00684C08">
          <w:tab/>
        </w:r>
        <w:r w:rsidR="00684C08">
          <w:fldChar w:fldCharType="begin"/>
        </w:r>
        <w:r w:rsidR="00684C08">
          <w:instrText>PAGEREF _Toc_3_3_0000000018 \h</w:instrText>
        </w:r>
        <w:r w:rsidR="00684C08">
          <w:fldChar w:fldCharType="separate"/>
        </w:r>
        <w:r w:rsidR="00684C08">
          <w:t>36</w:t>
        </w:r>
        <w:r w:rsidR="00684C08">
          <w:fldChar w:fldCharType="end"/>
        </w:r>
      </w:hyperlink>
    </w:p>
    <w:p w:rsidR="005517BB" w:rsidRDefault="00684C08">
      <w:r>
        <w:fldChar w:fldCharType="end"/>
      </w:r>
    </w:p>
    <w:p w:rsidR="005517BB" w:rsidRDefault="005517BB">
      <w:pPr>
        <w:sectPr w:rsidR="005517BB">
          <w:pgSz w:w="16840" w:h="11900" w:orient="landscape"/>
          <w:pgMar w:top="1587" w:right="1134" w:bottom="1361" w:left="1134" w:header="720" w:footer="720" w:gutter="0"/>
          <w:pgNumType w:start="1"/>
          <w:cols w:space="720"/>
        </w:sectPr>
      </w:pPr>
    </w:p>
    <w:p w:rsidR="005517BB" w:rsidRDefault="00684C08">
      <w:pPr>
        <w:jc w:val="center"/>
      </w:pPr>
      <w:r>
        <w:rPr>
          <w:rFonts w:ascii="方正小标宋_GBK" w:eastAsia="方正小标宋_GBK" w:hAnsi="方正小标宋_GBK" w:cs="方正小标宋_GBK"/>
          <w:color w:val="000000"/>
          <w:sz w:val="44"/>
        </w:rPr>
        <w:lastRenderedPageBreak/>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pPr>
      <w:r>
        <w:rPr>
          <w:rFonts w:ascii="方正小标宋_GBK" w:eastAsia="方正小标宋_GBK" w:hAnsi="方正小标宋_GBK" w:cs="方正小标宋_GBK"/>
          <w:color w:val="000000"/>
          <w:sz w:val="44"/>
        </w:rPr>
        <w:t xml:space="preserve"> </w:t>
      </w:r>
    </w:p>
    <w:p w:rsidR="005517BB" w:rsidRDefault="00684C08">
      <w:pPr>
        <w:jc w:val="center"/>
        <w:outlineLvl w:val="0"/>
        <w:sectPr w:rsidR="005517BB">
          <w:footerReference w:type="even" r:id="rId81"/>
          <w:footerReference w:type="default" r:id="rId8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5517BB" w:rsidRDefault="00684C0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D0ADB" w:rsidTr="00FD0A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126"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6661" w:type="dxa"/>
            <w:gridSpan w:val="2"/>
            <w:vAlign w:val="center"/>
          </w:tcPr>
          <w:p w:rsidR="005517BB" w:rsidRDefault="00684C08">
            <w:pPr>
              <w:pStyle w:val="1"/>
            </w:pPr>
            <w:r>
              <w:t>收入</w:t>
            </w:r>
          </w:p>
        </w:tc>
        <w:tc>
          <w:tcPr>
            <w:tcW w:w="6661" w:type="dxa"/>
            <w:gridSpan w:val="2"/>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c>
          <w:tcPr>
            <w:tcW w:w="4535" w:type="dxa"/>
            <w:vAlign w:val="center"/>
          </w:tcPr>
          <w:p w:rsidR="005517BB" w:rsidRDefault="00684C08">
            <w:pPr>
              <w:pStyle w:val="1"/>
            </w:pPr>
            <w:r>
              <w:t>项  目</w:t>
            </w:r>
          </w:p>
        </w:tc>
        <w:tc>
          <w:tcPr>
            <w:tcW w:w="2126" w:type="dxa"/>
            <w:vAlign w:val="center"/>
          </w:tcPr>
          <w:p w:rsidR="005517BB" w:rsidRDefault="00684C08">
            <w:pPr>
              <w:pStyle w:val="1"/>
            </w:pPr>
            <w:r>
              <w:t>预算数</w:t>
            </w:r>
          </w:p>
        </w:tc>
      </w:tr>
      <w:tr w:rsidR="005517BB">
        <w:trPr>
          <w:trHeight w:val="369"/>
          <w:tblHeader/>
          <w:jc w:val="center"/>
        </w:trPr>
        <w:tc>
          <w:tcPr>
            <w:tcW w:w="850" w:type="dxa"/>
            <w:vAlign w:val="center"/>
          </w:tcPr>
          <w:p w:rsidR="005517BB" w:rsidRDefault="00684C08">
            <w:pPr>
              <w:pStyle w:val="1"/>
            </w:pPr>
            <w:r>
              <w:t>栏次</w:t>
            </w:r>
          </w:p>
        </w:tc>
        <w:tc>
          <w:tcPr>
            <w:tcW w:w="4535" w:type="dxa"/>
            <w:vAlign w:val="center"/>
          </w:tcPr>
          <w:p w:rsidR="005517BB" w:rsidRDefault="00684C08">
            <w:pPr>
              <w:pStyle w:val="1"/>
            </w:pPr>
            <w:r>
              <w:t>1</w:t>
            </w:r>
          </w:p>
        </w:tc>
        <w:tc>
          <w:tcPr>
            <w:tcW w:w="2126" w:type="dxa"/>
            <w:vAlign w:val="center"/>
          </w:tcPr>
          <w:p w:rsidR="005517BB" w:rsidRDefault="00684C08">
            <w:pPr>
              <w:pStyle w:val="1"/>
            </w:pPr>
            <w:r>
              <w:t>2</w:t>
            </w:r>
          </w:p>
        </w:tc>
        <w:tc>
          <w:tcPr>
            <w:tcW w:w="4535" w:type="dxa"/>
            <w:vAlign w:val="center"/>
          </w:tcPr>
          <w:p w:rsidR="005517BB" w:rsidRDefault="00684C08">
            <w:pPr>
              <w:pStyle w:val="1"/>
            </w:pPr>
            <w:r>
              <w:t>3</w:t>
            </w:r>
          </w:p>
        </w:tc>
        <w:tc>
          <w:tcPr>
            <w:tcW w:w="2126" w:type="dxa"/>
            <w:vAlign w:val="center"/>
          </w:tcPr>
          <w:p w:rsidR="005517BB" w:rsidRDefault="00684C08">
            <w:pPr>
              <w:pStyle w:val="1"/>
            </w:pPr>
            <w:r>
              <w:t>4</w:t>
            </w:r>
          </w:p>
        </w:tc>
      </w:tr>
      <w:tr w:rsidR="005517BB">
        <w:trPr>
          <w:trHeight w:val="369"/>
          <w:jc w:val="center"/>
        </w:trPr>
        <w:tc>
          <w:tcPr>
            <w:tcW w:w="850" w:type="dxa"/>
            <w:vAlign w:val="center"/>
          </w:tcPr>
          <w:p w:rsidR="005517BB" w:rsidRDefault="00684C08">
            <w:pPr>
              <w:pStyle w:val="3"/>
            </w:pPr>
            <w:r>
              <w:t>1</w:t>
            </w:r>
          </w:p>
        </w:tc>
        <w:tc>
          <w:tcPr>
            <w:tcW w:w="4535" w:type="dxa"/>
            <w:vAlign w:val="center"/>
          </w:tcPr>
          <w:p w:rsidR="005517BB" w:rsidRDefault="00684C08">
            <w:pPr>
              <w:pStyle w:val="2"/>
            </w:pPr>
            <w:r>
              <w:t>一、一般公共预算拨款收入</w:t>
            </w:r>
          </w:p>
        </w:tc>
        <w:tc>
          <w:tcPr>
            <w:tcW w:w="2126" w:type="dxa"/>
            <w:vAlign w:val="center"/>
          </w:tcPr>
          <w:p w:rsidR="005517BB" w:rsidRDefault="00684C08">
            <w:pPr>
              <w:pStyle w:val="4"/>
            </w:pPr>
            <w:r>
              <w:t>6462.31</w:t>
            </w:r>
          </w:p>
        </w:tc>
        <w:tc>
          <w:tcPr>
            <w:tcW w:w="4535" w:type="dxa"/>
            <w:vAlign w:val="center"/>
          </w:tcPr>
          <w:p w:rsidR="005517BB" w:rsidRDefault="00684C08">
            <w:pPr>
              <w:pStyle w:val="2"/>
            </w:pPr>
            <w:r>
              <w:t>一、一般公共服务支出</w:t>
            </w:r>
          </w:p>
        </w:tc>
        <w:tc>
          <w:tcPr>
            <w:tcW w:w="2126" w:type="dxa"/>
            <w:vAlign w:val="center"/>
          </w:tcPr>
          <w:p w:rsidR="005517BB" w:rsidRDefault="00684C08">
            <w:pPr>
              <w:pStyle w:val="4"/>
            </w:pPr>
            <w:r>
              <w:t>6425.26</w:t>
            </w:r>
          </w:p>
        </w:tc>
      </w:tr>
      <w:tr w:rsidR="005517BB">
        <w:trPr>
          <w:trHeight w:val="369"/>
          <w:jc w:val="center"/>
        </w:trPr>
        <w:tc>
          <w:tcPr>
            <w:tcW w:w="850" w:type="dxa"/>
            <w:vAlign w:val="center"/>
          </w:tcPr>
          <w:p w:rsidR="005517BB" w:rsidRDefault="00684C08">
            <w:pPr>
              <w:pStyle w:val="3"/>
            </w:pPr>
            <w:r>
              <w:t>2</w:t>
            </w:r>
          </w:p>
        </w:tc>
        <w:tc>
          <w:tcPr>
            <w:tcW w:w="4535" w:type="dxa"/>
            <w:vAlign w:val="center"/>
          </w:tcPr>
          <w:p w:rsidR="005517BB" w:rsidRDefault="00684C08">
            <w:pPr>
              <w:pStyle w:val="2"/>
            </w:pPr>
            <w:r>
              <w:t>二、政府性基金预算拨款收入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二、外交支出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4535" w:type="dxa"/>
            <w:vAlign w:val="center"/>
          </w:tcPr>
          <w:p w:rsidR="005517BB" w:rsidRDefault="00684C08">
            <w:pPr>
              <w:pStyle w:val="2"/>
            </w:pPr>
            <w:r>
              <w:t>三、国有资本经营预算拨款收入</w:t>
            </w:r>
          </w:p>
        </w:tc>
        <w:tc>
          <w:tcPr>
            <w:tcW w:w="2126" w:type="dxa"/>
            <w:vAlign w:val="center"/>
          </w:tcPr>
          <w:p w:rsidR="005517BB" w:rsidRDefault="005517BB">
            <w:pPr>
              <w:pStyle w:val="4"/>
            </w:pPr>
          </w:p>
        </w:tc>
        <w:tc>
          <w:tcPr>
            <w:tcW w:w="4535" w:type="dxa"/>
            <w:vAlign w:val="center"/>
          </w:tcPr>
          <w:p w:rsidR="005517BB" w:rsidRDefault="00684C08">
            <w:pPr>
              <w:pStyle w:val="2"/>
            </w:pPr>
            <w:r>
              <w:t>三、国防支出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4535" w:type="dxa"/>
            <w:vAlign w:val="center"/>
          </w:tcPr>
          <w:p w:rsidR="005517BB" w:rsidRDefault="00684C08">
            <w:pPr>
              <w:pStyle w:val="2"/>
            </w:pPr>
            <w:r>
              <w:t>四、财政专户管理资金收入</w:t>
            </w:r>
          </w:p>
        </w:tc>
        <w:tc>
          <w:tcPr>
            <w:tcW w:w="2126" w:type="dxa"/>
            <w:vAlign w:val="center"/>
          </w:tcPr>
          <w:p w:rsidR="005517BB" w:rsidRDefault="005517BB">
            <w:pPr>
              <w:pStyle w:val="4"/>
            </w:pPr>
          </w:p>
        </w:tc>
        <w:tc>
          <w:tcPr>
            <w:tcW w:w="4535" w:type="dxa"/>
            <w:vAlign w:val="center"/>
          </w:tcPr>
          <w:p w:rsidR="005517BB" w:rsidRDefault="00684C08">
            <w:pPr>
              <w:pStyle w:val="2"/>
            </w:pPr>
            <w:r>
              <w:t>四、公共安全支出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4535" w:type="dxa"/>
            <w:vAlign w:val="center"/>
          </w:tcPr>
          <w:p w:rsidR="005517BB" w:rsidRDefault="00684C08">
            <w:pPr>
              <w:pStyle w:val="2"/>
            </w:pPr>
            <w:r>
              <w:t>五、事业收入</w:t>
            </w:r>
          </w:p>
        </w:tc>
        <w:tc>
          <w:tcPr>
            <w:tcW w:w="2126" w:type="dxa"/>
            <w:vAlign w:val="center"/>
          </w:tcPr>
          <w:p w:rsidR="005517BB" w:rsidRDefault="005517BB">
            <w:pPr>
              <w:pStyle w:val="4"/>
            </w:pPr>
          </w:p>
        </w:tc>
        <w:tc>
          <w:tcPr>
            <w:tcW w:w="4535" w:type="dxa"/>
            <w:vAlign w:val="center"/>
          </w:tcPr>
          <w:p w:rsidR="005517BB" w:rsidRDefault="00684C08">
            <w:pPr>
              <w:pStyle w:val="2"/>
            </w:pPr>
            <w:r>
              <w:t>五、教育支出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4535" w:type="dxa"/>
            <w:vAlign w:val="center"/>
          </w:tcPr>
          <w:p w:rsidR="005517BB" w:rsidRDefault="00684C08">
            <w:pPr>
              <w:pStyle w:val="2"/>
            </w:pPr>
            <w:r>
              <w:t>六、事业单位经营收入</w:t>
            </w:r>
          </w:p>
        </w:tc>
        <w:tc>
          <w:tcPr>
            <w:tcW w:w="2126" w:type="dxa"/>
            <w:vAlign w:val="center"/>
          </w:tcPr>
          <w:p w:rsidR="005517BB" w:rsidRDefault="005517BB">
            <w:pPr>
              <w:pStyle w:val="4"/>
            </w:pPr>
          </w:p>
        </w:tc>
        <w:tc>
          <w:tcPr>
            <w:tcW w:w="4535" w:type="dxa"/>
            <w:vAlign w:val="center"/>
          </w:tcPr>
          <w:p w:rsidR="005517BB" w:rsidRDefault="00684C08">
            <w:pPr>
              <w:pStyle w:val="2"/>
            </w:pPr>
            <w:r>
              <w:t>六、科学技术支出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4535" w:type="dxa"/>
            <w:vAlign w:val="center"/>
          </w:tcPr>
          <w:p w:rsidR="005517BB" w:rsidRDefault="00684C08">
            <w:pPr>
              <w:pStyle w:val="2"/>
            </w:pPr>
            <w:r>
              <w:t>七、上级补助收入</w:t>
            </w:r>
          </w:p>
        </w:tc>
        <w:tc>
          <w:tcPr>
            <w:tcW w:w="2126" w:type="dxa"/>
            <w:vAlign w:val="center"/>
          </w:tcPr>
          <w:p w:rsidR="005517BB" w:rsidRDefault="005517BB">
            <w:pPr>
              <w:pStyle w:val="4"/>
            </w:pPr>
          </w:p>
        </w:tc>
        <w:tc>
          <w:tcPr>
            <w:tcW w:w="4535" w:type="dxa"/>
            <w:vAlign w:val="center"/>
          </w:tcPr>
          <w:p w:rsidR="005517BB" w:rsidRDefault="00684C08">
            <w:pPr>
              <w:pStyle w:val="2"/>
            </w:pPr>
            <w:r>
              <w:t>七、文化旅游体育与传媒支出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4535" w:type="dxa"/>
            <w:vAlign w:val="center"/>
          </w:tcPr>
          <w:p w:rsidR="005517BB" w:rsidRDefault="00684C08">
            <w:pPr>
              <w:pStyle w:val="2"/>
            </w:pPr>
            <w:r>
              <w:t>八、附属单位上缴收入</w:t>
            </w:r>
          </w:p>
        </w:tc>
        <w:tc>
          <w:tcPr>
            <w:tcW w:w="2126" w:type="dxa"/>
            <w:vAlign w:val="center"/>
          </w:tcPr>
          <w:p w:rsidR="005517BB" w:rsidRDefault="005517BB">
            <w:pPr>
              <w:pStyle w:val="4"/>
            </w:pPr>
          </w:p>
        </w:tc>
        <w:tc>
          <w:tcPr>
            <w:tcW w:w="4535" w:type="dxa"/>
            <w:vAlign w:val="center"/>
          </w:tcPr>
          <w:p w:rsidR="005517BB" w:rsidRDefault="00684C08">
            <w:pPr>
              <w:pStyle w:val="2"/>
            </w:pPr>
            <w:r>
              <w:t>八、社会保障和就业支出</w:t>
            </w:r>
          </w:p>
        </w:tc>
        <w:tc>
          <w:tcPr>
            <w:tcW w:w="2126" w:type="dxa"/>
            <w:vAlign w:val="center"/>
          </w:tcPr>
          <w:p w:rsidR="005517BB" w:rsidRDefault="00684C08">
            <w:pPr>
              <w:pStyle w:val="4"/>
            </w:pPr>
            <w:r>
              <w:t>1.80</w:t>
            </w:r>
          </w:p>
        </w:tc>
      </w:tr>
      <w:tr w:rsidR="005517BB">
        <w:trPr>
          <w:trHeight w:val="369"/>
          <w:jc w:val="center"/>
        </w:trPr>
        <w:tc>
          <w:tcPr>
            <w:tcW w:w="850" w:type="dxa"/>
            <w:vAlign w:val="center"/>
          </w:tcPr>
          <w:p w:rsidR="005517BB" w:rsidRDefault="00684C08">
            <w:pPr>
              <w:pStyle w:val="3"/>
            </w:pPr>
            <w:r>
              <w:t>9</w:t>
            </w:r>
          </w:p>
        </w:tc>
        <w:tc>
          <w:tcPr>
            <w:tcW w:w="4535" w:type="dxa"/>
            <w:vAlign w:val="center"/>
          </w:tcPr>
          <w:p w:rsidR="005517BB" w:rsidRDefault="00684C08">
            <w:pPr>
              <w:pStyle w:val="2"/>
            </w:pPr>
            <w:r>
              <w:t>九、其他收入</w:t>
            </w:r>
          </w:p>
        </w:tc>
        <w:tc>
          <w:tcPr>
            <w:tcW w:w="2126" w:type="dxa"/>
            <w:vAlign w:val="center"/>
          </w:tcPr>
          <w:p w:rsidR="005517BB" w:rsidRDefault="005517BB">
            <w:pPr>
              <w:pStyle w:val="4"/>
            </w:pPr>
          </w:p>
        </w:tc>
        <w:tc>
          <w:tcPr>
            <w:tcW w:w="4535" w:type="dxa"/>
            <w:vAlign w:val="center"/>
          </w:tcPr>
          <w:p w:rsidR="005517BB" w:rsidRDefault="00684C08">
            <w:pPr>
              <w:pStyle w:val="2"/>
            </w:pPr>
            <w:r>
              <w:t>九、社会保险基金支出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十、卫生健康支出</w:t>
            </w:r>
          </w:p>
        </w:tc>
        <w:tc>
          <w:tcPr>
            <w:tcW w:w="2126" w:type="dxa"/>
            <w:vAlign w:val="center"/>
          </w:tcPr>
          <w:p w:rsidR="005517BB" w:rsidRDefault="00684C08">
            <w:pPr>
              <w:pStyle w:val="4"/>
            </w:pPr>
            <w:r>
              <w:t>35.25</w:t>
            </w:r>
          </w:p>
        </w:tc>
      </w:tr>
      <w:tr w:rsidR="005517BB">
        <w:trPr>
          <w:trHeight w:val="369"/>
          <w:jc w:val="center"/>
        </w:trPr>
        <w:tc>
          <w:tcPr>
            <w:tcW w:w="850" w:type="dxa"/>
            <w:vAlign w:val="center"/>
          </w:tcPr>
          <w:p w:rsidR="005517BB" w:rsidRDefault="00684C08">
            <w:pPr>
              <w:pStyle w:val="3"/>
            </w:pPr>
            <w:r>
              <w:t>11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十一、节能环保支出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十二、城乡社区支出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十三、农林水支出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十四、交通运输支出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十五、资源勘探工业信息等支出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十六、商业服务业等支出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十七、金融支出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十八、援助其他地区支出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十九、自然资源海洋气象等支出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20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二十、住房保障支出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二十一、粮油物资储备支出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二十二、国有资本经营预算支出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二十三、灾害防治及应急管理支出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二十四、预备费</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二十五、其他支出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二十六、转移性支出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二十七、债务还本支出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二十八、债务付息支出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二十九、债务发行费用支出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4535" w:type="dxa"/>
            <w:vAlign w:val="center"/>
          </w:tcPr>
          <w:p w:rsidR="005517BB" w:rsidRDefault="005517BB">
            <w:pPr>
              <w:pStyle w:val="2"/>
            </w:pPr>
          </w:p>
        </w:tc>
        <w:tc>
          <w:tcPr>
            <w:tcW w:w="2126" w:type="dxa"/>
            <w:vAlign w:val="center"/>
          </w:tcPr>
          <w:p w:rsidR="005517BB" w:rsidRDefault="005517BB">
            <w:pPr>
              <w:pStyle w:val="4"/>
            </w:pPr>
          </w:p>
        </w:tc>
        <w:tc>
          <w:tcPr>
            <w:tcW w:w="4535" w:type="dxa"/>
            <w:vAlign w:val="center"/>
          </w:tcPr>
          <w:p w:rsidR="005517BB" w:rsidRDefault="00684C08">
            <w:pPr>
              <w:pStyle w:val="2"/>
            </w:pPr>
            <w:r>
              <w:t>三十、抗疫特别国债安排的支出</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4535" w:type="dxa"/>
            <w:vAlign w:val="center"/>
          </w:tcPr>
          <w:p w:rsidR="005517BB" w:rsidRDefault="00684C08">
            <w:pPr>
              <w:pStyle w:val="6"/>
            </w:pPr>
            <w:r>
              <w:t>本年收入合计</w:t>
            </w:r>
          </w:p>
        </w:tc>
        <w:tc>
          <w:tcPr>
            <w:tcW w:w="2126" w:type="dxa"/>
            <w:vAlign w:val="center"/>
          </w:tcPr>
          <w:p w:rsidR="005517BB" w:rsidRDefault="00684C08">
            <w:pPr>
              <w:pStyle w:val="7"/>
            </w:pPr>
            <w:r>
              <w:t>6462.31</w:t>
            </w:r>
          </w:p>
        </w:tc>
        <w:tc>
          <w:tcPr>
            <w:tcW w:w="4535" w:type="dxa"/>
            <w:vAlign w:val="center"/>
          </w:tcPr>
          <w:p w:rsidR="005517BB" w:rsidRDefault="00684C08">
            <w:pPr>
              <w:pStyle w:val="6"/>
            </w:pPr>
            <w:r>
              <w:t>本年支出合计</w:t>
            </w:r>
          </w:p>
        </w:tc>
        <w:tc>
          <w:tcPr>
            <w:tcW w:w="2126" w:type="dxa"/>
            <w:vAlign w:val="center"/>
          </w:tcPr>
          <w:p w:rsidR="005517BB" w:rsidRDefault="00684C08">
            <w:pPr>
              <w:pStyle w:val="7"/>
            </w:pPr>
            <w:r>
              <w:t>6462.31</w:t>
            </w:r>
          </w:p>
        </w:tc>
      </w:tr>
      <w:tr w:rsidR="005517BB">
        <w:trPr>
          <w:trHeight w:val="369"/>
          <w:jc w:val="center"/>
        </w:trPr>
        <w:tc>
          <w:tcPr>
            <w:tcW w:w="850" w:type="dxa"/>
            <w:vAlign w:val="center"/>
          </w:tcPr>
          <w:p w:rsidR="005517BB" w:rsidRDefault="00684C08">
            <w:pPr>
              <w:pStyle w:val="3"/>
            </w:pPr>
            <w:r>
              <w:t>32</w:t>
            </w:r>
          </w:p>
        </w:tc>
        <w:tc>
          <w:tcPr>
            <w:tcW w:w="4535" w:type="dxa"/>
            <w:vAlign w:val="center"/>
          </w:tcPr>
          <w:p w:rsidR="005517BB" w:rsidRDefault="00684C08">
            <w:pPr>
              <w:pStyle w:val="2"/>
            </w:pPr>
            <w:r>
              <w:t>上年结转结余</w:t>
            </w:r>
          </w:p>
        </w:tc>
        <w:tc>
          <w:tcPr>
            <w:tcW w:w="2126" w:type="dxa"/>
            <w:vAlign w:val="center"/>
          </w:tcPr>
          <w:p w:rsidR="005517BB" w:rsidRDefault="005517BB">
            <w:pPr>
              <w:pStyle w:val="4"/>
            </w:pPr>
          </w:p>
        </w:tc>
        <w:tc>
          <w:tcPr>
            <w:tcW w:w="4535" w:type="dxa"/>
            <w:vAlign w:val="center"/>
          </w:tcPr>
          <w:p w:rsidR="005517BB" w:rsidRDefault="00684C08">
            <w:pPr>
              <w:pStyle w:val="2"/>
            </w:pPr>
            <w:r>
              <w:t>年终结转结余</w:t>
            </w:r>
          </w:p>
        </w:tc>
        <w:tc>
          <w:tcPr>
            <w:tcW w:w="2126"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4535" w:type="dxa"/>
            <w:vAlign w:val="center"/>
          </w:tcPr>
          <w:p w:rsidR="005517BB" w:rsidRDefault="00684C08">
            <w:pPr>
              <w:pStyle w:val="6"/>
            </w:pPr>
            <w:r>
              <w:t>收入总计</w:t>
            </w:r>
          </w:p>
        </w:tc>
        <w:tc>
          <w:tcPr>
            <w:tcW w:w="2126" w:type="dxa"/>
            <w:vAlign w:val="center"/>
          </w:tcPr>
          <w:p w:rsidR="005517BB" w:rsidRDefault="00684C08">
            <w:pPr>
              <w:pStyle w:val="7"/>
            </w:pPr>
            <w:r>
              <w:t>6462.31</w:t>
            </w:r>
          </w:p>
        </w:tc>
        <w:tc>
          <w:tcPr>
            <w:tcW w:w="4535" w:type="dxa"/>
            <w:vAlign w:val="center"/>
          </w:tcPr>
          <w:p w:rsidR="005517BB" w:rsidRDefault="00684C08">
            <w:pPr>
              <w:pStyle w:val="6"/>
            </w:pPr>
            <w:r>
              <w:t>支出总计</w:t>
            </w:r>
          </w:p>
        </w:tc>
        <w:tc>
          <w:tcPr>
            <w:tcW w:w="2126" w:type="dxa"/>
            <w:vAlign w:val="center"/>
          </w:tcPr>
          <w:p w:rsidR="005517BB" w:rsidRDefault="00684C08">
            <w:pPr>
              <w:pStyle w:val="7"/>
            </w:pPr>
            <w:r>
              <w:t>6462.31</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D0ADB" w:rsidTr="00FD0A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3402" w:type="dxa"/>
            <w:gridSpan w:val="3"/>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680" w:type="dxa"/>
            <w:vMerge w:val="restart"/>
            <w:vAlign w:val="center"/>
          </w:tcPr>
          <w:p w:rsidR="005517BB" w:rsidRDefault="00684C08">
            <w:pPr>
              <w:pStyle w:val="1"/>
            </w:pPr>
            <w:r>
              <w:t>序号</w:t>
            </w:r>
          </w:p>
        </w:tc>
        <w:tc>
          <w:tcPr>
            <w:tcW w:w="2551" w:type="dxa"/>
            <w:gridSpan w:val="2"/>
            <w:vAlign w:val="center"/>
          </w:tcPr>
          <w:p w:rsidR="005517BB" w:rsidRDefault="00684C08">
            <w:pPr>
              <w:pStyle w:val="1"/>
            </w:pPr>
            <w:r>
              <w:t>功能分类科目</w:t>
            </w:r>
          </w:p>
        </w:tc>
        <w:tc>
          <w:tcPr>
            <w:tcW w:w="1134" w:type="dxa"/>
            <w:vMerge w:val="restart"/>
            <w:vAlign w:val="center"/>
          </w:tcPr>
          <w:p w:rsidR="005517BB" w:rsidRDefault="00684C08">
            <w:pPr>
              <w:pStyle w:val="1"/>
            </w:pPr>
            <w:r>
              <w:t>合计</w:t>
            </w:r>
          </w:p>
        </w:tc>
        <w:tc>
          <w:tcPr>
            <w:tcW w:w="9071" w:type="dxa"/>
            <w:gridSpan w:val="8"/>
            <w:vAlign w:val="center"/>
          </w:tcPr>
          <w:p w:rsidR="005517BB" w:rsidRDefault="00684C08">
            <w:pPr>
              <w:pStyle w:val="1"/>
            </w:pPr>
            <w:r>
              <w:t>本年收入</w:t>
            </w:r>
          </w:p>
        </w:tc>
        <w:tc>
          <w:tcPr>
            <w:tcW w:w="1134" w:type="dxa"/>
            <w:vMerge w:val="restart"/>
            <w:vAlign w:val="center"/>
          </w:tcPr>
          <w:p w:rsidR="005517BB" w:rsidRDefault="00684C08">
            <w:pPr>
              <w:pStyle w:val="1"/>
            </w:pPr>
            <w:r>
              <w:t>上年结转</w:t>
            </w:r>
          </w:p>
        </w:tc>
      </w:tr>
      <w:tr w:rsidR="005517BB">
        <w:trPr>
          <w:trHeight w:val="369"/>
          <w:tblHeader/>
          <w:jc w:val="center"/>
        </w:trPr>
        <w:tc>
          <w:tcPr>
            <w:tcW w:w="680" w:type="dxa"/>
            <w:vMerge/>
          </w:tcPr>
          <w:p w:rsidR="005517BB" w:rsidRDefault="005517BB"/>
        </w:tc>
        <w:tc>
          <w:tcPr>
            <w:tcW w:w="992" w:type="dxa"/>
            <w:vAlign w:val="center"/>
          </w:tcPr>
          <w:p w:rsidR="005517BB" w:rsidRDefault="00684C08">
            <w:pPr>
              <w:pStyle w:val="1"/>
            </w:pPr>
            <w:r>
              <w:t>科目    编码</w:t>
            </w:r>
          </w:p>
        </w:tc>
        <w:tc>
          <w:tcPr>
            <w:tcW w:w="1559" w:type="dxa"/>
            <w:vAlign w:val="center"/>
          </w:tcPr>
          <w:p w:rsidR="005517BB" w:rsidRDefault="00684C08">
            <w:pPr>
              <w:pStyle w:val="1"/>
            </w:pPr>
            <w:r>
              <w:t>科目名称</w:t>
            </w:r>
          </w:p>
        </w:tc>
        <w:tc>
          <w:tcPr>
            <w:tcW w:w="1134" w:type="dxa"/>
            <w:vMerge/>
          </w:tcPr>
          <w:p w:rsidR="005517BB" w:rsidRDefault="005517BB"/>
        </w:tc>
        <w:tc>
          <w:tcPr>
            <w:tcW w:w="1134" w:type="dxa"/>
            <w:vAlign w:val="center"/>
          </w:tcPr>
          <w:p w:rsidR="005517BB" w:rsidRDefault="00684C08">
            <w:pPr>
              <w:pStyle w:val="1"/>
            </w:pPr>
            <w:r>
              <w:t>小计</w:t>
            </w:r>
          </w:p>
        </w:tc>
        <w:tc>
          <w:tcPr>
            <w:tcW w:w="1134" w:type="dxa"/>
            <w:vAlign w:val="center"/>
          </w:tcPr>
          <w:p w:rsidR="005517BB" w:rsidRDefault="00684C08">
            <w:pPr>
              <w:pStyle w:val="1"/>
            </w:pPr>
            <w:r>
              <w:t>财政拨款 收入</w:t>
            </w:r>
          </w:p>
        </w:tc>
        <w:tc>
          <w:tcPr>
            <w:tcW w:w="1134" w:type="dxa"/>
            <w:vAlign w:val="center"/>
          </w:tcPr>
          <w:p w:rsidR="005517BB" w:rsidRDefault="00684C08">
            <w:pPr>
              <w:pStyle w:val="1"/>
            </w:pPr>
            <w:r>
              <w:t>财政专户 收入</w:t>
            </w:r>
          </w:p>
        </w:tc>
        <w:tc>
          <w:tcPr>
            <w:tcW w:w="1134" w:type="dxa"/>
            <w:vAlign w:val="center"/>
          </w:tcPr>
          <w:p w:rsidR="005517BB" w:rsidRDefault="00684C08">
            <w:pPr>
              <w:pStyle w:val="1"/>
            </w:pPr>
            <w:r>
              <w:t>事业收入</w:t>
            </w:r>
          </w:p>
        </w:tc>
        <w:tc>
          <w:tcPr>
            <w:tcW w:w="1134" w:type="dxa"/>
            <w:vAlign w:val="center"/>
          </w:tcPr>
          <w:p w:rsidR="005517BB" w:rsidRDefault="00684C08">
            <w:pPr>
              <w:pStyle w:val="1"/>
            </w:pPr>
            <w:r>
              <w:t>经营收入</w:t>
            </w:r>
          </w:p>
        </w:tc>
        <w:tc>
          <w:tcPr>
            <w:tcW w:w="1134" w:type="dxa"/>
            <w:vAlign w:val="center"/>
          </w:tcPr>
          <w:p w:rsidR="005517BB" w:rsidRDefault="00684C08">
            <w:pPr>
              <w:pStyle w:val="1"/>
            </w:pPr>
            <w:r>
              <w:t>上级补助收入</w:t>
            </w:r>
          </w:p>
        </w:tc>
        <w:tc>
          <w:tcPr>
            <w:tcW w:w="1134" w:type="dxa"/>
            <w:vAlign w:val="center"/>
          </w:tcPr>
          <w:p w:rsidR="005517BB" w:rsidRDefault="00684C08">
            <w:pPr>
              <w:pStyle w:val="1"/>
            </w:pPr>
            <w:r>
              <w:t>附属单位上缴收入</w:t>
            </w:r>
          </w:p>
        </w:tc>
        <w:tc>
          <w:tcPr>
            <w:tcW w:w="1134" w:type="dxa"/>
            <w:vAlign w:val="center"/>
          </w:tcPr>
          <w:p w:rsidR="005517BB" w:rsidRDefault="00684C08">
            <w:pPr>
              <w:pStyle w:val="1"/>
            </w:pPr>
            <w:r>
              <w:t>其他收入</w:t>
            </w:r>
          </w:p>
        </w:tc>
        <w:tc>
          <w:tcPr>
            <w:tcW w:w="1134" w:type="dxa"/>
            <w:vMerge/>
          </w:tcPr>
          <w:p w:rsidR="005517BB" w:rsidRDefault="005517BB"/>
        </w:tc>
      </w:tr>
      <w:tr w:rsidR="005517BB">
        <w:trPr>
          <w:trHeight w:val="369"/>
          <w:tblHeader/>
          <w:jc w:val="center"/>
        </w:trPr>
        <w:tc>
          <w:tcPr>
            <w:tcW w:w="680" w:type="dxa"/>
            <w:vAlign w:val="center"/>
          </w:tcPr>
          <w:p w:rsidR="005517BB" w:rsidRDefault="00684C08">
            <w:pPr>
              <w:pStyle w:val="1"/>
            </w:pPr>
            <w:r>
              <w:t>栏次</w:t>
            </w:r>
          </w:p>
        </w:tc>
        <w:tc>
          <w:tcPr>
            <w:tcW w:w="992" w:type="dxa"/>
            <w:vAlign w:val="center"/>
          </w:tcPr>
          <w:p w:rsidR="005517BB" w:rsidRDefault="00684C08">
            <w:pPr>
              <w:pStyle w:val="1"/>
            </w:pPr>
            <w:r>
              <w:t>1</w:t>
            </w:r>
          </w:p>
        </w:tc>
        <w:tc>
          <w:tcPr>
            <w:tcW w:w="1559" w:type="dxa"/>
            <w:vAlign w:val="center"/>
          </w:tcPr>
          <w:p w:rsidR="005517BB" w:rsidRDefault="00684C08">
            <w:pPr>
              <w:pStyle w:val="1"/>
            </w:pPr>
            <w:r>
              <w:t>2</w:t>
            </w:r>
          </w:p>
        </w:tc>
        <w:tc>
          <w:tcPr>
            <w:tcW w:w="1134" w:type="dxa"/>
            <w:vAlign w:val="center"/>
          </w:tcPr>
          <w:p w:rsidR="005517BB" w:rsidRDefault="00684C08">
            <w:pPr>
              <w:pStyle w:val="1"/>
            </w:pPr>
            <w:r>
              <w:t>3</w:t>
            </w:r>
          </w:p>
        </w:tc>
        <w:tc>
          <w:tcPr>
            <w:tcW w:w="1134" w:type="dxa"/>
            <w:vAlign w:val="center"/>
          </w:tcPr>
          <w:p w:rsidR="005517BB" w:rsidRDefault="00684C08">
            <w:pPr>
              <w:pStyle w:val="1"/>
            </w:pPr>
            <w:r>
              <w:t>4</w:t>
            </w:r>
          </w:p>
        </w:tc>
        <w:tc>
          <w:tcPr>
            <w:tcW w:w="1134" w:type="dxa"/>
            <w:vAlign w:val="center"/>
          </w:tcPr>
          <w:p w:rsidR="005517BB" w:rsidRDefault="00684C08">
            <w:pPr>
              <w:pStyle w:val="1"/>
            </w:pPr>
            <w:r>
              <w:t>5</w:t>
            </w:r>
          </w:p>
        </w:tc>
        <w:tc>
          <w:tcPr>
            <w:tcW w:w="1134" w:type="dxa"/>
            <w:vAlign w:val="center"/>
          </w:tcPr>
          <w:p w:rsidR="005517BB" w:rsidRDefault="00684C08">
            <w:pPr>
              <w:pStyle w:val="1"/>
            </w:pPr>
            <w:r>
              <w:t>6</w:t>
            </w:r>
          </w:p>
        </w:tc>
        <w:tc>
          <w:tcPr>
            <w:tcW w:w="1134" w:type="dxa"/>
            <w:vAlign w:val="center"/>
          </w:tcPr>
          <w:p w:rsidR="005517BB" w:rsidRDefault="00684C08">
            <w:pPr>
              <w:pStyle w:val="1"/>
            </w:pPr>
            <w:r>
              <w:t>7</w:t>
            </w:r>
          </w:p>
        </w:tc>
        <w:tc>
          <w:tcPr>
            <w:tcW w:w="1134" w:type="dxa"/>
            <w:vAlign w:val="center"/>
          </w:tcPr>
          <w:p w:rsidR="005517BB" w:rsidRDefault="00684C08">
            <w:pPr>
              <w:pStyle w:val="1"/>
            </w:pPr>
            <w:r>
              <w:t>8</w:t>
            </w:r>
          </w:p>
        </w:tc>
        <w:tc>
          <w:tcPr>
            <w:tcW w:w="1134" w:type="dxa"/>
            <w:vAlign w:val="center"/>
          </w:tcPr>
          <w:p w:rsidR="005517BB" w:rsidRDefault="00684C08">
            <w:pPr>
              <w:pStyle w:val="1"/>
            </w:pPr>
            <w:r>
              <w:t>9</w:t>
            </w:r>
          </w:p>
        </w:tc>
        <w:tc>
          <w:tcPr>
            <w:tcW w:w="1134" w:type="dxa"/>
            <w:vAlign w:val="center"/>
          </w:tcPr>
          <w:p w:rsidR="005517BB" w:rsidRDefault="00684C08">
            <w:pPr>
              <w:pStyle w:val="1"/>
            </w:pPr>
            <w:r>
              <w:t>10</w:t>
            </w:r>
          </w:p>
        </w:tc>
        <w:tc>
          <w:tcPr>
            <w:tcW w:w="1134" w:type="dxa"/>
            <w:vAlign w:val="center"/>
          </w:tcPr>
          <w:p w:rsidR="005517BB" w:rsidRDefault="00684C08">
            <w:pPr>
              <w:pStyle w:val="1"/>
            </w:pPr>
            <w:r>
              <w:t>11</w:t>
            </w:r>
          </w:p>
        </w:tc>
        <w:tc>
          <w:tcPr>
            <w:tcW w:w="1134" w:type="dxa"/>
            <w:vAlign w:val="center"/>
          </w:tcPr>
          <w:p w:rsidR="005517BB" w:rsidRDefault="00684C08">
            <w:pPr>
              <w:pStyle w:val="1"/>
            </w:pPr>
            <w:r>
              <w:t>12</w:t>
            </w:r>
          </w:p>
        </w:tc>
      </w:tr>
      <w:tr w:rsidR="005517BB">
        <w:trPr>
          <w:trHeight w:val="369"/>
          <w:jc w:val="center"/>
        </w:trPr>
        <w:tc>
          <w:tcPr>
            <w:tcW w:w="680" w:type="dxa"/>
            <w:vAlign w:val="center"/>
          </w:tcPr>
          <w:p w:rsidR="005517BB" w:rsidRDefault="00684C08">
            <w:pPr>
              <w:pStyle w:val="3"/>
            </w:pPr>
            <w:r>
              <w:t>1</w:t>
            </w:r>
          </w:p>
        </w:tc>
        <w:tc>
          <w:tcPr>
            <w:tcW w:w="992" w:type="dxa"/>
            <w:vAlign w:val="center"/>
          </w:tcPr>
          <w:p w:rsidR="005517BB" w:rsidRDefault="005517BB">
            <w:pPr>
              <w:pStyle w:val="5"/>
            </w:pPr>
          </w:p>
        </w:tc>
        <w:tc>
          <w:tcPr>
            <w:tcW w:w="1559" w:type="dxa"/>
            <w:vAlign w:val="center"/>
          </w:tcPr>
          <w:p w:rsidR="005517BB" w:rsidRDefault="00684C08">
            <w:pPr>
              <w:pStyle w:val="6"/>
            </w:pPr>
            <w:r>
              <w:t>合计</w:t>
            </w:r>
          </w:p>
        </w:tc>
        <w:tc>
          <w:tcPr>
            <w:tcW w:w="1134" w:type="dxa"/>
            <w:vAlign w:val="center"/>
          </w:tcPr>
          <w:p w:rsidR="005517BB" w:rsidRDefault="00684C08">
            <w:pPr>
              <w:pStyle w:val="7"/>
            </w:pPr>
            <w:r>
              <w:t>6462.31</w:t>
            </w:r>
          </w:p>
        </w:tc>
        <w:tc>
          <w:tcPr>
            <w:tcW w:w="1134" w:type="dxa"/>
            <w:vAlign w:val="center"/>
          </w:tcPr>
          <w:p w:rsidR="005517BB" w:rsidRDefault="00684C08">
            <w:pPr>
              <w:pStyle w:val="7"/>
            </w:pPr>
            <w:r>
              <w:t>6462.31</w:t>
            </w:r>
          </w:p>
        </w:tc>
        <w:tc>
          <w:tcPr>
            <w:tcW w:w="1134" w:type="dxa"/>
            <w:vAlign w:val="center"/>
          </w:tcPr>
          <w:p w:rsidR="005517BB" w:rsidRDefault="00684C08">
            <w:pPr>
              <w:pStyle w:val="7"/>
            </w:pPr>
            <w:r>
              <w:t>6462.31</w:t>
            </w: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c>
          <w:tcPr>
            <w:tcW w:w="1134" w:type="dxa"/>
            <w:vAlign w:val="center"/>
          </w:tcPr>
          <w:p w:rsidR="005517BB" w:rsidRDefault="005517BB">
            <w:pPr>
              <w:pStyle w:val="7"/>
            </w:pPr>
          </w:p>
        </w:tc>
      </w:tr>
      <w:tr w:rsidR="005517BB">
        <w:trPr>
          <w:trHeight w:val="369"/>
          <w:jc w:val="center"/>
        </w:trPr>
        <w:tc>
          <w:tcPr>
            <w:tcW w:w="680" w:type="dxa"/>
            <w:vAlign w:val="center"/>
          </w:tcPr>
          <w:p w:rsidR="005517BB" w:rsidRDefault="00684C08">
            <w:pPr>
              <w:pStyle w:val="3"/>
            </w:pPr>
            <w:r>
              <w:t>2</w:t>
            </w:r>
          </w:p>
        </w:tc>
        <w:tc>
          <w:tcPr>
            <w:tcW w:w="992" w:type="dxa"/>
            <w:vAlign w:val="center"/>
          </w:tcPr>
          <w:p w:rsidR="005517BB" w:rsidRDefault="00684C08">
            <w:pPr>
              <w:pStyle w:val="2"/>
            </w:pPr>
            <w:r>
              <w:t>201</w:t>
            </w:r>
          </w:p>
        </w:tc>
        <w:tc>
          <w:tcPr>
            <w:tcW w:w="1559" w:type="dxa"/>
            <w:vAlign w:val="center"/>
          </w:tcPr>
          <w:p w:rsidR="005517BB" w:rsidRDefault="00684C08">
            <w:pPr>
              <w:pStyle w:val="2"/>
            </w:pPr>
            <w:r>
              <w:t>一般公共服务支出</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3</w:t>
            </w:r>
          </w:p>
        </w:tc>
        <w:tc>
          <w:tcPr>
            <w:tcW w:w="992" w:type="dxa"/>
            <w:vAlign w:val="center"/>
          </w:tcPr>
          <w:p w:rsidR="005517BB" w:rsidRDefault="00684C08">
            <w:pPr>
              <w:pStyle w:val="2"/>
            </w:pPr>
            <w:r>
              <w:t>20103</w:t>
            </w:r>
          </w:p>
        </w:tc>
        <w:tc>
          <w:tcPr>
            <w:tcW w:w="1559" w:type="dxa"/>
            <w:vAlign w:val="center"/>
          </w:tcPr>
          <w:p w:rsidR="005517BB" w:rsidRDefault="00684C08">
            <w:pPr>
              <w:pStyle w:val="2"/>
            </w:pPr>
            <w:r>
              <w:t>政府办公厅（室）及相关机构事务</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684C08">
            <w:pPr>
              <w:pStyle w:val="4"/>
            </w:pPr>
            <w:r>
              <w:t>6425.26</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4</w:t>
            </w:r>
          </w:p>
        </w:tc>
        <w:tc>
          <w:tcPr>
            <w:tcW w:w="992" w:type="dxa"/>
            <w:vAlign w:val="center"/>
          </w:tcPr>
          <w:p w:rsidR="005517BB" w:rsidRDefault="00684C08">
            <w:pPr>
              <w:pStyle w:val="2"/>
            </w:pPr>
            <w:r>
              <w:t>2010301</w:t>
            </w:r>
          </w:p>
        </w:tc>
        <w:tc>
          <w:tcPr>
            <w:tcW w:w="1559" w:type="dxa"/>
            <w:vAlign w:val="center"/>
          </w:tcPr>
          <w:p w:rsidR="005517BB" w:rsidRDefault="00684C08">
            <w:pPr>
              <w:pStyle w:val="2"/>
            </w:pPr>
            <w:r>
              <w:t>行政运行</w:t>
            </w:r>
          </w:p>
        </w:tc>
        <w:tc>
          <w:tcPr>
            <w:tcW w:w="1134" w:type="dxa"/>
            <w:vAlign w:val="center"/>
          </w:tcPr>
          <w:p w:rsidR="005517BB" w:rsidRDefault="00684C08">
            <w:pPr>
              <w:pStyle w:val="4"/>
            </w:pPr>
            <w:r>
              <w:t>982.33</w:t>
            </w:r>
          </w:p>
        </w:tc>
        <w:tc>
          <w:tcPr>
            <w:tcW w:w="1134" w:type="dxa"/>
            <w:vAlign w:val="center"/>
          </w:tcPr>
          <w:p w:rsidR="005517BB" w:rsidRDefault="00684C08">
            <w:pPr>
              <w:pStyle w:val="4"/>
            </w:pPr>
            <w:r>
              <w:t>982.33</w:t>
            </w:r>
          </w:p>
        </w:tc>
        <w:tc>
          <w:tcPr>
            <w:tcW w:w="1134" w:type="dxa"/>
            <w:vAlign w:val="center"/>
          </w:tcPr>
          <w:p w:rsidR="005517BB" w:rsidRDefault="00684C08">
            <w:pPr>
              <w:pStyle w:val="4"/>
            </w:pPr>
            <w:r>
              <w:t>982.33</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5</w:t>
            </w:r>
          </w:p>
        </w:tc>
        <w:tc>
          <w:tcPr>
            <w:tcW w:w="992" w:type="dxa"/>
            <w:vAlign w:val="center"/>
          </w:tcPr>
          <w:p w:rsidR="005517BB" w:rsidRDefault="00684C08">
            <w:pPr>
              <w:pStyle w:val="2"/>
            </w:pPr>
            <w:r>
              <w:t>2010399</w:t>
            </w:r>
          </w:p>
        </w:tc>
        <w:tc>
          <w:tcPr>
            <w:tcW w:w="1559" w:type="dxa"/>
            <w:vAlign w:val="center"/>
          </w:tcPr>
          <w:p w:rsidR="005517BB" w:rsidRDefault="00684C08">
            <w:pPr>
              <w:pStyle w:val="2"/>
            </w:pPr>
            <w:r>
              <w:t>其他政府办公厅（室）及相关机构事务支出</w:t>
            </w:r>
          </w:p>
        </w:tc>
        <w:tc>
          <w:tcPr>
            <w:tcW w:w="1134" w:type="dxa"/>
            <w:vAlign w:val="center"/>
          </w:tcPr>
          <w:p w:rsidR="005517BB" w:rsidRDefault="00684C08">
            <w:pPr>
              <w:pStyle w:val="4"/>
            </w:pPr>
            <w:r>
              <w:t>5442.93</w:t>
            </w:r>
          </w:p>
        </w:tc>
        <w:tc>
          <w:tcPr>
            <w:tcW w:w="1134" w:type="dxa"/>
            <w:vAlign w:val="center"/>
          </w:tcPr>
          <w:p w:rsidR="005517BB" w:rsidRDefault="00684C08">
            <w:pPr>
              <w:pStyle w:val="4"/>
            </w:pPr>
            <w:r>
              <w:t>5442.93</w:t>
            </w:r>
          </w:p>
        </w:tc>
        <w:tc>
          <w:tcPr>
            <w:tcW w:w="1134" w:type="dxa"/>
            <w:vAlign w:val="center"/>
          </w:tcPr>
          <w:p w:rsidR="005517BB" w:rsidRDefault="00684C08">
            <w:pPr>
              <w:pStyle w:val="4"/>
            </w:pPr>
            <w:r>
              <w:t>5442.93</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6</w:t>
            </w:r>
          </w:p>
        </w:tc>
        <w:tc>
          <w:tcPr>
            <w:tcW w:w="992" w:type="dxa"/>
            <w:vAlign w:val="center"/>
          </w:tcPr>
          <w:p w:rsidR="005517BB" w:rsidRDefault="00684C08">
            <w:pPr>
              <w:pStyle w:val="2"/>
            </w:pPr>
            <w:r>
              <w:t>208</w:t>
            </w:r>
          </w:p>
        </w:tc>
        <w:tc>
          <w:tcPr>
            <w:tcW w:w="1559" w:type="dxa"/>
            <w:vAlign w:val="center"/>
          </w:tcPr>
          <w:p w:rsidR="005517BB" w:rsidRDefault="00684C08">
            <w:pPr>
              <w:pStyle w:val="2"/>
            </w:pPr>
            <w:r>
              <w:t>社会保障和就业支出</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7</w:t>
            </w:r>
          </w:p>
        </w:tc>
        <w:tc>
          <w:tcPr>
            <w:tcW w:w="992" w:type="dxa"/>
            <w:vAlign w:val="center"/>
          </w:tcPr>
          <w:p w:rsidR="005517BB" w:rsidRDefault="00684C08">
            <w:pPr>
              <w:pStyle w:val="2"/>
            </w:pPr>
            <w:r>
              <w:t>20805</w:t>
            </w:r>
          </w:p>
        </w:tc>
        <w:tc>
          <w:tcPr>
            <w:tcW w:w="1559" w:type="dxa"/>
            <w:vAlign w:val="center"/>
          </w:tcPr>
          <w:p w:rsidR="005517BB" w:rsidRDefault="00684C08">
            <w:pPr>
              <w:pStyle w:val="2"/>
            </w:pPr>
            <w:r>
              <w:t>行政事业单位养老支出</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8</w:t>
            </w:r>
          </w:p>
        </w:tc>
        <w:tc>
          <w:tcPr>
            <w:tcW w:w="992" w:type="dxa"/>
            <w:vAlign w:val="center"/>
          </w:tcPr>
          <w:p w:rsidR="005517BB" w:rsidRDefault="00684C08">
            <w:pPr>
              <w:pStyle w:val="2"/>
            </w:pPr>
            <w:r>
              <w:t>2080501</w:t>
            </w:r>
          </w:p>
        </w:tc>
        <w:tc>
          <w:tcPr>
            <w:tcW w:w="1559" w:type="dxa"/>
            <w:vAlign w:val="center"/>
          </w:tcPr>
          <w:p w:rsidR="005517BB" w:rsidRDefault="00684C08">
            <w:pPr>
              <w:pStyle w:val="2"/>
            </w:pPr>
            <w:r>
              <w:t>行政单位离退休</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684C08">
            <w:pPr>
              <w:pStyle w:val="4"/>
            </w:pPr>
            <w:r>
              <w:t>1.80</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9</w:t>
            </w:r>
          </w:p>
        </w:tc>
        <w:tc>
          <w:tcPr>
            <w:tcW w:w="992" w:type="dxa"/>
            <w:vAlign w:val="center"/>
          </w:tcPr>
          <w:p w:rsidR="005517BB" w:rsidRDefault="00684C08">
            <w:pPr>
              <w:pStyle w:val="2"/>
            </w:pPr>
            <w:r>
              <w:t>210</w:t>
            </w:r>
          </w:p>
        </w:tc>
        <w:tc>
          <w:tcPr>
            <w:tcW w:w="1559" w:type="dxa"/>
            <w:vAlign w:val="center"/>
          </w:tcPr>
          <w:p w:rsidR="005517BB" w:rsidRDefault="00684C08">
            <w:pPr>
              <w:pStyle w:val="2"/>
            </w:pPr>
            <w:r>
              <w:t>卫生健康支出</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10</w:t>
            </w:r>
          </w:p>
        </w:tc>
        <w:tc>
          <w:tcPr>
            <w:tcW w:w="992" w:type="dxa"/>
            <w:vAlign w:val="center"/>
          </w:tcPr>
          <w:p w:rsidR="005517BB" w:rsidRDefault="00684C08">
            <w:pPr>
              <w:pStyle w:val="2"/>
            </w:pPr>
            <w:r>
              <w:t>21011</w:t>
            </w:r>
          </w:p>
        </w:tc>
        <w:tc>
          <w:tcPr>
            <w:tcW w:w="1559" w:type="dxa"/>
            <w:vAlign w:val="center"/>
          </w:tcPr>
          <w:p w:rsidR="005517BB" w:rsidRDefault="00684C08">
            <w:pPr>
              <w:pStyle w:val="2"/>
            </w:pPr>
            <w:r>
              <w:t>行政事业单位医疗</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r w:rsidR="005517BB">
        <w:trPr>
          <w:trHeight w:val="369"/>
          <w:jc w:val="center"/>
        </w:trPr>
        <w:tc>
          <w:tcPr>
            <w:tcW w:w="680" w:type="dxa"/>
            <w:vAlign w:val="center"/>
          </w:tcPr>
          <w:p w:rsidR="005517BB" w:rsidRDefault="00684C08">
            <w:pPr>
              <w:pStyle w:val="3"/>
            </w:pPr>
            <w:r>
              <w:t>11</w:t>
            </w:r>
          </w:p>
        </w:tc>
        <w:tc>
          <w:tcPr>
            <w:tcW w:w="992" w:type="dxa"/>
            <w:vAlign w:val="center"/>
          </w:tcPr>
          <w:p w:rsidR="005517BB" w:rsidRDefault="00684C08">
            <w:pPr>
              <w:pStyle w:val="2"/>
            </w:pPr>
            <w:r>
              <w:t>2101199</w:t>
            </w:r>
          </w:p>
        </w:tc>
        <w:tc>
          <w:tcPr>
            <w:tcW w:w="1559" w:type="dxa"/>
            <w:vAlign w:val="center"/>
          </w:tcPr>
          <w:p w:rsidR="005517BB" w:rsidRDefault="00684C08">
            <w:pPr>
              <w:pStyle w:val="2"/>
            </w:pPr>
            <w:r>
              <w:t>其他行政事业单位医疗支出</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684C08">
            <w:pPr>
              <w:pStyle w:val="4"/>
            </w:pPr>
            <w:r>
              <w:t>35.25</w:t>
            </w: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c>
          <w:tcPr>
            <w:tcW w:w="1134"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D0ADB" w:rsidTr="00FD0A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721" w:type="dxa"/>
            <w:gridSpan w:val="2"/>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528" w:type="dxa"/>
            <w:gridSpan w:val="2"/>
            <w:vAlign w:val="center"/>
          </w:tcPr>
          <w:p w:rsidR="005517BB" w:rsidRDefault="00684C08">
            <w:pPr>
              <w:pStyle w:val="1"/>
            </w:pPr>
            <w:r>
              <w:t>功能分类科目</w:t>
            </w:r>
          </w:p>
        </w:tc>
        <w:tc>
          <w:tcPr>
            <w:tcW w:w="1361" w:type="dxa"/>
            <w:vMerge w:val="restart"/>
            <w:vAlign w:val="center"/>
          </w:tcPr>
          <w:p w:rsidR="005517BB" w:rsidRDefault="00684C08">
            <w:pPr>
              <w:pStyle w:val="1"/>
            </w:pPr>
            <w:r>
              <w:t>合计</w:t>
            </w:r>
          </w:p>
        </w:tc>
        <w:tc>
          <w:tcPr>
            <w:tcW w:w="1361" w:type="dxa"/>
            <w:vMerge w:val="restart"/>
            <w:vAlign w:val="center"/>
          </w:tcPr>
          <w:p w:rsidR="005517BB" w:rsidRDefault="00684C08">
            <w:pPr>
              <w:pStyle w:val="1"/>
            </w:pPr>
            <w:r>
              <w:t>基本支出</w:t>
            </w:r>
          </w:p>
        </w:tc>
        <w:tc>
          <w:tcPr>
            <w:tcW w:w="1361" w:type="dxa"/>
            <w:vMerge w:val="restart"/>
            <w:vAlign w:val="center"/>
          </w:tcPr>
          <w:p w:rsidR="005517BB" w:rsidRDefault="00684C08">
            <w:pPr>
              <w:pStyle w:val="1"/>
            </w:pPr>
            <w:r>
              <w:t>项目支出</w:t>
            </w:r>
          </w:p>
        </w:tc>
        <w:tc>
          <w:tcPr>
            <w:tcW w:w="1361" w:type="dxa"/>
            <w:vMerge w:val="restart"/>
            <w:vAlign w:val="center"/>
          </w:tcPr>
          <w:p w:rsidR="005517BB" w:rsidRDefault="00684C08">
            <w:pPr>
              <w:pStyle w:val="1"/>
            </w:pPr>
            <w:r>
              <w:t>经营支出</w:t>
            </w:r>
          </w:p>
        </w:tc>
        <w:tc>
          <w:tcPr>
            <w:tcW w:w="1361" w:type="dxa"/>
            <w:vMerge w:val="restart"/>
            <w:vAlign w:val="center"/>
          </w:tcPr>
          <w:p w:rsidR="005517BB" w:rsidRDefault="00684C08">
            <w:pPr>
              <w:pStyle w:val="1"/>
            </w:pPr>
            <w:r>
              <w:t>上解上级     支出</w:t>
            </w:r>
          </w:p>
        </w:tc>
        <w:tc>
          <w:tcPr>
            <w:tcW w:w="1361" w:type="dxa"/>
            <w:vMerge w:val="restart"/>
            <w:vAlign w:val="center"/>
          </w:tcPr>
          <w:p w:rsidR="005517BB" w:rsidRDefault="00684C08">
            <w:pPr>
              <w:pStyle w:val="1"/>
            </w:pPr>
            <w:r>
              <w:t>对附属单位补助支出</w:t>
            </w:r>
          </w:p>
        </w:tc>
      </w:tr>
      <w:tr w:rsidR="005517BB">
        <w:trPr>
          <w:trHeight w:val="369"/>
          <w:tblHeader/>
          <w:jc w:val="center"/>
        </w:trPr>
        <w:tc>
          <w:tcPr>
            <w:tcW w:w="850" w:type="dxa"/>
            <w:vMerge/>
          </w:tcPr>
          <w:p w:rsidR="005517BB" w:rsidRDefault="005517BB"/>
        </w:tc>
        <w:tc>
          <w:tcPr>
            <w:tcW w:w="992" w:type="dxa"/>
            <w:vAlign w:val="center"/>
          </w:tcPr>
          <w:p w:rsidR="005517BB" w:rsidRDefault="00684C08">
            <w:pPr>
              <w:pStyle w:val="1"/>
            </w:pPr>
            <w:r>
              <w:t>科目    编码</w:t>
            </w:r>
          </w:p>
        </w:tc>
        <w:tc>
          <w:tcPr>
            <w:tcW w:w="4535" w:type="dxa"/>
            <w:vAlign w:val="center"/>
          </w:tcPr>
          <w:p w:rsidR="005517BB" w:rsidRDefault="00684C08">
            <w:pPr>
              <w:pStyle w:val="1"/>
            </w:pPr>
            <w:r>
              <w:t>科目名称</w:t>
            </w:r>
          </w:p>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c>
          <w:tcPr>
            <w:tcW w:w="136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992" w:type="dxa"/>
            <w:vAlign w:val="center"/>
          </w:tcPr>
          <w:p w:rsidR="005517BB" w:rsidRDefault="00684C08">
            <w:pPr>
              <w:pStyle w:val="1"/>
            </w:pPr>
            <w:r>
              <w:t>1</w:t>
            </w:r>
          </w:p>
        </w:tc>
        <w:tc>
          <w:tcPr>
            <w:tcW w:w="4535" w:type="dxa"/>
            <w:vAlign w:val="center"/>
          </w:tcPr>
          <w:p w:rsidR="005517BB" w:rsidRDefault="00684C08">
            <w:pPr>
              <w:pStyle w:val="1"/>
            </w:pPr>
            <w:r>
              <w:t>2</w:t>
            </w:r>
          </w:p>
        </w:tc>
        <w:tc>
          <w:tcPr>
            <w:tcW w:w="1361" w:type="dxa"/>
            <w:vAlign w:val="center"/>
          </w:tcPr>
          <w:p w:rsidR="005517BB" w:rsidRDefault="00684C08">
            <w:pPr>
              <w:pStyle w:val="1"/>
            </w:pPr>
            <w:r>
              <w:t>3</w:t>
            </w:r>
          </w:p>
        </w:tc>
        <w:tc>
          <w:tcPr>
            <w:tcW w:w="1361" w:type="dxa"/>
            <w:vAlign w:val="center"/>
          </w:tcPr>
          <w:p w:rsidR="005517BB" w:rsidRDefault="00684C08">
            <w:pPr>
              <w:pStyle w:val="1"/>
            </w:pPr>
            <w:r>
              <w:t>4</w:t>
            </w:r>
          </w:p>
        </w:tc>
        <w:tc>
          <w:tcPr>
            <w:tcW w:w="1361" w:type="dxa"/>
            <w:vAlign w:val="center"/>
          </w:tcPr>
          <w:p w:rsidR="005517BB" w:rsidRDefault="00684C08">
            <w:pPr>
              <w:pStyle w:val="1"/>
            </w:pPr>
            <w:r>
              <w:t>5</w:t>
            </w:r>
          </w:p>
        </w:tc>
        <w:tc>
          <w:tcPr>
            <w:tcW w:w="1361" w:type="dxa"/>
            <w:vAlign w:val="center"/>
          </w:tcPr>
          <w:p w:rsidR="005517BB" w:rsidRDefault="00684C08">
            <w:pPr>
              <w:pStyle w:val="1"/>
            </w:pPr>
            <w:r>
              <w:t>6</w:t>
            </w:r>
          </w:p>
        </w:tc>
        <w:tc>
          <w:tcPr>
            <w:tcW w:w="1361" w:type="dxa"/>
            <w:vAlign w:val="center"/>
          </w:tcPr>
          <w:p w:rsidR="005517BB" w:rsidRDefault="00684C08">
            <w:pPr>
              <w:pStyle w:val="1"/>
            </w:pPr>
            <w:r>
              <w:t>7</w:t>
            </w:r>
          </w:p>
        </w:tc>
        <w:tc>
          <w:tcPr>
            <w:tcW w:w="1361" w:type="dxa"/>
            <w:vAlign w:val="center"/>
          </w:tcPr>
          <w:p w:rsidR="005517BB" w:rsidRDefault="00684C08">
            <w:pPr>
              <w:pStyle w:val="1"/>
            </w:pPr>
            <w:r>
              <w:t>8</w:t>
            </w:r>
          </w:p>
        </w:tc>
      </w:tr>
      <w:tr w:rsidR="005517BB">
        <w:trPr>
          <w:trHeight w:val="369"/>
          <w:jc w:val="center"/>
        </w:trPr>
        <w:tc>
          <w:tcPr>
            <w:tcW w:w="850" w:type="dxa"/>
            <w:vAlign w:val="center"/>
          </w:tcPr>
          <w:p w:rsidR="005517BB" w:rsidRDefault="00684C08">
            <w:pPr>
              <w:pStyle w:val="3"/>
            </w:pPr>
            <w:r>
              <w:t>1</w:t>
            </w:r>
          </w:p>
        </w:tc>
        <w:tc>
          <w:tcPr>
            <w:tcW w:w="992" w:type="dxa"/>
            <w:vAlign w:val="center"/>
          </w:tcPr>
          <w:p w:rsidR="005517BB" w:rsidRDefault="005517BB">
            <w:pPr>
              <w:pStyle w:val="5"/>
            </w:pPr>
          </w:p>
        </w:tc>
        <w:tc>
          <w:tcPr>
            <w:tcW w:w="4535" w:type="dxa"/>
            <w:vAlign w:val="center"/>
          </w:tcPr>
          <w:p w:rsidR="005517BB" w:rsidRDefault="00684C08">
            <w:pPr>
              <w:pStyle w:val="6"/>
            </w:pPr>
            <w:r>
              <w:t>合计</w:t>
            </w:r>
          </w:p>
        </w:tc>
        <w:tc>
          <w:tcPr>
            <w:tcW w:w="1361" w:type="dxa"/>
            <w:vAlign w:val="center"/>
          </w:tcPr>
          <w:p w:rsidR="005517BB" w:rsidRDefault="00684C08">
            <w:pPr>
              <w:pStyle w:val="7"/>
            </w:pPr>
            <w:r>
              <w:t>6462.31</w:t>
            </w:r>
          </w:p>
        </w:tc>
        <w:tc>
          <w:tcPr>
            <w:tcW w:w="1361" w:type="dxa"/>
            <w:vAlign w:val="center"/>
          </w:tcPr>
          <w:p w:rsidR="005517BB" w:rsidRDefault="00684C08">
            <w:pPr>
              <w:pStyle w:val="7"/>
            </w:pPr>
            <w:r>
              <w:t>713.38</w:t>
            </w:r>
          </w:p>
        </w:tc>
        <w:tc>
          <w:tcPr>
            <w:tcW w:w="1361" w:type="dxa"/>
            <w:vAlign w:val="center"/>
          </w:tcPr>
          <w:p w:rsidR="005517BB" w:rsidRDefault="00684C08">
            <w:pPr>
              <w:pStyle w:val="7"/>
            </w:pPr>
            <w:r>
              <w:t>5748.93</w:t>
            </w:r>
          </w:p>
        </w:tc>
        <w:tc>
          <w:tcPr>
            <w:tcW w:w="1361" w:type="dxa"/>
            <w:vAlign w:val="center"/>
          </w:tcPr>
          <w:p w:rsidR="005517BB" w:rsidRDefault="005517BB">
            <w:pPr>
              <w:pStyle w:val="7"/>
            </w:pPr>
          </w:p>
        </w:tc>
        <w:tc>
          <w:tcPr>
            <w:tcW w:w="1361" w:type="dxa"/>
            <w:vAlign w:val="center"/>
          </w:tcPr>
          <w:p w:rsidR="005517BB" w:rsidRDefault="005517BB">
            <w:pPr>
              <w:pStyle w:val="7"/>
            </w:pPr>
          </w:p>
        </w:tc>
        <w:tc>
          <w:tcPr>
            <w:tcW w:w="1361"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2</w:t>
            </w:r>
          </w:p>
        </w:tc>
        <w:tc>
          <w:tcPr>
            <w:tcW w:w="992" w:type="dxa"/>
            <w:vAlign w:val="center"/>
          </w:tcPr>
          <w:p w:rsidR="005517BB" w:rsidRDefault="00684C08">
            <w:pPr>
              <w:pStyle w:val="2"/>
            </w:pPr>
            <w:r>
              <w:t>201</w:t>
            </w:r>
          </w:p>
        </w:tc>
        <w:tc>
          <w:tcPr>
            <w:tcW w:w="4535" w:type="dxa"/>
            <w:vAlign w:val="center"/>
          </w:tcPr>
          <w:p w:rsidR="005517BB" w:rsidRDefault="00684C08">
            <w:pPr>
              <w:pStyle w:val="2"/>
            </w:pPr>
            <w:r>
              <w:t>一般公共服务支出</w:t>
            </w:r>
          </w:p>
        </w:tc>
        <w:tc>
          <w:tcPr>
            <w:tcW w:w="1361" w:type="dxa"/>
            <w:vAlign w:val="center"/>
          </w:tcPr>
          <w:p w:rsidR="005517BB" w:rsidRDefault="00684C08">
            <w:pPr>
              <w:pStyle w:val="4"/>
            </w:pPr>
            <w:r>
              <w:t>6425.26</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5748.93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992" w:type="dxa"/>
            <w:vAlign w:val="center"/>
          </w:tcPr>
          <w:p w:rsidR="005517BB" w:rsidRDefault="00684C08">
            <w:pPr>
              <w:pStyle w:val="2"/>
            </w:pPr>
            <w:r>
              <w:t>20103</w:t>
            </w:r>
          </w:p>
        </w:tc>
        <w:tc>
          <w:tcPr>
            <w:tcW w:w="4535" w:type="dxa"/>
            <w:vAlign w:val="center"/>
          </w:tcPr>
          <w:p w:rsidR="005517BB" w:rsidRDefault="00684C08">
            <w:pPr>
              <w:pStyle w:val="2"/>
            </w:pPr>
            <w:r>
              <w:t>政府办公厅（室）及相关机构事务</w:t>
            </w:r>
          </w:p>
        </w:tc>
        <w:tc>
          <w:tcPr>
            <w:tcW w:w="1361" w:type="dxa"/>
            <w:vAlign w:val="center"/>
          </w:tcPr>
          <w:p w:rsidR="005517BB" w:rsidRDefault="00684C08">
            <w:pPr>
              <w:pStyle w:val="4"/>
            </w:pPr>
            <w:r>
              <w:t>6425.26</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5748.93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992" w:type="dxa"/>
            <w:vAlign w:val="center"/>
          </w:tcPr>
          <w:p w:rsidR="005517BB" w:rsidRDefault="00684C08">
            <w:pPr>
              <w:pStyle w:val="2"/>
            </w:pPr>
            <w:r>
              <w:t>2010301</w:t>
            </w:r>
          </w:p>
        </w:tc>
        <w:tc>
          <w:tcPr>
            <w:tcW w:w="4535" w:type="dxa"/>
            <w:vAlign w:val="center"/>
          </w:tcPr>
          <w:p w:rsidR="005517BB" w:rsidRDefault="00684C08">
            <w:pPr>
              <w:pStyle w:val="2"/>
            </w:pPr>
            <w:r>
              <w:t>行政运行</w:t>
            </w:r>
          </w:p>
        </w:tc>
        <w:tc>
          <w:tcPr>
            <w:tcW w:w="1361" w:type="dxa"/>
            <w:vAlign w:val="center"/>
          </w:tcPr>
          <w:p w:rsidR="005517BB" w:rsidRDefault="00684C08">
            <w:pPr>
              <w:pStyle w:val="4"/>
            </w:pPr>
            <w:r>
              <w:t>982.33</w:t>
            </w:r>
          </w:p>
        </w:tc>
        <w:tc>
          <w:tcPr>
            <w:tcW w:w="1361" w:type="dxa"/>
            <w:vAlign w:val="center"/>
          </w:tcPr>
          <w:p w:rsidR="005517BB" w:rsidRDefault="00684C08">
            <w:pPr>
              <w:pStyle w:val="4"/>
            </w:pPr>
            <w:r>
              <w:t>676.33</w:t>
            </w:r>
          </w:p>
        </w:tc>
        <w:tc>
          <w:tcPr>
            <w:tcW w:w="1361" w:type="dxa"/>
            <w:vAlign w:val="center"/>
          </w:tcPr>
          <w:p w:rsidR="005517BB" w:rsidRDefault="00684C08">
            <w:pPr>
              <w:pStyle w:val="4"/>
            </w:pPr>
            <w:r>
              <w:t>306.00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992" w:type="dxa"/>
            <w:vAlign w:val="center"/>
          </w:tcPr>
          <w:p w:rsidR="005517BB" w:rsidRDefault="00684C08">
            <w:pPr>
              <w:pStyle w:val="2"/>
            </w:pPr>
            <w:r>
              <w:t>2010399</w:t>
            </w:r>
          </w:p>
        </w:tc>
        <w:tc>
          <w:tcPr>
            <w:tcW w:w="4535" w:type="dxa"/>
            <w:vAlign w:val="center"/>
          </w:tcPr>
          <w:p w:rsidR="005517BB" w:rsidRDefault="00684C08">
            <w:pPr>
              <w:pStyle w:val="2"/>
            </w:pPr>
            <w:r>
              <w:t>其他政府办公厅（室）及相关机构事务支出</w:t>
            </w:r>
          </w:p>
        </w:tc>
        <w:tc>
          <w:tcPr>
            <w:tcW w:w="1361" w:type="dxa"/>
            <w:vAlign w:val="center"/>
          </w:tcPr>
          <w:p w:rsidR="005517BB" w:rsidRDefault="00684C08">
            <w:pPr>
              <w:pStyle w:val="4"/>
            </w:pPr>
            <w:r>
              <w:t>5442.93</w:t>
            </w:r>
          </w:p>
        </w:tc>
        <w:tc>
          <w:tcPr>
            <w:tcW w:w="1361" w:type="dxa"/>
            <w:vAlign w:val="center"/>
          </w:tcPr>
          <w:p w:rsidR="005517BB" w:rsidRDefault="005517BB">
            <w:pPr>
              <w:pStyle w:val="4"/>
            </w:pPr>
          </w:p>
        </w:tc>
        <w:tc>
          <w:tcPr>
            <w:tcW w:w="1361" w:type="dxa"/>
            <w:vAlign w:val="center"/>
          </w:tcPr>
          <w:p w:rsidR="005517BB" w:rsidRDefault="00684C08">
            <w:pPr>
              <w:pStyle w:val="4"/>
            </w:pPr>
            <w:r>
              <w:t>5442.93</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992" w:type="dxa"/>
            <w:vAlign w:val="center"/>
          </w:tcPr>
          <w:p w:rsidR="005517BB" w:rsidRDefault="00684C08">
            <w:pPr>
              <w:pStyle w:val="2"/>
            </w:pPr>
            <w:r>
              <w:t>208</w:t>
            </w:r>
          </w:p>
        </w:tc>
        <w:tc>
          <w:tcPr>
            <w:tcW w:w="4535" w:type="dxa"/>
            <w:vAlign w:val="center"/>
          </w:tcPr>
          <w:p w:rsidR="005517BB" w:rsidRDefault="00684C08">
            <w:pPr>
              <w:pStyle w:val="2"/>
            </w:pPr>
            <w:r>
              <w:t>社会保障和就业支出</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992" w:type="dxa"/>
            <w:vAlign w:val="center"/>
          </w:tcPr>
          <w:p w:rsidR="005517BB" w:rsidRDefault="00684C08">
            <w:pPr>
              <w:pStyle w:val="2"/>
            </w:pPr>
            <w:r>
              <w:t>20805</w:t>
            </w:r>
          </w:p>
        </w:tc>
        <w:tc>
          <w:tcPr>
            <w:tcW w:w="4535" w:type="dxa"/>
            <w:vAlign w:val="center"/>
          </w:tcPr>
          <w:p w:rsidR="005517BB" w:rsidRDefault="00684C08">
            <w:pPr>
              <w:pStyle w:val="2"/>
            </w:pPr>
            <w:r>
              <w:t>行政事业单位养老支出</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992" w:type="dxa"/>
            <w:vAlign w:val="center"/>
          </w:tcPr>
          <w:p w:rsidR="005517BB" w:rsidRDefault="00684C08">
            <w:pPr>
              <w:pStyle w:val="2"/>
            </w:pPr>
            <w:r>
              <w:t>2080501</w:t>
            </w:r>
          </w:p>
        </w:tc>
        <w:tc>
          <w:tcPr>
            <w:tcW w:w="4535" w:type="dxa"/>
            <w:vAlign w:val="center"/>
          </w:tcPr>
          <w:p w:rsidR="005517BB" w:rsidRDefault="00684C08">
            <w:pPr>
              <w:pStyle w:val="2"/>
            </w:pPr>
            <w:r>
              <w:t>行政单位离退休</w:t>
            </w:r>
          </w:p>
        </w:tc>
        <w:tc>
          <w:tcPr>
            <w:tcW w:w="1361" w:type="dxa"/>
            <w:vAlign w:val="center"/>
          </w:tcPr>
          <w:p w:rsidR="005517BB" w:rsidRDefault="00684C08">
            <w:pPr>
              <w:pStyle w:val="4"/>
            </w:pPr>
            <w:r>
              <w:t>1.80</w:t>
            </w:r>
          </w:p>
        </w:tc>
        <w:tc>
          <w:tcPr>
            <w:tcW w:w="1361" w:type="dxa"/>
            <w:vAlign w:val="center"/>
          </w:tcPr>
          <w:p w:rsidR="005517BB" w:rsidRDefault="00684C08">
            <w:pPr>
              <w:pStyle w:val="4"/>
            </w:pPr>
            <w:r>
              <w:t>1.80</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992" w:type="dxa"/>
            <w:vAlign w:val="center"/>
          </w:tcPr>
          <w:p w:rsidR="005517BB" w:rsidRDefault="00684C08">
            <w:pPr>
              <w:pStyle w:val="2"/>
            </w:pPr>
            <w:r>
              <w:t>210</w:t>
            </w:r>
          </w:p>
        </w:tc>
        <w:tc>
          <w:tcPr>
            <w:tcW w:w="4535" w:type="dxa"/>
            <w:vAlign w:val="center"/>
          </w:tcPr>
          <w:p w:rsidR="005517BB" w:rsidRDefault="00684C08">
            <w:pPr>
              <w:pStyle w:val="2"/>
            </w:pPr>
            <w:r>
              <w:t>卫生健康支出</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992" w:type="dxa"/>
            <w:vAlign w:val="center"/>
          </w:tcPr>
          <w:p w:rsidR="005517BB" w:rsidRDefault="00684C08">
            <w:pPr>
              <w:pStyle w:val="2"/>
            </w:pPr>
            <w:r>
              <w:t>21011</w:t>
            </w:r>
          </w:p>
        </w:tc>
        <w:tc>
          <w:tcPr>
            <w:tcW w:w="4535" w:type="dxa"/>
            <w:vAlign w:val="center"/>
          </w:tcPr>
          <w:p w:rsidR="005517BB" w:rsidRDefault="00684C08">
            <w:pPr>
              <w:pStyle w:val="2"/>
            </w:pPr>
            <w:r>
              <w:t>行政事业单位医疗</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992" w:type="dxa"/>
            <w:vAlign w:val="center"/>
          </w:tcPr>
          <w:p w:rsidR="005517BB" w:rsidRDefault="00684C08">
            <w:pPr>
              <w:pStyle w:val="2"/>
            </w:pPr>
            <w:r>
              <w:t>2101199</w:t>
            </w:r>
          </w:p>
        </w:tc>
        <w:tc>
          <w:tcPr>
            <w:tcW w:w="4535" w:type="dxa"/>
            <w:vAlign w:val="center"/>
          </w:tcPr>
          <w:p w:rsidR="005517BB" w:rsidRDefault="00684C08">
            <w:pPr>
              <w:pStyle w:val="2"/>
            </w:pPr>
            <w:r>
              <w:t>其他行政事业单位医疗支出</w:t>
            </w:r>
          </w:p>
        </w:tc>
        <w:tc>
          <w:tcPr>
            <w:tcW w:w="1361" w:type="dxa"/>
            <w:vAlign w:val="center"/>
          </w:tcPr>
          <w:p w:rsidR="005517BB" w:rsidRDefault="00684C08">
            <w:pPr>
              <w:pStyle w:val="4"/>
            </w:pPr>
            <w:r>
              <w:t>35.25</w:t>
            </w:r>
          </w:p>
        </w:tc>
        <w:tc>
          <w:tcPr>
            <w:tcW w:w="1361" w:type="dxa"/>
            <w:vAlign w:val="center"/>
          </w:tcPr>
          <w:p w:rsidR="005517BB" w:rsidRDefault="00684C08">
            <w:pPr>
              <w:pStyle w:val="4"/>
            </w:pPr>
            <w:r>
              <w:t>35.25</w:t>
            </w: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c>
          <w:tcPr>
            <w:tcW w:w="136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D0ADB" w:rsidTr="00FD0A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3402"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4876" w:type="dxa"/>
            <w:gridSpan w:val="2"/>
            <w:vAlign w:val="center"/>
          </w:tcPr>
          <w:p w:rsidR="005517BB" w:rsidRDefault="00684C08">
            <w:pPr>
              <w:pStyle w:val="1"/>
            </w:pPr>
            <w:r>
              <w:t>收入</w:t>
            </w:r>
          </w:p>
        </w:tc>
        <w:tc>
          <w:tcPr>
            <w:tcW w:w="9298" w:type="dxa"/>
            <w:gridSpan w:val="5"/>
            <w:vAlign w:val="center"/>
          </w:tcPr>
          <w:p w:rsidR="005517BB" w:rsidRDefault="00684C08">
            <w:pPr>
              <w:pStyle w:val="1"/>
            </w:pPr>
            <w:r>
              <w:t>支出</w:t>
            </w:r>
          </w:p>
        </w:tc>
      </w:tr>
      <w:tr w:rsidR="005517BB">
        <w:trPr>
          <w:trHeight w:val="369"/>
          <w:tblHeader/>
          <w:jc w:val="center"/>
        </w:trPr>
        <w:tc>
          <w:tcPr>
            <w:tcW w:w="850" w:type="dxa"/>
            <w:vMerge/>
          </w:tcPr>
          <w:p w:rsidR="005517BB" w:rsidRDefault="005517BB"/>
        </w:tc>
        <w:tc>
          <w:tcPr>
            <w:tcW w:w="3402" w:type="dxa"/>
            <w:vAlign w:val="center"/>
          </w:tcPr>
          <w:p w:rsidR="005517BB" w:rsidRDefault="00684C08">
            <w:pPr>
              <w:pStyle w:val="1"/>
            </w:pPr>
            <w:r>
              <w:t>项  目</w:t>
            </w:r>
          </w:p>
        </w:tc>
        <w:tc>
          <w:tcPr>
            <w:tcW w:w="1474" w:type="dxa"/>
            <w:vAlign w:val="center"/>
          </w:tcPr>
          <w:p w:rsidR="005517BB" w:rsidRDefault="00684C08">
            <w:pPr>
              <w:pStyle w:val="1"/>
            </w:pPr>
            <w:r>
              <w:t>金额</w:t>
            </w:r>
          </w:p>
        </w:tc>
        <w:tc>
          <w:tcPr>
            <w:tcW w:w="3402" w:type="dxa"/>
            <w:vAlign w:val="center"/>
          </w:tcPr>
          <w:p w:rsidR="005517BB" w:rsidRDefault="00684C08">
            <w:pPr>
              <w:pStyle w:val="1"/>
            </w:pPr>
            <w:r>
              <w:t>项  目</w:t>
            </w:r>
          </w:p>
        </w:tc>
        <w:tc>
          <w:tcPr>
            <w:tcW w:w="1474" w:type="dxa"/>
            <w:vAlign w:val="center"/>
          </w:tcPr>
          <w:p w:rsidR="005517BB" w:rsidRDefault="00684C08">
            <w:pPr>
              <w:pStyle w:val="1"/>
            </w:pPr>
            <w:r>
              <w:t>合计</w:t>
            </w:r>
          </w:p>
        </w:tc>
        <w:tc>
          <w:tcPr>
            <w:tcW w:w="1474" w:type="dxa"/>
            <w:vAlign w:val="center"/>
          </w:tcPr>
          <w:p w:rsidR="005517BB" w:rsidRDefault="00684C08">
            <w:pPr>
              <w:pStyle w:val="1"/>
            </w:pPr>
            <w:r>
              <w:t>一般公共预算财政拨款</w:t>
            </w:r>
          </w:p>
        </w:tc>
        <w:tc>
          <w:tcPr>
            <w:tcW w:w="1474" w:type="dxa"/>
            <w:vAlign w:val="center"/>
          </w:tcPr>
          <w:p w:rsidR="005517BB" w:rsidRDefault="00684C08">
            <w:pPr>
              <w:pStyle w:val="1"/>
            </w:pPr>
            <w:r>
              <w:t>政府性基金预算财政    拨款</w:t>
            </w:r>
          </w:p>
        </w:tc>
        <w:tc>
          <w:tcPr>
            <w:tcW w:w="1474" w:type="dxa"/>
            <w:vAlign w:val="center"/>
          </w:tcPr>
          <w:p w:rsidR="005517BB" w:rsidRDefault="00684C08">
            <w:pPr>
              <w:pStyle w:val="1"/>
            </w:pPr>
            <w:r>
              <w:t>国有资本经营预算财政拨款</w:t>
            </w:r>
          </w:p>
        </w:tc>
      </w:tr>
      <w:tr w:rsidR="005517BB">
        <w:trPr>
          <w:trHeight w:val="369"/>
          <w:tblHeader/>
          <w:jc w:val="center"/>
        </w:trPr>
        <w:tc>
          <w:tcPr>
            <w:tcW w:w="850" w:type="dxa"/>
            <w:vAlign w:val="center"/>
          </w:tcPr>
          <w:p w:rsidR="005517BB" w:rsidRDefault="00684C08">
            <w:pPr>
              <w:pStyle w:val="1"/>
            </w:pPr>
            <w:r>
              <w:t>栏次</w:t>
            </w:r>
          </w:p>
        </w:tc>
        <w:tc>
          <w:tcPr>
            <w:tcW w:w="3402" w:type="dxa"/>
            <w:vAlign w:val="center"/>
          </w:tcPr>
          <w:p w:rsidR="005517BB" w:rsidRDefault="00684C08">
            <w:pPr>
              <w:pStyle w:val="1"/>
            </w:pPr>
            <w:r>
              <w:t>1</w:t>
            </w:r>
          </w:p>
        </w:tc>
        <w:tc>
          <w:tcPr>
            <w:tcW w:w="1474" w:type="dxa"/>
            <w:vAlign w:val="center"/>
          </w:tcPr>
          <w:p w:rsidR="005517BB" w:rsidRDefault="00684C08">
            <w:pPr>
              <w:pStyle w:val="1"/>
            </w:pPr>
            <w:r>
              <w:t>2</w:t>
            </w:r>
          </w:p>
        </w:tc>
        <w:tc>
          <w:tcPr>
            <w:tcW w:w="3402" w:type="dxa"/>
            <w:vAlign w:val="center"/>
          </w:tcPr>
          <w:p w:rsidR="005517BB" w:rsidRDefault="00684C08">
            <w:pPr>
              <w:pStyle w:val="1"/>
            </w:pPr>
            <w:r>
              <w:t>3</w:t>
            </w:r>
          </w:p>
        </w:tc>
        <w:tc>
          <w:tcPr>
            <w:tcW w:w="1474" w:type="dxa"/>
            <w:vAlign w:val="center"/>
          </w:tcPr>
          <w:p w:rsidR="005517BB" w:rsidRDefault="00684C08">
            <w:pPr>
              <w:pStyle w:val="1"/>
            </w:pPr>
            <w:r>
              <w:t>4</w:t>
            </w:r>
          </w:p>
        </w:tc>
        <w:tc>
          <w:tcPr>
            <w:tcW w:w="1474" w:type="dxa"/>
            <w:vAlign w:val="center"/>
          </w:tcPr>
          <w:p w:rsidR="005517BB" w:rsidRDefault="00684C08">
            <w:pPr>
              <w:pStyle w:val="1"/>
            </w:pPr>
            <w:r>
              <w:t>5</w:t>
            </w:r>
          </w:p>
        </w:tc>
        <w:tc>
          <w:tcPr>
            <w:tcW w:w="1474" w:type="dxa"/>
            <w:vAlign w:val="center"/>
          </w:tcPr>
          <w:p w:rsidR="005517BB" w:rsidRDefault="00684C08">
            <w:pPr>
              <w:pStyle w:val="1"/>
            </w:pPr>
            <w:r>
              <w:t>6</w:t>
            </w:r>
          </w:p>
        </w:tc>
        <w:tc>
          <w:tcPr>
            <w:tcW w:w="1474" w:type="dxa"/>
            <w:vAlign w:val="center"/>
          </w:tcPr>
          <w:p w:rsidR="005517BB" w:rsidRDefault="00684C08">
            <w:pPr>
              <w:pStyle w:val="1"/>
            </w:pPr>
            <w:r>
              <w:t>7</w:t>
            </w:r>
          </w:p>
        </w:tc>
      </w:tr>
      <w:tr w:rsidR="005517BB">
        <w:trPr>
          <w:trHeight w:val="369"/>
          <w:jc w:val="center"/>
        </w:trPr>
        <w:tc>
          <w:tcPr>
            <w:tcW w:w="850" w:type="dxa"/>
            <w:vAlign w:val="center"/>
          </w:tcPr>
          <w:p w:rsidR="005517BB" w:rsidRDefault="00684C08">
            <w:pPr>
              <w:pStyle w:val="3"/>
            </w:pPr>
            <w:r>
              <w:t>1</w:t>
            </w:r>
          </w:p>
        </w:tc>
        <w:tc>
          <w:tcPr>
            <w:tcW w:w="3402" w:type="dxa"/>
            <w:vAlign w:val="center"/>
          </w:tcPr>
          <w:p w:rsidR="005517BB" w:rsidRDefault="00684C08">
            <w:pPr>
              <w:pStyle w:val="2"/>
            </w:pPr>
            <w:r>
              <w:t>一、一般公共预算拨款</w:t>
            </w:r>
          </w:p>
        </w:tc>
        <w:tc>
          <w:tcPr>
            <w:tcW w:w="1474" w:type="dxa"/>
            <w:vAlign w:val="center"/>
          </w:tcPr>
          <w:p w:rsidR="005517BB" w:rsidRDefault="00684C08">
            <w:pPr>
              <w:pStyle w:val="4"/>
            </w:pPr>
            <w:r>
              <w:t>6462.31</w:t>
            </w:r>
          </w:p>
        </w:tc>
        <w:tc>
          <w:tcPr>
            <w:tcW w:w="3402" w:type="dxa"/>
            <w:vAlign w:val="center"/>
          </w:tcPr>
          <w:p w:rsidR="005517BB" w:rsidRDefault="00684C08">
            <w:pPr>
              <w:pStyle w:val="2"/>
            </w:pPr>
            <w:r>
              <w:t>一、一般公共服务支出</w:t>
            </w:r>
          </w:p>
        </w:tc>
        <w:tc>
          <w:tcPr>
            <w:tcW w:w="1474" w:type="dxa"/>
            <w:vAlign w:val="center"/>
          </w:tcPr>
          <w:p w:rsidR="005517BB" w:rsidRDefault="00684C08">
            <w:pPr>
              <w:pStyle w:val="4"/>
            </w:pPr>
            <w:r>
              <w:t>6425.26</w:t>
            </w:r>
          </w:p>
        </w:tc>
        <w:tc>
          <w:tcPr>
            <w:tcW w:w="1474" w:type="dxa"/>
            <w:vAlign w:val="center"/>
          </w:tcPr>
          <w:p w:rsidR="005517BB" w:rsidRDefault="00684C08">
            <w:pPr>
              <w:pStyle w:val="4"/>
            </w:pPr>
            <w:r>
              <w:t>6425.26</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684C08">
            <w:pPr>
              <w:pStyle w:val="2"/>
            </w:pPr>
            <w:r>
              <w:t>二、外交支出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684C08">
            <w:pPr>
              <w:pStyle w:val="2"/>
            </w:pPr>
            <w:r>
              <w:t>三、国防支出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四、公共安全支出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五、教育支出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六、科学技术支出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七、文化旅游体育与传媒支出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八、社会保障和就业支出</w:t>
            </w:r>
          </w:p>
        </w:tc>
        <w:tc>
          <w:tcPr>
            <w:tcW w:w="1474" w:type="dxa"/>
            <w:vAlign w:val="center"/>
          </w:tcPr>
          <w:p w:rsidR="005517BB" w:rsidRDefault="00684C08">
            <w:pPr>
              <w:pStyle w:val="4"/>
            </w:pPr>
            <w:r>
              <w:t>1.80</w:t>
            </w:r>
          </w:p>
        </w:tc>
        <w:tc>
          <w:tcPr>
            <w:tcW w:w="1474" w:type="dxa"/>
            <w:vAlign w:val="center"/>
          </w:tcPr>
          <w:p w:rsidR="005517BB" w:rsidRDefault="00684C08">
            <w:pPr>
              <w:pStyle w:val="4"/>
            </w:pPr>
            <w:r>
              <w:t>1.80</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九、社会保险基金支出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十、卫生健康支出</w:t>
            </w:r>
          </w:p>
        </w:tc>
        <w:tc>
          <w:tcPr>
            <w:tcW w:w="1474" w:type="dxa"/>
            <w:vAlign w:val="center"/>
          </w:tcPr>
          <w:p w:rsidR="005517BB" w:rsidRDefault="00684C08">
            <w:pPr>
              <w:pStyle w:val="4"/>
            </w:pPr>
            <w:r>
              <w:t>35.25</w:t>
            </w:r>
          </w:p>
        </w:tc>
        <w:tc>
          <w:tcPr>
            <w:tcW w:w="1474" w:type="dxa"/>
            <w:vAlign w:val="center"/>
          </w:tcPr>
          <w:p w:rsidR="005517BB" w:rsidRDefault="00684C08">
            <w:pPr>
              <w:pStyle w:val="4"/>
            </w:pPr>
            <w:r>
              <w:t>35.25</w:t>
            </w: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十一、节能环保支出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十二、城乡社区支出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十三、农林水支出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十四、交通运输支出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十五、资源勘探工业信息等支出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十六、商业服务业等支出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十七、金融支出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十八、援助其他地区支出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lastRenderedPageBreak/>
              <w:t>19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十九、自然资源海洋气象等支出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二十、住房保障支出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21</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二十一、粮油物资储备支出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22</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二十二、国有资本经营预算支出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23</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二十三、灾害防治及应急管理支出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24</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二十四、预备费</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25</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二十五、其他支出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26</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二十六、转移性支出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27</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二十七、债务还本支出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28</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二十八、债务付息支出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29</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二十九、债务发行费用支出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30</w:t>
            </w: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3402" w:type="dxa"/>
            <w:vAlign w:val="center"/>
          </w:tcPr>
          <w:p w:rsidR="005517BB" w:rsidRDefault="00684C08">
            <w:pPr>
              <w:pStyle w:val="2"/>
            </w:pPr>
            <w:r>
              <w:t>三十、抗疫特别国债安排的支出</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31</w:t>
            </w:r>
          </w:p>
        </w:tc>
        <w:tc>
          <w:tcPr>
            <w:tcW w:w="3402" w:type="dxa"/>
            <w:vAlign w:val="center"/>
          </w:tcPr>
          <w:p w:rsidR="005517BB" w:rsidRDefault="00684C08">
            <w:pPr>
              <w:pStyle w:val="6"/>
            </w:pPr>
            <w:r>
              <w:t>本年收入合计</w:t>
            </w:r>
          </w:p>
        </w:tc>
        <w:tc>
          <w:tcPr>
            <w:tcW w:w="1474" w:type="dxa"/>
            <w:vAlign w:val="center"/>
          </w:tcPr>
          <w:p w:rsidR="005517BB" w:rsidRDefault="00684C08">
            <w:pPr>
              <w:pStyle w:val="7"/>
            </w:pPr>
            <w:r>
              <w:t>6462.31</w:t>
            </w:r>
          </w:p>
        </w:tc>
        <w:tc>
          <w:tcPr>
            <w:tcW w:w="3402" w:type="dxa"/>
            <w:vAlign w:val="center"/>
          </w:tcPr>
          <w:p w:rsidR="005517BB" w:rsidRDefault="00684C08">
            <w:pPr>
              <w:pStyle w:val="6"/>
            </w:pPr>
            <w:r>
              <w:t>本年支出合计</w:t>
            </w:r>
          </w:p>
        </w:tc>
        <w:tc>
          <w:tcPr>
            <w:tcW w:w="1474" w:type="dxa"/>
            <w:vAlign w:val="center"/>
          </w:tcPr>
          <w:p w:rsidR="005517BB" w:rsidRDefault="00684C08">
            <w:pPr>
              <w:pStyle w:val="7"/>
            </w:pPr>
            <w:r>
              <w:t>6462.31</w:t>
            </w:r>
          </w:p>
        </w:tc>
        <w:tc>
          <w:tcPr>
            <w:tcW w:w="1474" w:type="dxa"/>
            <w:vAlign w:val="center"/>
          </w:tcPr>
          <w:p w:rsidR="005517BB" w:rsidRDefault="00684C08">
            <w:pPr>
              <w:pStyle w:val="7"/>
            </w:pPr>
            <w:r>
              <w:t>6462.31</w:t>
            </w:r>
          </w:p>
        </w:tc>
        <w:tc>
          <w:tcPr>
            <w:tcW w:w="1474" w:type="dxa"/>
            <w:vAlign w:val="center"/>
          </w:tcPr>
          <w:p w:rsidR="005517BB" w:rsidRDefault="005517BB">
            <w:pPr>
              <w:pStyle w:val="7"/>
            </w:pPr>
          </w:p>
        </w:tc>
        <w:tc>
          <w:tcPr>
            <w:tcW w:w="1474" w:type="dxa"/>
            <w:vAlign w:val="center"/>
          </w:tcPr>
          <w:p w:rsidR="005517BB" w:rsidRDefault="005517BB">
            <w:pPr>
              <w:pStyle w:val="7"/>
            </w:pPr>
          </w:p>
        </w:tc>
      </w:tr>
      <w:tr w:rsidR="005517BB">
        <w:trPr>
          <w:trHeight w:val="369"/>
          <w:jc w:val="center"/>
        </w:trPr>
        <w:tc>
          <w:tcPr>
            <w:tcW w:w="850" w:type="dxa"/>
            <w:vAlign w:val="center"/>
          </w:tcPr>
          <w:p w:rsidR="005517BB" w:rsidRDefault="00684C08">
            <w:pPr>
              <w:pStyle w:val="3"/>
            </w:pPr>
            <w:r>
              <w:t>32</w:t>
            </w:r>
          </w:p>
        </w:tc>
        <w:tc>
          <w:tcPr>
            <w:tcW w:w="3402" w:type="dxa"/>
            <w:vAlign w:val="center"/>
          </w:tcPr>
          <w:p w:rsidR="005517BB" w:rsidRDefault="00684C08">
            <w:pPr>
              <w:pStyle w:val="2"/>
            </w:pPr>
            <w:r>
              <w:t>年初财政拨款结转和结余</w:t>
            </w:r>
          </w:p>
        </w:tc>
        <w:tc>
          <w:tcPr>
            <w:tcW w:w="1474" w:type="dxa"/>
            <w:vAlign w:val="center"/>
          </w:tcPr>
          <w:p w:rsidR="005517BB" w:rsidRDefault="005517BB">
            <w:pPr>
              <w:pStyle w:val="4"/>
            </w:pPr>
          </w:p>
        </w:tc>
        <w:tc>
          <w:tcPr>
            <w:tcW w:w="3402" w:type="dxa"/>
            <w:vAlign w:val="center"/>
          </w:tcPr>
          <w:p w:rsidR="005517BB" w:rsidRDefault="00684C08">
            <w:pPr>
              <w:pStyle w:val="2"/>
            </w:pPr>
            <w:r>
              <w:t>年末财政拨款结转和结余</w:t>
            </w: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33</w:t>
            </w:r>
          </w:p>
        </w:tc>
        <w:tc>
          <w:tcPr>
            <w:tcW w:w="3402" w:type="dxa"/>
            <w:vAlign w:val="center"/>
          </w:tcPr>
          <w:p w:rsidR="005517BB" w:rsidRDefault="00684C08">
            <w:pPr>
              <w:pStyle w:val="2"/>
            </w:pPr>
            <w:r>
              <w:t>一、一般公共预算拨款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34</w:t>
            </w:r>
          </w:p>
        </w:tc>
        <w:tc>
          <w:tcPr>
            <w:tcW w:w="3402" w:type="dxa"/>
            <w:vAlign w:val="center"/>
          </w:tcPr>
          <w:p w:rsidR="005517BB" w:rsidRDefault="00684C08">
            <w:pPr>
              <w:pStyle w:val="2"/>
            </w:pPr>
            <w:r>
              <w:t>二、政府性基金预算拨款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35</w:t>
            </w:r>
          </w:p>
        </w:tc>
        <w:tc>
          <w:tcPr>
            <w:tcW w:w="3402" w:type="dxa"/>
            <w:vAlign w:val="center"/>
          </w:tcPr>
          <w:p w:rsidR="005517BB" w:rsidRDefault="00684C08">
            <w:pPr>
              <w:pStyle w:val="2"/>
            </w:pPr>
            <w:r>
              <w:t>三、国有资本经营预算拨款</w:t>
            </w:r>
          </w:p>
        </w:tc>
        <w:tc>
          <w:tcPr>
            <w:tcW w:w="1474" w:type="dxa"/>
            <w:vAlign w:val="center"/>
          </w:tcPr>
          <w:p w:rsidR="005517BB" w:rsidRDefault="005517BB">
            <w:pPr>
              <w:pStyle w:val="4"/>
            </w:pPr>
          </w:p>
        </w:tc>
        <w:tc>
          <w:tcPr>
            <w:tcW w:w="3402" w:type="dxa"/>
            <w:vAlign w:val="center"/>
          </w:tcPr>
          <w:p w:rsidR="005517BB" w:rsidRDefault="005517BB">
            <w:pPr>
              <w:pStyle w:val="2"/>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c>
          <w:tcPr>
            <w:tcW w:w="1474"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36</w:t>
            </w:r>
          </w:p>
        </w:tc>
        <w:tc>
          <w:tcPr>
            <w:tcW w:w="3402" w:type="dxa"/>
            <w:vAlign w:val="center"/>
          </w:tcPr>
          <w:p w:rsidR="005517BB" w:rsidRDefault="00684C08">
            <w:pPr>
              <w:pStyle w:val="6"/>
            </w:pPr>
            <w:r>
              <w:t>收入总计</w:t>
            </w:r>
          </w:p>
        </w:tc>
        <w:tc>
          <w:tcPr>
            <w:tcW w:w="1474" w:type="dxa"/>
            <w:vAlign w:val="center"/>
          </w:tcPr>
          <w:p w:rsidR="005517BB" w:rsidRDefault="00684C08">
            <w:pPr>
              <w:pStyle w:val="7"/>
            </w:pPr>
            <w:r>
              <w:t>6462.31</w:t>
            </w:r>
          </w:p>
        </w:tc>
        <w:tc>
          <w:tcPr>
            <w:tcW w:w="3402" w:type="dxa"/>
            <w:vAlign w:val="center"/>
          </w:tcPr>
          <w:p w:rsidR="005517BB" w:rsidRDefault="00684C08">
            <w:pPr>
              <w:pStyle w:val="6"/>
            </w:pPr>
            <w:r>
              <w:t>支出总计</w:t>
            </w:r>
          </w:p>
        </w:tc>
        <w:tc>
          <w:tcPr>
            <w:tcW w:w="1474" w:type="dxa"/>
            <w:vAlign w:val="center"/>
          </w:tcPr>
          <w:p w:rsidR="005517BB" w:rsidRDefault="00684C08">
            <w:pPr>
              <w:pStyle w:val="7"/>
            </w:pPr>
            <w:r>
              <w:t>6462.31</w:t>
            </w:r>
          </w:p>
        </w:tc>
        <w:tc>
          <w:tcPr>
            <w:tcW w:w="1474" w:type="dxa"/>
            <w:vAlign w:val="center"/>
          </w:tcPr>
          <w:p w:rsidR="005517BB" w:rsidRDefault="00684C08">
            <w:pPr>
              <w:pStyle w:val="7"/>
            </w:pPr>
            <w:r>
              <w:t>6462.31</w:t>
            </w:r>
          </w:p>
        </w:tc>
        <w:tc>
          <w:tcPr>
            <w:tcW w:w="1474" w:type="dxa"/>
            <w:vAlign w:val="center"/>
          </w:tcPr>
          <w:p w:rsidR="005517BB" w:rsidRDefault="005517BB">
            <w:pPr>
              <w:pStyle w:val="7"/>
            </w:pPr>
          </w:p>
        </w:tc>
        <w:tc>
          <w:tcPr>
            <w:tcW w:w="1474" w:type="dxa"/>
            <w:vAlign w:val="center"/>
          </w:tcPr>
          <w:p w:rsidR="005517BB" w:rsidRDefault="005517BB">
            <w:pPr>
              <w:pStyle w:val="7"/>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684C08">
            <w:pPr>
              <w:pStyle w:val="3"/>
            </w:pPr>
            <w:r>
              <w:t>1</w:t>
            </w:r>
          </w:p>
        </w:tc>
        <w:tc>
          <w:tcPr>
            <w:tcW w:w="1191" w:type="dxa"/>
            <w:vAlign w:val="center"/>
          </w:tcPr>
          <w:p w:rsidR="005517BB" w:rsidRDefault="005517BB">
            <w:pPr>
              <w:pStyle w:val="5"/>
            </w:pPr>
          </w:p>
        </w:tc>
        <w:tc>
          <w:tcPr>
            <w:tcW w:w="4535" w:type="dxa"/>
            <w:vAlign w:val="center"/>
          </w:tcPr>
          <w:p w:rsidR="005517BB" w:rsidRDefault="00684C08">
            <w:pPr>
              <w:pStyle w:val="6"/>
            </w:pPr>
            <w:r>
              <w:t>合计</w:t>
            </w:r>
          </w:p>
        </w:tc>
        <w:tc>
          <w:tcPr>
            <w:tcW w:w="2551" w:type="dxa"/>
            <w:vAlign w:val="center"/>
          </w:tcPr>
          <w:p w:rsidR="005517BB" w:rsidRDefault="00684C08">
            <w:pPr>
              <w:pStyle w:val="7"/>
            </w:pPr>
            <w:r>
              <w:t>6462.31</w:t>
            </w:r>
          </w:p>
        </w:tc>
        <w:tc>
          <w:tcPr>
            <w:tcW w:w="2551" w:type="dxa"/>
            <w:vAlign w:val="center"/>
          </w:tcPr>
          <w:p w:rsidR="005517BB" w:rsidRDefault="00684C08">
            <w:pPr>
              <w:pStyle w:val="7"/>
            </w:pPr>
            <w:r>
              <w:t>713.38</w:t>
            </w:r>
          </w:p>
        </w:tc>
        <w:tc>
          <w:tcPr>
            <w:tcW w:w="2551" w:type="dxa"/>
            <w:vAlign w:val="center"/>
          </w:tcPr>
          <w:p w:rsidR="005517BB" w:rsidRDefault="00684C08">
            <w:pPr>
              <w:pStyle w:val="7"/>
            </w:pPr>
            <w:r>
              <w:t>5748.93</w:t>
            </w:r>
          </w:p>
        </w:tc>
      </w:tr>
      <w:tr w:rsidR="005517BB">
        <w:trPr>
          <w:trHeight w:val="369"/>
          <w:jc w:val="center"/>
        </w:trPr>
        <w:tc>
          <w:tcPr>
            <w:tcW w:w="850" w:type="dxa"/>
            <w:vAlign w:val="center"/>
          </w:tcPr>
          <w:p w:rsidR="005517BB" w:rsidRDefault="00684C08">
            <w:pPr>
              <w:pStyle w:val="3"/>
            </w:pPr>
            <w:r>
              <w:t>2</w:t>
            </w:r>
          </w:p>
        </w:tc>
        <w:tc>
          <w:tcPr>
            <w:tcW w:w="1191" w:type="dxa"/>
            <w:vAlign w:val="center"/>
          </w:tcPr>
          <w:p w:rsidR="005517BB" w:rsidRDefault="00684C08">
            <w:pPr>
              <w:pStyle w:val="2"/>
            </w:pPr>
            <w:r>
              <w:t>201</w:t>
            </w:r>
          </w:p>
        </w:tc>
        <w:tc>
          <w:tcPr>
            <w:tcW w:w="4535" w:type="dxa"/>
            <w:vAlign w:val="center"/>
          </w:tcPr>
          <w:p w:rsidR="005517BB" w:rsidRDefault="00684C08">
            <w:pPr>
              <w:pStyle w:val="2"/>
            </w:pPr>
            <w:r>
              <w:t>一般公共服务支出</w:t>
            </w:r>
          </w:p>
        </w:tc>
        <w:tc>
          <w:tcPr>
            <w:tcW w:w="2551" w:type="dxa"/>
            <w:vAlign w:val="center"/>
          </w:tcPr>
          <w:p w:rsidR="005517BB" w:rsidRDefault="00684C08">
            <w:pPr>
              <w:pStyle w:val="4"/>
            </w:pPr>
            <w:r>
              <w:t>6425.26</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5748.93</w:t>
            </w:r>
          </w:p>
        </w:tc>
      </w:tr>
      <w:tr w:rsidR="005517BB">
        <w:trPr>
          <w:trHeight w:val="369"/>
          <w:jc w:val="center"/>
        </w:trPr>
        <w:tc>
          <w:tcPr>
            <w:tcW w:w="850" w:type="dxa"/>
            <w:vAlign w:val="center"/>
          </w:tcPr>
          <w:p w:rsidR="005517BB" w:rsidRDefault="00684C08">
            <w:pPr>
              <w:pStyle w:val="3"/>
            </w:pPr>
            <w:r>
              <w:t>3</w:t>
            </w:r>
          </w:p>
        </w:tc>
        <w:tc>
          <w:tcPr>
            <w:tcW w:w="1191" w:type="dxa"/>
            <w:vAlign w:val="center"/>
          </w:tcPr>
          <w:p w:rsidR="005517BB" w:rsidRDefault="00684C08">
            <w:pPr>
              <w:pStyle w:val="2"/>
            </w:pPr>
            <w:r>
              <w:t>20103</w:t>
            </w:r>
          </w:p>
        </w:tc>
        <w:tc>
          <w:tcPr>
            <w:tcW w:w="4535" w:type="dxa"/>
            <w:vAlign w:val="center"/>
          </w:tcPr>
          <w:p w:rsidR="005517BB" w:rsidRDefault="00684C08">
            <w:pPr>
              <w:pStyle w:val="2"/>
            </w:pPr>
            <w:r>
              <w:t>政府办公厅（室）及相关机构事务</w:t>
            </w:r>
          </w:p>
        </w:tc>
        <w:tc>
          <w:tcPr>
            <w:tcW w:w="2551" w:type="dxa"/>
            <w:vAlign w:val="center"/>
          </w:tcPr>
          <w:p w:rsidR="005517BB" w:rsidRDefault="00684C08">
            <w:pPr>
              <w:pStyle w:val="4"/>
            </w:pPr>
            <w:r>
              <w:t>6425.26</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5748.93</w:t>
            </w:r>
          </w:p>
        </w:tc>
      </w:tr>
      <w:tr w:rsidR="005517BB">
        <w:trPr>
          <w:trHeight w:val="369"/>
          <w:jc w:val="center"/>
        </w:trPr>
        <w:tc>
          <w:tcPr>
            <w:tcW w:w="850" w:type="dxa"/>
            <w:vAlign w:val="center"/>
          </w:tcPr>
          <w:p w:rsidR="005517BB" w:rsidRDefault="00684C08">
            <w:pPr>
              <w:pStyle w:val="3"/>
            </w:pPr>
            <w:r>
              <w:t>4</w:t>
            </w:r>
          </w:p>
        </w:tc>
        <w:tc>
          <w:tcPr>
            <w:tcW w:w="1191" w:type="dxa"/>
            <w:vAlign w:val="center"/>
          </w:tcPr>
          <w:p w:rsidR="005517BB" w:rsidRDefault="00684C08">
            <w:pPr>
              <w:pStyle w:val="2"/>
            </w:pPr>
            <w:r>
              <w:t>2010301</w:t>
            </w:r>
          </w:p>
        </w:tc>
        <w:tc>
          <w:tcPr>
            <w:tcW w:w="4535" w:type="dxa"/>
            <w:vAlign w:val="center"/>
          </w:tcPr>
          <w:p w:rsidR="005517BB" w:rsidRDefault="00684C08">
            <w:pPr>
              <w:pStyle w:val="2"/>
            </w:pPr>
            <w:r>
              <w:t>行政运行</w:t>
            </w:r>
          </w:p>
        </w:tc>
        <w:tc>
          <w:tcPr>
            <w:tcW w:w="2551" w:type="dxa"/>
            <w:vAlign w:val="center"/>
          </w:tcPr>
          <w:p w:rsidR="005517BB" w:rsidRDefault="00684C08">
            <w:pPr>
              <w:pStyle w:val="4"/>
            </w:pPr>
            <w:r>
              <w:t>982.33</w:t>
            </w:r>
          </w:p>
        </w:tc>
        <w:tc>
          <w:tcPr>
            <w:tcW w:w="2551" w:type="dxa"/>
            <w:vAlign w:val="center"/>
          </w:tcPr>
          <w:p w:rsidR="005517BB" w:rsidRDefault="00684C08">
            <w:pPr>
              <w:pStyle w:val="4"/>
            </w:pPr>
            <w:r>
              <w:t>676.33</w:t>
            </w:r>
          </w:p>
        </w:tc>
        <w:tc>
          <w:tcPr>
            <w:tcW w:w="2551" w:type="dxa"/>
            <w:vAlign w:val="center"/>
          </w:tcPr>
          <w:p w:rsidR="005517BB" w:rsidRDefault="00684C08">
            <w:pPr>
              <w:pStyle w:val="4"/>
            </w:pPr>
            <w:r>
              <w:t>306.00</w:t>
            </w:r>
          </w:p>
        </w:tc>
      </w:tr>
      <w:tr w:rsidR="005517BB">
        <w:trPr>
          <w:trHeight w:val="369"/>
          <w:jc w:val="center"/>
        </w:trPr>
        <w:tc>
          <w:tcPr>
            <w:tcW w:w="850" w:type="dxa"/>
            <w:vAlign w:val="center"/>
          </w:tcPr>
          <w:p w:rsidR="005517BB" w:rsidRDefault="00684C08">
            <w:pPr>
              <w:pStyle w:val="3"/>
            </w:pPr>
            <w:r>
              <w:t>5</w:t>
            </w:r>
          </w:p>
        </w:tc>
        <w:tc>
          <w:tcPr>
            <w:tcW w:w="1191" w:type="dxa"/>
            <w:vAlign w:val="center"/>
          </w:tcPr>
          <w:p w:rsidR="005517BB" w:rsidRDefault="00684C08">
            <w:pPr>
              <w:pStyle w:val="2"/>
            </w:pPr>
            <w:r>
              <w:t>2010399</w:t>
            </w:r>
          </w:p>
        </w:tc>
        <w:tc>
          <w:tcPr>
            <w:tcW w:w="4535" w:type="dxa"/>
            <w:vAlign w:val="center"/>
          </w:tcPr>
          <w:p w:rsidR="005517BB" w:rsidRDefault="00684C08">
            <w:pPr>
              <w:pStyle w:val="2"/>
            </w:pPr>
            <w:r>
              <w:t>其他政府办公厅（室）及相关机构事务支出</w:t>
            </w:r>
          </w:p>
        </w:tc>
        <w:tc>
          <w:tcPr>
            <w:tcW w:w="2551" w:type="dxa"/>
            <w:vAlign w:val="center"/>
          </w:tcPr>
          <w:p w:rsidR="005517BB" w:rsidRDefault="00684C08">
            <w:pPr>
              <w:pStyle w:val="4"/>
            </w:pPr>
            <w:r>
              <w:t>5442.93</w:t>
            </w:r>
          </w:p>
        </w:tc>
        <w:tc>
          <w:tcPr>
            <w:tcW w:w="2551" w:type="dxa"/>
            <w:vAlign w:val="center"/>
          </w:tcPr>
          <w:p w:rsidR="005517BB" w:rsidRDefault="005517BB">
            <w:pPr>
              <w:pStyle w:val="4"/>
            </w:pPr>
          </w:p>
        </w:tc>
        <w:tc>
          <w:tcPr>
            <w:tcW w:w="2551" w:type="dxa"/>
            <w:vAlign w:val="center"/>
          </w:tcPr>
          <w:p w:rsidR="005517BB" w:rsidRDefault="00684C08">
            <w:pPr>
              <w:pStyle w:val="4"/>
            </w:pPr>
            <w:r>
              <w:t>5442.93</w:t>
            </w:r>
          </w:p>
        </w:tc>
      </w:tr>
      <w:tr w:rsidR="005517BB">
        <w:trPr>
          <w:trHeight w:val="369"/>
          <w:jc w:val="center"/>
        </w:trPr>
        <w:tc>
          <w:tcPr>
            <w:tcW w:w="850" w:type="dxa"/>
            <w:vAlign w:val="center"/>
          </w:tcPr>
          <w:p w:rsidR="005517BB" w:rsidRDefault="00684C08">
            <w:pPr>
              <w:pStyle w:val="3"/>
            </w:pPr>
            <w:r>
              <w:t>6</w:t>
            </w:r>
          </w:p>
        </w:tc>
        <w:tc>
          <w:tcPr>
            <w:tcW w:w="1191" w:type="dxa"/>
            <w:vAlign w:val="center"/>
          </w:tcPr>
          <w:p w:rsidR="005517BB" w:rsidRDefault="00684C08">
            <w:pPr>
              <w:pStyle w:val="2"/>
            </w:pPr>
            <w:r>
              <w:t>208</w:t>
            </w:r>
          </w:p>
        </w:tc>
        <w:tc>
          <w:tcPr>
            <w:tcW w:w="4535" w:type="dxa"/>
            <w:vAlign w:val="center"/>
          </w:tcPr>
          <w:p w:rsidR="005517BB" w:rsidRDefault="00684C08">
            <w:pPr>
              <w:pStyle w:val="2"/>
            </w:pPr>
            <w:r>
              <w:t>社会保障和就业支出</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1191" w:type="dxa"/>
            <w:vAlign w:val="center"/>
          </w:tcPr>
          <w:p w:rsidR="005517BB" w:rsidRDefault="00684C08">
            <w:pPr>
              <w:pStyle w:val="2"/>
            </w:pPr>
            <w:r>
              <w:t>20805</w:t>
            </w:r>
          </w:p>
        </w:tc>
        <w:tc>
          <w:tcPr>
            <w:tcW w:w="4535" w:type="dxa"/>
            <w:vAlign w:val="center"/>
          </w:tcPr>
          <w:p w:rsidR="005517BB" w:rsidRDefault="00684C08">
            <w:pPr>
              <w:pStyle w:val="2"/>
            </w:pPr>
            <w:r>
              <w:t>行政事业单位养老支出</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1191" w:type="dxa"/>
            <w:vAlign w:val="center"/>
          </w:tcPr>
          <w:p w:rsidR="005517BB" w:rsidRDefault="00684C08">
            <w:pPr>
              <w:pStyle w:val="2"/>
            </w:pPr>
            <w:r>
              <w:t>2080501</w:t>
            </w:r>
          </w:p>
        </w:tc>
        <w:tc>
          <w:tcPr>
            <w:tcW w:w="4535" w:type="dxa"/>
            <w:vAlign w:val="center"/>
          </w:tcPr>
          <w:p w:rsidR="005517BB" w:rsidRDefault="00684C08">
            <w:pPr>
              <w:pStyle w:val="2"/>
            </w:pPr>
            <w:r>
              <w:t>行政单位离退休</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1191" w:type="dxa"/>
            <w:vAlign w:val="center"/>
          </w:tcPr>
          <w:p w:rsidR="005517BB" w:rsidRDefault="00684C08">
            <w:pPr>
              <w:pStyle w:val="2"/>
            </w:pPr>
            <w:r>
              <w:t>210</w:t>
            </w:r>
          </w:p>
        </w:tc>
        <w:tc>
          <w:tcPr>
            <w:tcW w:w="4535" w:type="dxa"/>
            <w:vAlign w:val="center"/>
          </w:tcPr>
          <w:p w:rsidR="005517BB" w:rsidRDefault="00684C08">
            <w:pPr>
              <w:pStyle w:val="2"/>
            </w:pPr>
            <w:r>
              <w:t>卫生健康支出</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1191" w:type="dxa"/>
            <w:vAlign w:val="center"/>
          </w:tcPr>
          <w:p w:rsidR="005517BB" w:rsidRDefault="00684C08">
            <w:pPr>
              <w:pStyle w:val="2"/>
            </w:pPr>
            <w:r>
              <w:t>21011</w:t>
            </w:r>
          </w:p>
        </w:tc>
        <w:tc>
          <w:tcPr>
            <w:tcW w:w="4535" w:type="dxa"/>
            <w:vAlign w:val="center"/>
          </w:tcPr>
          <w:p w:rsidR="005517BB" w:rsidRDefault="00684C08">
            <w:pPr>
              <w:pStyle w:val="2"/>
            </w:pPr>
            <w:r>
              <w:t>行政事业单位医疗</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1191" w:type="dxa"/>
            <w:vAlign w:val="center"/>
          </w:tcPr>
          <w:p w:rsidR="005517BB" w:rsidRDefault="00684C08">
            <w:pPr>
              <w:pStyle w:val="2"/>
            </w:pPr>
            <w:r>
              <w:t>2101199</w:t>
            </w:r>
          </w:p>
        </w:tc>
        <w:tc>
          <w:tcPr>
            <w:tcW w:w="4535" w:type="dxa"/>
            <w:vAlign w:val="center"/>
          </w:tcPr>
          <w:p w:rsidR="005517BB" w:rsidRDefault="00684C08">
            <w:pPr>
              <w:pStyle w:val="2"/>
            </w:pPr>
            <w:r>
              <w:t>其他行政事业单位医疗支出</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支出部门经济分类科目</w:t>
            </w:r>
          </w:p>
        </w:tc>
        <w:tc>
          <w:tcPr>
            <w:tcW w:w="7654" w:type="dxa"/>
            <w:gridSpan w:val="3"/>
            <w:vAlign w:val="center"/>
          </w:tcPr>
          <w:p w:rsidR="005517BB" w:rsidRDefault="00684C08">
            <w:pPr>
              <w:pStyle w:val="1"/>
            </w:pPr>
            <w:r>
              <w:t>一般公共预算基本支出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Align w:val="center"/>
          </w:tcPr>
          <w:p w:rsidR="005517BB" w:rsidRDefault="00684C08">
            <w:pPr>
              <w:pStyle w:val="1"/>
            </w:pPr>
            <w:r>
              <w:t>合计</w:t>
            </w:r>
          </w:p>
        </w:tc>
        <w:tc>
          <w:tcPr>
            <w:tcW w:w="2551" w:type="dxa"/>
            <w:vAlign w:val="center"/>
          </w:tcPr>
          <w:p w:rsidR="005517BB" w:rsidRDefault="00684C08">
            <w:pPr>
              <w:pStyle w:val="1"/>
            </w:pPr>
            <w:r>
              <w:t>人员经费</w:t>
            </w:r>
          </w:p>
        </w:tc>
        <w:tc>
          <w:tcPr>
            <w:tcW w:w="2551" w:type="dxa"/>
            <w:vAlign w:val="center"/>
          </w:tcPr>
          <w:p w:rsidR="005517BB" w:rsidRDefault="00684C08">
            <w:pPr>
              <w:pStyle w:val="1"/>
            </w:pPr>
            <w:r>
              <w:t>公用经费</w:t>
            </w:r>
          </w:p>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684C08">
            <w:pPr>
              <w:pStyle w:val="3"/>
            </w:pPr>
            <w:r>
              <w:t>1</w:t>
            </w:r>
          </w:p>
        </w:tc>
        <w:tc>
          <w:tcPr>
            <w:tcW w:w="1191" w:type="dxa"/>
            <w:vAlign w:val="center"/>
          </w:tcPr>
          <w:p w:rsidR="005517BB" w:rsidRDefault="005517BB">
            <w:pPr>
              <w:pStyle w:val="5"/>
            </w:pPr>
          </w:p>
        </w:tc>
        <w:tc>
          <w:tcPr>
            <w:tcW w:w="4535" w:type="dxa"/>
            <w:vAlign w:val="center"/>
          </w:tcPr>
          <w:p w:rsidR="005517BB" w:rsidRDefault="00684C08">
            <w:pPr>
              <w:pStyle w:val="6"/>
            </w:pPr>
            <w:r>
              <w:t>合计</w:t>
            </w:r>
          </w:p>
        </w:tc>
        <w:tc>
          <w:tcPr>
            <w:tcW w:w="2551" w:type="dxa"/>
            <w:vAlign w:val="center"/>
          </w:tcPr>
          <w:p w:rsidR="005517BB" w:rsidRDefault="00684C08">
            <w:pPr>
              <w:pStyle w:val="7"/>
            </w:pPr>
            <w:r>
              <w:t>713.38</w:t>
            </w:r>
          </w:p>
        </w:tc>
        <w:tc>
          <w:tcPr>
            <w:tcW w:w="2551" w:type="dxa"/>
            <w:vAlign w:val="center"/>
          </w:tcPr>
          <w:p w:rsidR="005517BB" w:rsidRDefault="00684C08">
            <w:pPr>
              <w:pStyle w:val="7"/>
            </w:pPr>
            <w:r>
              <w:t>612.96</w:t>
            </w:r>
          </w:p>
        </w:tc>
        <w:tc>
          <w:tcPr>
            <w:tcW w:w="2551" w:type="dxa"/>
            <w:vAlign w:val="center"/>
          </w:tcPr>
          <w:p w:rsidR="005517BB" w:rsidRDefault="00684C08">
            <w:pPr>
              <w:pStyle w:val="7"/>
            </w:pPr>
            <w:r>
              <w:t>100.42</w:t>
            </w:r>
          </w:p>
        </w:tc>
      </w:tr>
      <w:tr w:rsidR="005517BB">
        <w:trPr>
          <w:trHeight w:val="369"/>
          <w:jc w:val="center"/>
        </w:trPr>
        <w:tc>
          <w:tcPr>
            <w:tcW w:w="850" w:type="dxa"/>
            <w:vAlign w:val="center"/>
          </w:tcPr>
          <w:p w:rsidR="005517BB" w:rsidRDefault="00684C08">
            <w:pPr>
              <w:pStyle w:val="3"/>
            </w:pPr>
            <w:r>
              <w:t>2</w:t>
            </w:r>
          </w:p>
        </w:tc>
        <w:tc>
          <w:tcPr>
            <w:tcW w:w="1191" w:type="dxa"/>
            <w:vAlign w:val="center"/>
          </w:tcPr>
          <w:p w:rsidR="005517BB" w:rsidRDefault="00684C08">
            <w:pPr>
              <w:pStyle w:val="2"/>
            </w:pPr>
            <w:r>
              <w:t>301</w:t>
            </w:r>
          </w:p>
        </w:tc>
        <w:tc>
          <w:tcPr>
            <w:tcW w:w="4535" w:type="dxa"/>
            <w:vAlign w:val="center"/>
          </w:tcPr>
          <w:p w:rsidR="005517BB" w:rsidRDefault="00684C08">
            <w:pPr>
              <w:pStyle w:val="2"/>
            </w:pPr>
            <w:r>
              <w:t>工资福利支出</w:t>
            </w:r>
          </w:p>
        </w:tc>
        <w:tc>
          <w:tcPr>
            <w:tcW w:w="2551" w:type="dxa"/>
            <w:vAlign w:val="center"/>
          </w:tcPr>
          <w:p w:rsidR="005517BB" w:rsidRDefault="00684C08">
            <w:pPr>
              <w:pStyle w:val="4"/>
            </w:pPr>
            <w:r>
              <w:t>608.54</w:t>
            </w:r>
          </w:p>
        </w:tc>
        <w:tc>
          <w:tcPr>
            <w:tcW w:w="2551" w:type="dxa"/>
            <w:vAlign w:val="center"/>
          </w:tcPr>
          <w:p w:rsidR="005517BB" w:rsidRDefault="00684C08">
            <w:pPr>
              <w:pStyle w:val="4"/>
            </w:pPr>
            <w:r>
              <w:t>608.54</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3</w:t>
            </w:r>
          </w:p>
        </w:tc>
        <w:tc>
          <w:tcPr>
            <w:tcW w:w="1191" w:type="dxa"/>
            <w:vAlign w:val="center"/>
          </w:tcPr>
          <w:p w:rsidR="005517BB" w:rsidRDefault="00684C08">
            <w:pPr>
              <w:pStyle w:val="2"/>
            </w:pPr>
            <w:r>
              <w:t>30101</w:t>
            </w:r>
          </w:p>
        </w:tc>
        <w:tc>
          <w:tcPr>
            <w:tcW w:w="4535" w:type="dxa"/>
            <w:vAlign w:val="center"/>
          </w:tcPr>
          <w:p w:rsidR="005517BB" w:rsidRDefault="00684C08">
            <w:pPr>
              <w:pStyle w:val="2"/>
            </w:pPr>
            <w:r>
              <w:t>基本工资</w:t>
            </w:r>
          </w:p>
        </w:tc>
        <w:tc>
          <w:tcPr>
            <w:tcW w:w="2551" w:type="dxa"/>
            <w:vAlign w:val="center"/>
          </w:tcPr>
          <w:p w:rsidR="005517BB" w:rsidRDefault="00684C08">
            <w:pPr>
              <w:pStyle w:val="4"/>
            </w:pPr>
            <w:r>
              <w:t>386.62</w:t>
            </w:r>
          </w:p>
        </w:tc>
        <w:tc>
          <w:tcPr>
            <w:tcW w:w="2551" w:type="dxa"/>
            <w:vAlign w:val="center"/>
          </w:tcPr>
          <w:p w:rsidR="005517BB" w:rsidRDefault="00684C08">
            <w:pPr>
              <w:pStyle w:val="4"/>
            </w:pPr>
            <w:r>
              <w:t>386.62</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4</w:t>
            </w:r>
          </w:p>
        </w:tc>
        <w:tc>
          <w:tcPr>
            <w:tcW w:w="1191" w:type="dxa"/>
            <w:vAlign w:val="center"/>
          </w:tcPr>
          <w:p w:rsidR="005517BB" w:rsidRDefault="00684C08">
            <w:pPr>
              <w:pStyle w:val="2"/>
            </w:pPr>
            <w:r>
              <w:t>30102</w:t>
            </w:r>
          </w:p>
        </w:tc>
        <w:tc>
          <w:tcPr>
            <w:tcW w:w="4535" w:type="dxa"/>
            <w:vAlign w:val="center"/>
          </w:tcPr>
          <w:p w:rsidR="005517BB" w:rsidRDefault="00684C08">
            <w:pPr>
              <w:pStyle w:val="2"/>
            </w:pPr>
            <w:r>
              <w:t>津贴补贴</w:t>
            </w:r>
          </w:p>
        </w:tc>
        <w:tc>
          <w:tcPr>
            <w:tcW w:w="2551" w:type="dxa"/>
            <w:vAlign w:val="center"/>
          </w:tcPr>
          <w:p w:rsidR="005517BB" w:rsidRDefault="00684C08">
            <w:pPr>
              <w:pStyle w:val="4"/>
            </w:pPr>
            <w:r>
              <w:t>0.10</w:t>
            </w:r>
          </w:p>
        </w:tc>
        <w:tc>
          <w:tcPr>
            <w:tcW w:w="2551" w:type="dxa"/>
            <w:vAlign w:val="center"/>
          </w:tcPr>
          <w:p w:rsidR="005517BB" w:rsidRDefault="00684C08">
            <w:pPr>
              <w:pStyle w:val="4"/>
            </w:pPr>
            <w:r>
              <w:t>0.10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5</w:t>
            </w:r>
          </w:p>
        </w:tc>
        <w:tc>
          <w:tcPr>
            <w:tcW w:w="1191" w:type="dxa"/>
            <w:vAlign w:val="center"/>
          </w:tcPr>
          <w:p w:rsidR="005517BB" w:rsidRDefault="00684C08">
            <w:pPr>
              <w:pStyle w:val="2"/>
            </w:pPr>
            <w:r>
              <w:t>30103</w:t>
            </w:r>
          </w:p>
        </w:tc>
        <w:tc>
          <w:tcPr>
            <w:tcW w:w="4535" w:type="dxa"/>
            <w:vAlign w:val="center"/>
          </w:tcPr>
          <w:p w:rsidR="005517BB" w:rsidRDefault="00684C08">
            <w:pPr>
              <w:pStyle w:val="2"/>
            </w:pPr>
            <w:r>
              <w:t>奖金</w:t>
            </w:r>
          </w:p>
        </w:tc>
        <w:tc>
          <w:tcPr>
            <w:tcW w:w="2551" w:type="dxa"/>
            <w:vAlign w:val="center"/>
          </w:tcPr>
          <w:p w:rsidR="005517BB" w:rsidRDefault="00684C08">
            <w:pPr>
              <w:pStyle w:val="4"/>
            </w:pPr>
            <w:r>
              <w:t>11.49</w:t>
            </w:r>
          </w:p>
        </w:tc>
        <w:tc>
          <w:tcPr>
            <w:tcW w:w="2551" w:type="dxa"/>
            <w:vAlign w:val="center"/>
          </w:tcPr>
          <w:p w:rsidR="005517BB" w:rsidRDefault="00684C08">
            <w:pPr>
              <w:pStyle w:val="4"/>
            </w:pPr>
            <w:r>
              <w:t>11.49</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6</w:t>
            </w:r>
          </w:p>
        </w:tc>
        <w:tc>
          <w:tcPr>
            <w:tcW w:w="1191" w:type="dxa"/>
            <w:vAlign w:val="center"/>
          </w:tcPr>
          <w:p w:rsidR="005517BB" w:rsidRDefault="00684C08">
            <w:pPr>
              <w:pStyle w:val="2"/>
            </w:pPr>
            <w:r>
              <w:t>30107</w:t>
            </w:r>
          </w:p>
        </w:tc>
        <w:tc>
          <w:tcPr>
            <w:tcW w:w="4535" w:type="dxa"/>
            <w:vAlign w:val="center"/>
          </w:tcPr>
          <w:p w:rsidR="005517BB" w:rsidRDefault="00684C08">
            <w:pPr>
              <w:pStyle w:val="2"/>
            </w:pPr>
            <w:r>
              <w:t>绩效工资</w:t>
            </w:r>
          </w:p>
        </w:tc>
        <w:tc>
          <w:tcPr>
            <w:tcW w:w="2551" w:type="dxa"/>
            <w:vAlign w:val="center"/>
          </w:tcPr>
          <w:p w:rsidR="005517BB" w:rsidRDefault="00684C08">
            <w:pPr>
              <w:pStyle w:val="4"/>
            </w:pPr>
            <w:r>
              <w:t>18.74</w:t>
            </w:r>
          </w:p>
        </w:tc>
        <w:tc>
          <w:tcPr>
            <w:tcW w:w="2551" w:type="dxa"/>
            <w:vAlign w:val="center"/>
          </w:tcPr>
          <w:p w:rsidR="005517BB" w:rsidRDefault="00684C08">
            <w:pPr>
              <w:pStyle w:val="4"/>
            </w:pPr>
            <w:r>
              <w:t>18.74</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7</w:t>
            </w:r>
          </w:p>
        </w:tc>
        <w:tc>
          <w:tcPr>
            <w:tcW w:w="1191" w:type="dxa"/>
            <w:vAlign w:val="center"/>
          </w:tcPr>
          <w:p w:rsidR="005517BB" w:rsidRDefault="00684C08">
            <w:pPr>
              <w:pStyle w:val="2"/>
            </w:pPr>
            <w:r>
              <w:t>30108</w:t>
            </w:r>
          </w:p>
        </w:tc>
        <w:tc>
          <w:tcPr>
            <w:tcW w:w="4535" w:type="dxa"/>
            <w:vAlign w:val="center"/>
          </w:tcPr>
          <w:p w:rsidR="005517BB" w:rsidRDefault="00684C08">
            <w:pPr>
              <w:pStyle w:val="2"/>
            </w:pPr>
            <w:r>
              <w:t>机关事业单位基本养老保险缴费</w:t>
            </w:r>
          </w:p>
        </w:tc>
        <w:tc>
          <w:tcPr>
            <w:tcW w:w="2551" w:type="dxa"/>
            <w:vAlign w:val="center"/>
          </w:tcPr>
          <w:p w:rsidR="005517BB" w:rsidRDefault="00684C08">
            <w:pPr>
              <w:pStyle w:val="4"/>
            </w:pPr>
            <w:r>
              <w:t>58.29</w:t>
            </w:r>
          </w:p>
        </w:tc>
        <w:tc>
          <w:tcPr>
            <w:tcW w:w="2551" w:type="dxa"/>
            <w:vAlign w:val="center"/>
          </w:tcPr>
          <w:p w:rsidR="005517BB" w:rsidRDefault="00684C08">
            <w:pPr>
              <w:pStyle w:val="4"/>
            </w:pPr>
            <w:r>
              <w:t>58.29</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8</w:t>
            </w:r>
          </w:p>
        </w:tc>
        <w:tc>
          <w:tcPr>
            <w:tcW w:w="1191" w:type="dxa"/>
            <w:vAlign w:val="center"/>
          </w:tcPr>
          <w:p w:rsidR="005517BB" w:rsidRDefault="00684C08">
            <w:pPr>
              <w:pStyle w:val="2"/>
            </w:pPr>
            <w:r>
              <w:t>30109</w:t>
            </w:r>
          </w:p>
        </w:tc>
        <w:tc>
          <w:tcPr>
            <w:tcW w:w="4535" w:type="dxa"/>
            <w:vAlign w:val="center"/>
          </w:tcPr>
          <w:p w:rsidR="005517BB" w:rsidRDefault="00684C08">
            <w:pPr>
              <w:pStyle w:val="2"/>
            </w:pPr>
            <w:r>
              <w:t>职业年金缴费</w:t>
            </w:r>
          </w:p>
        </w:tc>
        <w:tc>
          <w:tcPr>
            <w:tcW w:w="2551" w:type="dxa"/>
            <w:vAlign w:val="center"/>
          </w:tcPr>
          <w:p w:rsidR="005517BB" w:rsidRDefault="00684C08">
            <w:pPr>
              <w:pStyle w:val="4"/>
            </w:pPr>
            <w:r>
              <w:t>29.15</w:t>
            </w:r>
          </w:p>
        </w:tc>
        <w:tc>
          <w:tcPr>
            <w:tcW w:w="2551" w:type="dxa"/>
            <w:vAlign w:val="center"/>
          </w:tcPr>
          <w:p w:rsidR="005517BB" w:rsidRDefault="00684C08">
            <w:pPr>
              <w:pStyle w:val="4"/>
            </w:pPr>
            <w:r>
              <w:t>29.15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9</w:t>
            </w:r>
          </w:p>
        </w:tc>
        <w:tc>
          <w:tcPr>
            <w:tcW w:w="1191" w:type="dxa"/>
            <w:vAlign w:val="center"/>
          </w:tcPr>
          <w:p w:rsidR="005517BB" w:rsidRDefault="00684C08">
            <w:pPr>
              <w:pStyle w:val="2"/>
            </w:pPr>
            <w:r>
              <w:t>30110</w:t>
            </w:r>
          </w:p>
        </w:tc>
        <w:tc>
          <w:tcPr>
            <w:tcW w:w="4535" w:type="dxa"/>
            <w:vAlign w:val="center"/>
          </w:tcPr>
          <w:p w:rsidR="005517BB" w:rsidRDefault="00684C08">
            <w:pPr>
              <w:pStyle w:val="2"/>
            </w:pPr>
            <w:r>
              <w:t>职工基本医疗保险缴费</w:t>
            </w:r>
          </w:p>
        </w:tc>
        <w:tc>
          <w:tcPr>
            <w:tcW w:w="2551" w:type="dxa"/>
            <w:vAlign w:val="center"/>
          </w:tcPr>
          <w:p w:rsidR="005517BB" w:rsidRDefault="00684C08">
            <w:pPr>
              <w:pStyle w:val="4"/>
            </w:pPr>
            <w:r>
              <w:t>35.25</w:t>
            </w:r>
          </w:p>
        </w:tc>
        <w:tc>
          <w:tcPr>
            <w:tcW w:w="2551" w:type="dxa"/>
            <w:vAlign w:val="center"/>
          </w:tcPr>
          <w:p w:rsidR="005517BB" w:rsidRDefault="00684C08">
            <w:pPr>
              <w:pStyle w:val="4"/>
            </w:pPr>
            <w:r>
              <w:t>35.25</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10</w:t>
            </w:r>
          </w:p>
        </w:tc>
        <w:tc>
          <w:tcPr>
            <w:tcW w:w="1191" w:type="dxa"/>
            <w:vAlign w:val="center"/>
          </w:tcPr>
          <w:p w:rsidR="005517BB" w:rsidRDefault="00684C08">
            <w:pPr>
              <w:pStyle w:val="2"/>
            </w:pPr>
            <w:r>
              <w:t>30199</w:t>
            </w:r>
          </w:p>
        </w:tc>
        <w:tc>
          <w:tcPr>
            <w:tcW w:w="4535" w:type="dxa"/>
            <w:vAlign w:val="center"/>
          </w:tcPr>
          <w:p w:rsidR="005517BB" w:rsidRDefault="00684C08">
            <w:pPr>
              <w:pStyle w:val="2"/>
            </w:pPr>
            <w:r>
              <w:t>其他工资福利支出</w:t>
            </w:r>
          </w:p>
        </w:tc>
        <w:tc>
          <w:tcPr>
            <w:tcW w:w="2551" w:type="dxa"/>
            <w:vAlign w:val="center"/>
          </w:tcPr>
          <w:p w:rsidR="005517BB" w:rsidRDefault="00684C08">
            <w:pPr>
              <w:pStyle w:val="4"/>
            </w:pPr>
            <w:r>
              <w:t>68.90</w:t>
            </w:r>
          </w:p>
        </w:tc>
        <w:tc>
          <w:tcPr>
            <w:tcW w:w="2551" w:type="dxa"/>
            <w:vAlign w:val="center"/>
          </w:tcPr>
          <w:p w:rsidR="005517BB" w:rsidRDefault="00684C08">
            <w:pPr>
              <w:pStyle w:val="4"/>
            </w:pPr>
            <w:r>
              <w:t>68.90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11</w:t>
            </w:r>
          </w:p>
        </w:tc>
        <w:tc>
          <w:tcPr>
            <w:tcW w:w="1191" w:type="dxa"/>
            <w:vAlign w:val="center"/>
          </w:tcPr>
          <w:p w:rsidR="005517BB" w:rsidRDefault="00684C08">
            <w:pPr>
              <w:pStyle w:val="2"/>
            </w:pPr>
            <w:r>
              <w:t>302</w:t>
            </w:r>
          </w:p>
        </w:tc>
        <w:tc>
          <w:tcPr>
            <w:tcW w:w="4535" w:type="dxa"/>
            <w:vAlign w:val="center"/>
          </w:tcPr>
          <w:p w:rsidR="005517BB" w:rsidRDefault="00684C08">
            <w:pPr>
              <w:pStyle w:val="2"/>
            </w:pPr>
            <w:r>
              <w:t>商品和服务支出</w:t>
            </w:r>
          </w:p>
        </w:tc>
        <w:tc>
          <w:tcPr>
            <w:tcW w:w="2551" w:type="dxa"/>
            <w:vAlign w:val="center"/>
          </w:tcPr>
          <w:p w:rsidR="005517BB" w:rsidRDefault="00684C08">
            <w:pPr>
              <w:pStyle w:val="4"/>
            </w:pPr>
            <w:r>
              <w:t>100.42</w:t>
            </w:r>
          </w:p>
        </w:tc>
        <w:tc>
          <w:tcPr>
            <w:tcW w:w="2551" w:type="dxa"/>
            <w:vAlign w:val="center"/>
          </w:tcPr>
          <w:p w:rsidR="005517BB" w:rsidRDefault="005517BB">
            <w:pPr>
              <w:pStyle w:val="4"/>
            </w:pPr>
          </w:p>
        </w:tc>
        <w:tc>
          <w:tcPr>
            <w:tcW w:w="2551" w:type="dxa"/>
            <w:vAlign w:val="center"/>
          </w:tcPr>
          <w:p w:rsidR="005517BB" w:rsidRDefault="00684C08">
            <w:pPr>
              <w:pStyle w:val="4"/>
            </w:pPr>
            <w:r>
              <w:t>100.42</w:t>
            </w:r>
          </w:p>
        </w:tc>
      </w:tr>
      <w:tr w:rsidR="005517BB">
        <w:trPr>
          <w:trHeight w:val="369"/>
          <w:jc w:val="center"/>
        </w:trPr>
        <w:tc>
          <w:tcPr>
            <w:tcW w:w="850" w:type="dxa"/>
            <w:vAlign w:val="center"/>
          </w:tcPr>
          <w:p w:rsidR="005517BB" w:rsidRDefault="00684C08">
            <w:pPr>
              <w:pStyle w:val="3"/>
            </w:pPr>
            <w:r>
              <w:t>12</w:t>
            </w:r>
          </w:p>
        </w:tc>
        <w:tc>
          <w:tcPr>
            <w:tcW w:w="1191" w:type="dxa"/>
            <w:vAlign w:val="center"/>
          </w:tcPr>
          <w:p w:rsidR="005517BB" w:rsidRDefault="00684C08">
            <w:pPr>
              <w:pStyle w:val="2"/>
            </w:pPr>
            <w:r>
              <w:t>30201</w:t>
            </w:r>
          </w:p>
        </w:tc>
        <w:tc>
          <w:tcPr>
            <w:tcW w:w="4535" w:type="dxa"/>
            <w:vAlign w:val="center"/>
          </w:tcPr>
          <w:p w:rsidR="005517BB" w:rsidRDefault="00684C08">
            <w:pPr>
              <w:pStyle w:val="2"/>
            </w:pPr>
            <w:r>
              <w:t>办公费</w:t>
            </w:r>
          </w:p>
        </w:tc>
        <w:tc>
          <w:tcPr>
            <w:tcW w:w="2551" w:type="dxa"/>
            <w:vAlign w:val="center"/>
          </w:tcPr>
          <w:p w:rsidR="005517BB" w:rsidRDefault="00684C08">
            <w:pPr>
              <w:pStyle w:val="4"/>
            </w:pPr>
            <w:r>
              <w:t>75.00</w:t>
            </w:r>
          </w:p>
        </w:tc>
        <w:tc>
          <w:tcPr>
            <w:tcW w:w="2551" w:type="dxa"/>
            <w:vAlign w:val="center"/>
          </w:tcPr>
          <w:p w:rsidR="005517BB" w:rsidRDefault="005517BB">
            <w:pPr>
              <w:pStyle w:val="4"/>
            </w:pPr>
          </w:p>
        </w:tc>
        <w:tc>
          <w:tcPr>
            <w:tcW w:w="2551" w:type="dxa"/>
            <w:vAlign w:val="center"/>
          </w:tcPr>
          <w:p w:rsidR="005517BB" w:rsidRDefault="00684C08">
            <w:pPr>
              <w:pStyle w:val="4"/>
            </w:pPr>
            <w:r>
              <w:t>75.00</w:t>
            </w:r>
          </w:p>
        </w:tc>
      </w:tr>
      <w:tr w:rsidR="005517BB">
        <w:trPr>
          <w:trHeight w:val="369"/>
          <w:jc w:val="center"/>
        </w:trPr>
        <w:tc>
          <w:tcPr>
            <w:tcW w:w="850" w:type="dxa"/>
            <w:vAlign w:val="center"/>
          </w:tcPr>
          <w:p w:rsidR="005517BB" w:rsidRDefault="00684C08">
            <w:pPr>
              <w:pStyle w:val="3"/>
            </w:pPr>
            <w:r>
              <w:t>13</w:t>
            </w:r>
          </w:p>
        </w:tc>
        <w:tc>
          <w:tcPr>
            <w:tcW w:w="1191" w:type="dxa"/>
            <w:vAlign w:val="center"/>
          </w:tcPr>
          <w:p w:rsidR="005517BB" w:rsidRDefault="00684C08">
            <w:pPr>
              <w:pStyle w:val="2"/>
            </w:pPr>
            <w:r>
              <w:t>30239</w:t>
            </w:r>
          </w:p>
        </w:tc>
        <w:tc>
          <w:tcPr>
            <w:tcW w:w="4535" w:type="dxa"/>
            <w:vAlign w:val="center"/>
          </w:tcPr>
          <w:p w:rsidR="005517BB" w:rsidRDefault="00684C08">
            <w:pPr>
              <w:pStyle w:val="2"/>
            </w:pPr>
            <w:r>
              <w:t>其他交通费用</w:t>
            </w:r>
          </w:p>
        </w:tc>
        <w:tc>
          <w:tcPr>
            <w:tcW w:w="2551" w:type="dxa"/>
            <w:vAlign w:val="center"/>
          </w:tcPr>
          <w:p w:rsidR="005517BB" w:rsidRDefault="00684C08">
            <w:pPr>
              <w:pStyle w:val="4"/>
            </w:pPr>
            <w:r>
              <w:t>25.42</w:t>
            </w:r>
          </w:p>
        </w:tc>
        <w:tc>
          <w:tcPr>
            <w:tcW w:w="2551" w:type="dxa"/>
            <w:vAlign w:val="center"/>
          </w:tcPr>
          <w:p w:rsidR="005517BB" w:rsidRDefault="005517BB">
            <w:pPr>
              <w:pStyle w:val="4"/>
            </w:pPr>
          </w:p>
        </w:tc>
        <w:tc>
          <w:tcPr>
            <w:tcW w:w="2551" w:type="dxa"/>
            <w:vAlign w:val="center"/>
          </w:tcPr>
          <w:p w:rsidR="005517BB" w:rsidRDefault="00684C08">
            <w:pPr>
              <w:pStyle w:val="4"/>
            </w:pPr>
            <w:r>
              <w:t>25.42</w:t>
            </w:r>
          </w:p>
        </w:tc>
      </w:tr>
      <w:tr w:rsidR="005517BB">
        <w:trPr>
          <w:trHeight w:val="369"/>
          <w:jc w:val="center"/>
        </w:trPr>
        <w:tc>
          <w:tcPr>
            <w:tcW w:w="850" w:type="dxa"/>
            <w:vAlign w:val="center"/>
          </w:tcPr>
          <w:p w:rsidR="005517BB" w:rsidRDefault="00684C08">
            <w:pPr>
              <w:pStyle w:val="3"/>
            </w:pPr>
            <w:r>
              <w:t>14</w:t>
            </w:r>
          </w:p>
        </w:tc>
        <w:tc>
          <w:tcPr>
            <w:tcW w:w="1191" w:type="dxa"/>
            <w:vAlign w:val="center"/>
          </w:tcPr>
          <w:p w:rsidR="005517BB" w:rsidRDefault="00684C08">
            <w:pPr>
              <w:pStyle w:val="2"/>
            </w:pPr>
            <w:r>
              <w:t>303</w:t>
            </w:r>
          </w:p>
        </w:tc>
        <w:tc>
          <w:tcPr>
            <w:tcW w:w="4535" w:type="dxa"/>
            <w:vAlign w:val="center"/>
          </w:tcPr>
          <w:p w:rsidR="005517BB" w:rsidRDefault="00684C08">
            <w:pPr>
              <w:pStyle w:val="2"/>
            </w:pPr>
            <w:r>
              <w:t>对个人和家庭的补助</w:t>
            </w:r>
          </w:p>
        </w:tc>
        <w:tc>
          <w:tcPr>
            <w:tcW w:w="2551" w:type="dxa"/>
            <w:vAlign w:val="center"/>
          </w:tcPr>
          <w:p w:rsidR="005517BB" w:rsidRDefault="00684C08">
            <w:pPr>
              <w:pStyle w:val="4"/>
            </w:pPr>
            <w:r>
              <w:t>4.42</w:t>
            </w:r>
          </w:p>
        </w:tc>
        <w:tc>
          <w:tcPr>
            <w:tcW w:w="2551" w:type="dxa"/>
            <w:vAlign w:val="center"/>
          </w:tcPr>
          <w:p w:rsidR="005517BB" w:rsidRDefault="00684C08">
            <w:pPr>
              <w:pStyle w:val="4"/>
            </w:pPr>
            <w:r>
              <w:t>4.42</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15</w:t>
            </w:r>
          </w:p>
        </w:tc>
        <w:tc>
          <w:tcPr>
            <w:tcW w:w="1191" w:type="dxa"/>
            <w:vAlign w:val="center"/>
          </w:tcPr>
          <w:p w:rsidR="005517BB" w:rsidRDefault="00684C08">
            <w:pPr>
              <w:pStyle w:val="2"/>
            </w:pPr>
            <w:r>
              <w:t>30302</w:t>
            </w:r>
          </w:p>
        </w:tc>
        <w:tc>
          <w:tcPr>
            <w:tcW w:w="4535" w:type="dxa"/>
            <w:vAlign w:val="center"/>
          </w:tcPr>
          <w:p w:rsidR="005517BB" w:rsidRDefault="00684C08">
            <w:pPr>
              <w:pStyle w:val="2"/>
            </w:pPr>
            <w:r>
              <w:t>退休费</w:t>
            </w:r>
          </w:p>
        </w:tc>
        <w:tc>
          <w:tcPr>
            <w:tcW w:w="2551" w:type="dxa"/>
            <w:vAlign w:val="center"/>
          </w:tcPr>
          <w:p w:rsidR="005517BB" w:rsidRDefault="00684C08">
            <w:pPr>
              <w:pStyle w:val="4"/>
            </w:pPr>
            <w:r>
              <w:t>1.80</w:t>
            </w:r>
          </w:p>
        </w:tc>
        <w:tc>
          <w:tcPr>
            <w:tcW w:w="2551" w:type="dxa"/>
            <w:vAlign w:val="center"/>
          </w:tcPr>
          <w:p w:rsidR="005517BB" w:rsidRDefault="00684C08">
            <w:pPr>
              <w:pStyle w:val="4"/>
            </w:pPr>
            <w:r>
              <w:t>1.80</w:t>
            </w:r>
          </w:p>
        </w:tc>
        <w:tc>
          <w:tcPr>
            <w:tcW w:w="2551" w:type="dxa"/>
            <w:vAlign w:val="center"/>
          </w:tcPr>
          <w:p w:rsidR="005517BB" w:rsidRDefault="005517BB">
            <w:pPr>
              <w:pStyle w:val="4"/>
            </w:pPr>
          </w:p>
        </w:tc>
      </w:tr>
      <w:tr w:rsidR="005517BB">
        <w:trPr>
          <w:trHeight w:val="369"/>
          <w:jc w:val="center"/>
        </w:trPr>
        <w:tc>
          <w:tcPr>
            <w:tcW w:w="850" w:type="dxa"/>
            <w:vAlign w:val="center"/>
          </w:tcPr>
          <w:p w:rsidR="005517BB" w:rsidRDefault="00684C08">
            <w:pPr>
              <w:pStyle w:val="3"/>
            </w:pPr>
            <w:r>
              <w:t>16</w:t>
            </w:r>
          </w:p>
        </w:tc>
        <w:tc>
          <w:tcPr>
            <w:tcW w:w="1191" w:type="dxa"/>
            <w:vAlign w:val="center"/>
          </w:tcPr>
          <w:p w:rsidR="005517BB" w:rsidRDefault="00684C08">
            <w:pPr>
              <w:pStyle w:val="2"/>
            </w:pPr>
            <w:r>
              <w:t>30305</w:t>
            </w:r>
          </w:p>
        </w:tc>
        <w:tc>
          <w:tcPr>
            <w:tcW w:w="4535" w:type="dxa"/>
            <w:vAlign w:val="center"/>
          </w:tcPr>
          <w:p w:rsidR="005517BB" w:rsidRDefault="00684C08">
            <w:pPr>
              <w:pStyle w:val="2"/>
            </w:pPr>
            <w:r>
              <w:t>生活补助</w:t>
            </w:r>
          </w:p>
        </w:tc>
        <w:tc>
          <w:tcPr>
            <w:tcW w:w="2551" w:type="dxa"/>
            <w:vAlign w:val="center"/>
          </w:tcPr>
          <w:p w:rsidR="005517BB" w:rsidRDefault="00684C08">
            <w:pPr>
              <w:pStyle w:val="4"/>
            </w:pPr>
            <w:r>
              <w:t>2.62</w:t>
            </w:r>
          </w:p>
        </w:tc>
        <w:tc>
          <w:tcPr>
            <w:tcW w:w="2551" w:type="dxa"/>
            <w:vAlign w:val="center"/>
          </w:tcPr>
          <w:p w:rsidR="005517BB" w:rsidRDefault="00684C08">
            <w:pPr>
              <w:pStyle w:val="4"/>
            </w:pPr>
            <w:r>
              <w:t>2.62</w:t>
            </w:r>
          </w:p>
        </w:tc>
        <w:tc>
          <w:tcPr>
            <w:tcW w:w="2551" w:type="dxa"/>
            <w:vAlign w:val="center"/>
          </w:tcPr>
          <w:p w:rsidR="005517BB" w:rsidRDefault="005517BB">
            <w:pPr>
              <w:pStyle w:val="4"/>
            </w:pP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517BB" w:rsidRDefault="00684C0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D0ADB" w:rsidTr="00FD0A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55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5726" w:type="dxa"/>
            <w:gridSpan w:val="2"/>
            <w:vAlign w:val="center"/>
          </w:tcPr>
          <w:p w:rsidR="005517BB" w:rsidRDefault="00684C08">
            <w:pPr>
              <w:pStyle w:val="1"/>
            </w:pPr>
            <w:r>
              <w:t>功能分类科目</w:t>
            </w:r>
          </w:p>
        </w:tc>
        <w:tc>
          <w:tcPr>
            <w:tcW w:w="2551" w:type="dxa"/>
            <w:vMerge w:val="restart"/>
            <w:vAlign w:val="center"/>
          </w:tcPr>
          <w:p w:rsidR="005517BB" w:rsidRDefault="00684C08">
            <w:pPr>
              <w:pStyle w:val="1"/>
            </w:pPr>
            <w:r>
              <w:t>合计</w:t>
            </w:r>
          </w:p>
        </w:tc>
        <w:tc>
          <w:tcPr>
            <w:tcW w:w="2551" w:type="dxa"/>
            <w:vMerge w:val="restart"/>
            <w:vAlign w:val="center"/>
          </w:tcPr>
          <w:p w:rsidR="005517BB" w:rsidRDefault="00684C08">
            <w:pPr>
              <w:pStyle w:val="1"/>
            </w:pPr>
            <w:r>
              <w:t>基本支出</w:t>
            </w:r>
          </w:p>
        </w:tc>
        <w:tc>
          <w:tcPr>
            <w:tcW w:w="2551" w:type="dxa"/>
            <w:vMerge w:val="restart"/>
            <w:vAlign w:val="center"/>
          </w:tcPr>
          <w:p w:rsidR="005517BB" w:rsidRDefault="00684C08">
            <w:pPr>
              <w:pStyle w:val="1"/>
            </w:pPr>
            <w:r>
              <w:t>项目支出</w:t>
            </w:r>
          </w:p>
        </w:tc>
      </w:tr>
      <w:tr w:rsidR="005517BB">
        <w:trPr>
          <w:trHeight w:val="369"/>
          <w:tblHeader/>
          <w:jc w:val="center"/>
        </w:trPr>
        <w:tc>
          <w:tcPr>
            <w:tcW w:w="850" w:type="dxa"/>
            <w:vMerge/>
          </w:tcPr>
          <w:p w:rsidR="005517BB" w:rsidRDefault="005517BB"/>
        </w:tc>
        <w:tc>
          <w:tcPr>
            <w:tcW w:w="1191" w:type="dxa"/>
            <w:vAlign w:val="center"/>
          </w:tcPr>
          <w:p w:rsidR="005517BB" w:rsidRDefault="00684C08">
            <w:pPr>
              <w:pStyle w:val="1"/>
            </w:pPr>
            <w:r>
              <w:t>科目编码</w:t>
            </w:r>
          </w:p>
        </w:tc>
        <w:tc>
          <w:tcPr>
            <w:tcW w:w="4535" w:type="dxa"/>
            <w:vAlign w:val="center"/>
          </w:tcPr>
          <w:p w:rsidR="005517BB" w:rsidRDefault="00684C08">
            <w:pPr>
              <w:pStyle w:val="1"/>
            </w:pPr>
            <w:r>
              <w:t>科目名称</w:t>
            </w:r>
          </w:p>
        </w:tc>
        <w:tc>
          <w:tcPr>
            <w:tcW w:w="2551" w:type="dxa"/>
            <w:vMerge/>
          </w:tcPr>
          <w:p w:rsidR="005517BB" w:rsidRDefault="005517BB"/>
        </w:tc>
        <w:tc>
          <w:tcPr>
            <w:tcW w:w="2551" w:type="dxa"/>
            <w:vMerge/>
          </w:tcPr>
          <w:p w:rsidR="005517BB" w:rsidRDefault="005517BB"/>
        </w:tc>
        <w:tc>
          <w:tcPr>
            <w:tcW w:w="2551" w:type="dxa"/>
            <w:vMerge/>
          </w:tcPr>
          <w:p w:rsidR="005517BB" w:rsidRDefault="005517BB"/>
        </w:tc>
      </w:tr>
      <w:tr w:rsidR="005517BB">
        <w:trPr>
          <w:trHeight w:val="369"/>
          <w:tblHeader/>
          <w:jc w:val="center"/>
        </w:trPr>
        <w:tc>
          <w:tcPr>
            <w:tcW w:w="850" w:type="dxa"/>
            <w:vAlign w:val="center"/>
          </w:tcPr>
          <w:p w:rsidR="005517BB" w:rsidRDefault="00684C08">
            <w:pPr>
              <w:pStyle w:val="1"/>
            </w:pPr>
            <w:r>
              <w:t>栏次</w:t>
            </w:r>
          </w:p>
        </w:tc>
        <w:tc>
          <w:tcPr>
            <w:tcW w:w="1191" w:type="dxa"/>
            <w:vAlign w:val="center"/>
          </w:tcPr>
          <w:p w:rsidR="005517BB" w:rsidRDefault="00684C08">
            <w:pPr>
              <w:pStyle w:val="1"/>
            </w:pPr>
            <w:r>
              <w:t>1</w:t>
            </w:r>
          </w:p>
        </w:tc>
        <w:tc>
          <w:tcPr>
            <w:tcW w:w="4535" w:type="dxa"/>
            <w:vAlign w:val="center"/>
          </w:tcPr>
          <w:p w:rsidR="005517BB" w:rsidRDefault="00684C08">
            <w:pPr>
              <w:pStyle w:val="1"/>
            </w:pPr>
            <w:r>
              <w:t>2</w:t>
            </w:r>
          </w:p>
        </w:tc>
        <w:tc>
          <w:tcPr>
            <w:tcW w:w="2551" w:type="dxa"/>
            <w:vAlign w:val="center"/>
          </w:tcPr>
          <w:p w:rsidR="005517BB" w:rsidRDefault="00684C08">
            <w:pPr>
              <w:pStyle w:val="1"/>
            </w:pPr>
            <w:r>
              <w:t>3</w:t>
            </w:r>
          </w:p>
        </w:tc>
        <w:tc>
          <w:tcPr>
            <w:tcW w:w="2551" w:type="dxa"/>
            <w:vAlign w:val="center"/>
          </w:tcPr>
          <w:p w:rsidR="005517BB" w:rsidRDefault="00684C08">
            <w:pPr>
              <w:pStyle w:val="1"/>
            </w:pPr>
            <w:r>
              <w:t>4</w:t>
            </w:r>
          </w:p>
        </w:tc>
        <w:tc>
          <w:tcPr>
            <w:tcW w:w="2551" w:type="dxa"/>
            <w:vAlign w:val="center"/>
          </w:tcPr>
          <w:p w:rsidR="005517BB" w:rsidRDefault="00684C08">
            <w:pPr>
              <w:pStyle w:val="1"/>
            </w:pPr>
            <w:r>
              <w:t>5</w:t>
            </w:r>
          </w:p>
        </w:tc>
      </w:tr>
      <w:tr w:rsidR="005517BB">
        <w:trPr>
          <w:trHeight w:val="369"/>
          <w:jc w:val="center"/>
        </w:trPr>
        <w:tc>
          <w:tcPr>
            <w:tcW w:w="850" w:type="dxa"/>
            <w:vAlign w:val="center"/>
          </w:tcPr>
          <w:p w:rsidR="005517BB" w:rsidRDefault="005517BB">
            <w:pPr>
              <w:pStyle w:val="3"/>
            </w:pPr>
          </w:p>
        </w:tc>
        <w:tc>
          <w:tcPr>
            <w:tcW w:w="1191" w:type="dxa"/>
            <w:vAlign w:val="center"/>
          </w:tcPr>
          <w:p w:rsidR="005517BB" w:rsidRDefault="005517BB">
            <w:pPr>
              <w:pStyle w:val="2"/>
            </w:pPr>
          </w:p>
        </w:tc>
        <w:tc>
          <w:tcPr>
            <w:tcW w:w="4535" w:type="dxa"/>
            <w:vAlign w:val="center"/>
          </w:tcPr>
          <w:p w:rsidR="005517BB" w:rsidRDefault="005517BB">
            <w:pPr>
              <w:pStyle w:val="2"/>
            </w:pPr>
          </w:p>
        </w:tc>
        <w:tc>
          <w:tcPr>
            <w:tcW w:w="2551" w:type="dxa"/>
            <w:vAlign w:val="center"/>
          </w:tcPr>
          <w:p w:rsidR="005517BB" w:rsidRDefault="005517BB">
            <w:pPr>
              <w:pStyle w:val="4"/>
            </w:pPr>
          </w:p>
        </w:tc>
        <w:tc>
          <w:tcPr>
            <w:tcW w:w="2551" w:type="dxa"/>
            <w:vAlign w:val="center"/>
          </w:tcPr>
          <w:p w:rsidR="005517BB" w:rsidRDefault="005517BB">
            <w:pPr>
              <w:pStyle w:val="4"/>
            </w:pPr>
          </w:p>
        </w:tc>
        <w:tc>
          <w:tcPr>
            <w:tcW w:w="2551" w:type="dxa"/>
            <w:vAlign w:val="center"/>
          </w:tcPr>
          <w:p w:rsidR="005517BB" w:rsidRDefault="005517BB">
            <w:pPr>
              <w:pStyle w:val="4"/>
            </w:pPr>
          </w:p>
        </w:tc>
      </w:tr>
    </w:tbl>
    <w:p w:rsidR="005517BB" w:rsidRDefault="00684C08">
      <w:pPr>
        <w:ind w:firstLine="420"/>
        <w:sectPr w:rsidR="005517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517BB" w:rsidRDefault="00684C0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D0ADB" w:rsidTr="00FD0A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2381" w:type="dxa"/>
            <w:tcBorders>
              <w:top w:val="single" w:sz="6" w:space="0" w:color="FFFFFF"/>
              <w:left w:val="single" w:sz="6" w:space="0" w:color="FFFFFF"/>
              <w:right w:val="single" w:sz="6" w:space="0" w:color="FFFFFF"/>
            </w:tcBorders>
            <w:vAlign w:val="center"/>
          </w:tcPr>
          <w:p w:rsidR="005517BB" w:rsidRDefault="00684C0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517BB" w:rsidRDefault="00684C08">
            <w:pPr>
              <w:pStyle w:val="22"/>
            </w:pPr>
            <w:r>
              <w:t>单位：万元</w:t>
            </w:r>
          </w:p>
        </w:tc>
      </w:tr>
      <w:tr w:rsidR="00FD0ADB" w:rsidTr="00FD0ADB">
        <w:trPr>
          <w:trHeight w:val="369"/>
          <w:tblHeader/>
          <w:jc w:val="center"/>
        </w:trPr>
        <w:tc>
          <w:tcPr>
            <w:tcW w:w="850" w:type="dxa"/>
            <w:vMerge w:val="restart"/>
            <w:vAlign w:val="center"/>
          </w:tcPr>
          <w:p w:rsidR="005517BB" w:rsidRDefault="00684C08">
            <w:pPr>
              <w:pStyle w:val="1"/>
            </w:pPr>
            <w:r>
              <w:t>序号</w:t>
            </w:r>
          </w:p>
        </w:tc>
        <w:tc>
          <w:tcPr>
            <w:tcW w:w="3798" w:type="dxa"/>
            <w:vMerge w:val="restart"/>
            <w:vAlign w:val="center"/>
          </w:tcPr>
          <w:p w:rsidR="005517BB" w:rsidRDefault="00684C08">
            <w:pPr>
              <w:pStyle w:val="1"/>
            </w:pPr>
            <w:r>
              <w:t>项  目</w:t>
            </w:r>
          </w:p>
        </w:tc>
        <w:tc>
          <w:tcPr>
            <w:tcW w:w="9524" w:type="dxa"/>
            <w:gridSpan w:val="4"/>
            <w:vAlign w:val="center"/>
          </w:tcPr>
          <w:p w:rsidR="005517BB" w:rsidRDefault="00684C08">
            <w:pPr>
              <w:pStyle w:val="1"/>
            </w:pPr>
            <w:r>
              <w:t>资 金 性 质</w:t>
            </w:r>
          </w:p>
        </w:tc>
      </w:tr>
      <w:tr w:rsidR="005517BB">
        <w:trPr>
          <w:trHeight w:val="567"/>
          <w:tblHeader/>
          <w:jc w:val="center"/>
        </w:trPr>
        <w:tc>
          <w:tcPr>
            <w:tcW w:w="850" w:type="dxa"/>
            <w:vMerge/>
          </w:tcPr>
          <w:p w:rsidR="005517BB" w:rsidRDefault="005517BB"/>
        </w:tc>
        <w:tc>
          <w:tcPr>
            <w:tcW w:w="3798" w:type="dxa"/>
            <w:vMerge/>
          </w:tcPr>
          <w:p w:rsidR="005517BB" w:rsidRDefault="005517BB"/>
        </w:tc>
        <w:tc>
          <w:tcPr>
            <w:tcW w:w="2381" w:type="dxa"/>
            <w:vAlign w:val="center"/>
          </w:tcPr>
          <w:p w:rsidR="005517BB" w:rsidRDefault="00684C08">
            <w:pPr>
              <w:pStyle w:val="1"/>
            </w:pPr>
            <w:r>
              <w:t>合计</w:t>
            </w:r>
          </w:p>
        </w:tc>
        <w:tc>
          <w:tcPr>
            <w:tcW w:w="2381" w:type="dxa"/>
            <w:vAlign w:val="center"/>
          </w:tcPr>
          <w:p w:rsidR="005517BB" w:rsidRDefault="00684C08">
            <w:pPr>
              <w:pStyle w:val="1"/>
            </w:pPr>
            <w:r>
              <w:t>一般公共预算              财政拨款</w:t>
            </w:r>
          </w:p>
        </w:tc>
        <w:tc>
          <w:tcPr>
            <w:tcW w:w="2381" w:type="dxa"/>
            <w:vAlign w:val="center"/>
          </w:tcPr>
          <w:p w:rsidR="005517BB" w:rsidRDefault="00684C08">
            <w:pPr>
              <w:pStyle w:val="1"/>
            </w:pPr>
            <w:r>
              <w:t>政府性基金                  预算拨款</w:t>
            </w:r>
          </w:p>
        </w:tc>
        <w:tc>
          <w:tcPr>
            <w:tcW w:w="2381" w:type="dxa"/>
            <w:vAlign w:val="center"/>
          </w:tcPr>
          <w:p w:rsidR="005517BB" w:rsidRDefault="00684C08">
            <w:pPr>
              <w:pStyle w:val="1"/>
            </w:pPr>
            <w:r>
              <w:t>国有资本经营              预算财政拨款</w:t>
            </w:r>
          </w:p>
        </w:tc>
      </w:tr>
      <w:tr w:rsidR="005517BB">
        <w:trPr>
          <w:trHeight w:val="567"/>
          <w:tblHeader/>
          <w:jc w:val="center"/>
        </w:trPr>
        <w:tc>
          <w:tcPr>
            <w:tcW w:w="850" w:type="dxa"/>
            <w:vAlign w:val="center"/>
          </w:tcPr>
          <w:p w:rsidR="005517BB" w:rsidRDefault="00684C08">
            <w:pPr>
              <w:pStyle w:val="1"/>
            </w:pPr>
            <w:r>
              <w:t>栏次</w:t>
            </w:r>
          </w:p>
        </w:tc>
        <w:tc>
          <w:tcPr>
            <w:tcW w:w="3798" w:type="dxa"/>
            <w:vAlign w:val="center"/>
          </w:tcPr>
          <w:p w:rsidR="005517BB" w:rsidRDefault="00684C08">
            <w:pPr>
              <w:pStyle w:val="1"/>
            </w:pPr>
            <w:r>
              <w:t>1</w:t>
            </w:r>
          </w:p>
        </w:tc>
        <w:tc>
          <w:tcPr>
            <w:tcW w:w="2381" w:type="dxa"/>
            <w:vAlign w:val="center"/>
          </w:tcPr>
          <w:p w:rsidR="005517BB" w:rsidRDefault="00684C08">
            <w:pPr>
              <w:pStyle w:val="1"/>
            </w:pPr>
            <w:r>
              <w:t>2</w:t>
            </w:r>
          </w:p>
        </w:tc>
        <w:tc>
          <w:tcPr>
            <w:tcW w:w="2381" w:type="dxa"/>
            <w:vAlign w:val="center"/>
          </w:tcPr>
          <w:p w:rsidR="005517BB" w:rsidRDefault="00684C08">
            <w:pPr>
              <w:pStyle w:val="1"/>
            </w:pPr>
            <w:r>
              <w:t>3</w:t>
            </w:r>
          </w:p>
        </w:tc>
        <w:tc>
          <w:tcPr>
            <w:tcW w:w="2381" w:type="dxa"/>
            <w:vAlign w:val="center"/>
          </w:tcPr>
          <w:p w:rsidR="005517BB" w:rsidRDefault="00684C08">
            <w:pPr>
              <w:pStyle w:val="1"/>
            </w:pPr>
            <w:r>
              <w:t>4</w:t>
            </w:r>
          </w:p>
        </w:tc>
        <w:tc>
          <w:tcPr>
            <w:tcW w:w="2381" w:type="dxa"/>
            <w:vAlign w:val="center"/>
          </w:tcPr>
          <w:p w:rsidR="005517BB" w:rsidRDefault="00684C08">
            <w:pPr>
              <w:pStyle w:val="1"/>
            </w:pPr>
            <w:r>
              <w:t>5</w:t>
            </w:r>
          </w:p>
        </w:tc>
      </w:tr>
      <w:tr w:rsidR="005517BB">
        <w:trPr>
          <w:trHeight w:val="567"/>
          <w:jc w:val="center"/>
        </w:trPr>
        <w:tc>
          <w:tcPr>
            <w:tcW w:w="850" w:type="dxa"/>
            <w:vAlign w:val="center"/>
          </w:tcPr>
          <w:p w:rsidR="005517BB" w:rsidRDefault="00684C08">
            <w:pPr>
              <w:pStyle w:val="3"/>
            </w:pPr>
            <w:r>
              <w:t>1</w:t>
            </w:r>
          </w:p>
        </w:tc>
        <w:tc>
          <w:tcPr>
            <w:tcW w:w="3798" w:type="dxa"/>
            <w:vAlign w:val="center"/>
          </w:tcPr>
          <w:p w:rsidR="005517BB" w:rsidRDefault="00684C08">
            <w:pPr>
              <w:pStyle w:val="6"/>
            </w:pPr>
            <w:r>
              <w:t>合计</w:t>
            </w:r>
          </w:p>
        </w:tc>
        <w:tc>
          <w:tcPr>
            <w:tcW w:w="2381" w:type="dxa"/>
            <w:vAlign w:val="center"/>
          </w:tcPr>
          <w:p w:rsidR="005517BB" w:rsidRDefault="00684C08">
            <w:pPr>
              <w:pStyle w:val="7"/>
            </w:pPr>
            <w:r>
              <w:t>50.00</w:t>
            </w:r>
          </w:p>
        </w:tc>
        <w:tc>
          <w:tcPr>
            <w:tcW w:w="2381" w:type="dxa"/>
            <w:vAlign w:val="center"/>
          </w:tcPr>
          <w:p w:rsidR="005517BB" w:rsidRDefault="00684C08">
            <w:pPr>
              <w:pStyle w:val="7"/>
            </w:pPr>
            <w:r>
              <w:t>50.00</w:t>
            </w:r>
          </w:p>
        </w:tc>
        <w:tc>
          <w:tcPr>
            <w:tcW w:w="2381" w:type="dxa"/>
            <w:vAlign w:val="center"/>
          </w:tcPr>
          <w:p w:rsidR="005517BB" w:rsidRDefault="005517BB">
            <w:pPr>
              <w:pStyle w:val="7"/>
            </w:pPr>
          </w:p>
        </w:tc>
        <w:tc>
          <w:tcPr>
            <w:tcW w:w="2381" w:type="dxa"/>
            <w:vAlign w:val="center"/>
          </w:tcPr>
          <w:p w:rsidR="005517BB" w:rsidRDefault="005517BB">
            <w:pPr>
              <w:pStyle w:val="7"/>
            </w:pPr>
          </w:p>
        </w:tc>
      </w:tr>
      <w:tr w:rsidR="005517BB">
        <w:trPr>
          <w:trHeight w:val="567"/>
          <w:jc w:val="center"/>
        </w:trPr>
        <w:tc>
          <w:tcPr>
            <w:tcW w:w="850" w:type="dxa"/>
            <w:vAlign w:val="center"/>
          </w:tcPr>
          <w:p w:rsidR="005517BB" w:rsidRDefault="00684C08">
            <w:pPr>
              <w:pStyle w:val="3"/>
            </w:pPr>
            <w:r>
              <w:t>2</w:t>
            </w:r>
          </w:p>
        </w:tc>
        <w:tc>
          <w:tcPr>
            <w:tcW w:w="3798" w:type="dxa"/>
            <w:vAlign w:val="center"/>
          </w:tcPr>
          <w:p w:rsidR="005517BB" w:rsidRDefault="00684C08">
            <w:pPr>
              <w:pStyle w:val="2"/>
            </w:pPr>
            <w:r>
              <w:t>“三公”经费小计</w:t>
            </w:r>
          </w:p>
        </w:tc>
        <w:tc>
          <w:tcPr>
            <w:tcW w:w="2381" w:type="dxa"/>
            <w:vAlign w:val="center"/>
          </w:tcPr>
          <w:p w:rsidR="005517BB" w:rsidRDefault="00684C08">
            <w:pPr>
              <w:pStyle w:val="4"/>
            </w:pPr>
            <w:r>
              <w:t>50.00</w:t>
            </w:r>
          </w:p>
        </w:tc>
        <w:tc>
          <w:tcPr>
            <w:tcW w:w="2381" w:type="dxa"/>
            <w:vAlign w:val="center"/>
          </w:tcPr>
          <w:p w:rsidR="005517BB" w:rsidRDefault="00684C08">
            <w:pPr>
              <w:pStyle w:val="4"/>
            </w:pPr>
            <w:r>
              <w:t>50.00</w:t>
            </w: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3</w:t>
            </w:r>
          </w:p>
        </w:tc>
        <w:tc>
          <w:tcPr>
            <w:tcW w:w="3798" w:type="dxa"/>
            <w:vAlign w:val="center"/>
          </w:tcPr>
          <w:p w:rsidR="005517BB" w:rsidRDefault="00684C08">
            <w:pPr>
              <w:pStyle w:val="2"/>
            </w:pPr>
            <w:r>
              <w:t>一、因公出国（境）费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4</w:t>
            </w:r>
          </w:p>
        </w:tc>
        <w:tc>
          <w:tcPr>
            <w:tcW w:w="3798" w:type="dxa"/>
            <w:vAlign w:val="center"/>
          </w:tcPr>
          <w:p w:rsidR="005517BB" w:rsidRDefault="00684C08">
            <w:pPr>
              <w:pStyle w:val="2"/>
            </w:pPr>
            <w:r>
              <w:t xml:space="preserve">    其中：教学科研人员因公出国（境）</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5</w:t>
            </w:r>
          </w:p>
        </w:tc>
        <w:tc>
          <w:tcPr>
            <w:tcW w:w="3798" w:type="dxa"/>
            <w:vAlign w:val="center"/>
          </w:tcPr>
          <w:p w:rsidR="005517BB" w:rsidRDefault="00684C08">
            <w:pPr>
              <w:pStyle w:val="2"/>
            </w:pPr>
            <w:r>
              <w:t xml:space="preserve">          其他因公出国（境）费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6</w:t>
            </w:r>
          </w:p>
        </w:tc>
        <w:tc>
          <w:tcPr>
            <w:tcW w:w="3798" w:type="dxa"/>
            <w:vAlign w:val="center"/>
          </w:tcPr>
          <w:p w:rsidR="005517BB" w:rsidRDefault="00684C08">
            <w:pPr>
              <w:pStyle w:val="2"/>
            </w:pPr>
            <w:r>
              <w:t>二、公务用车购置及运维费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7</w:t>
            </w:r>
          </w:p>
        </w:tc>
        <w:tc>
          <w:tcPr>
            <w:tcW w:w="3798" w:type="dxa"/>
            <w:vAlign w:val="center"/>
          </w:tcPr>
          <w:p w:rsidR="005517BB" w:rsidRDefault="00684C08">
            <w:pPr>
              <w:pStyle w:val="2"/>
            </w:pPr>
            <w:r>
              <w:t xml:space="preserve">    其中：公务用车购置费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8</w:t>
            </w:r>
          </w:p>
        </w:tc>
        <w:tc>
          <w:tcPr>
            <w:tcW w:w="3798" w:type="dxa"/>
            <w:vAlign w:val="center"/>
          </w:tcPr>
          <w:p w:rsidR="005517BB" w:rsidRDefault="00684C08">
            <w:pPr>
              <w:pStyle w:val="2"/>
            </w:pPr>
            <w:r>
              <w:t xml:space="preserve">          公务用车运行维护费</w:t>
            </w: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c>
          <w:tcPr>
            <w:tcW w:w="2381" w:type="dxa"/>
            <w:vAlign w:val="center"/>
          </w:tcPr>
          <w:p w:rsidR="005517BB" w:rsidRDefault="005517BB">
            <w:pPr>
              <w:pStyle w:val="4"/>
            </w:pPr>
          </w:p>
        </w:tc>
      </w:tr>
      <w:tr w:rsidR="005517BB">
        <w:trPr>
          <w:trHeight w:val="567"/>
          <w:jc w:val="center"/>
        </w:trPr>
        <w:tc>
          <w:tcPr>
            <w:tcW w:w="850" w:type="dxa"/>
            <w:vAlign w:val="center"/>
          </w:tcPr>
          <w:p w:rsidR="005517BB" w:rsidRDefault="00684C08">
            <w:pPr>
              <w:pStyle w:val="3"/>
            </w:pPr>
            <w:r>
              <w:t>9</w:t>
            </w:r>
          </w:p>
        </w:tc>
        <w:tc>
          <w:tcPr>
            <w:tcW w:w="3798" w:type="dxa"/>
            <w:vAlign w:val="center"/>
          </w:tcPr>
          <w:p w:rsidR="005517BB" w:rsidRDefault="00684C08">
            <w:pPr>
              <w:pStyle w:val="2"/>
            </w:pPr>
            <w:r>
              <w:t>三、公务接待费</w:t>
            </w:r>
          </w:p>
        </w:tc>
        <w:tc>
          <w:tcPr>
            <w:tcW w:w="2381" w:type="dxa"/>
            <w:vAlign w:val="center"/>
          </w:tcPr>
          <w:p w:rsidR="005517BB" w:rsidRDefault="00684C08">
            <w:pPr>
              <w:pStyle w:val="4"/>
            </w:pPr>
            <w:r>
              <w:t>50.00</w:t>
            </w:r>
          </w:p>
        </w:tc>
        <w:tc>
          <w:tcPr>
            <w:tcW w:w="2381" w:type="dxa"/>
            <w:vAlign w:val="center"/>
          </w:tcPr>
          <w:p w:rsidR="005517BB" w:rsidRDefault="00684C08">
            <w:pPr>
              <w:pStyle w:val="4"/>
            </w:pPr>
            <w:r>
              <w:t>50.00</w:t>
            </w:r>
          </w:p>
        </w:tc>
        <w:tc>
          <w:tcPr>
            <w:tcW w:w="2381" w:type="dxa"/>
            <w:vAlign w:val="center"/>
          </w:tcPr>
          <w:p w:rsidR="005517BB" w:rsidRDefault="005517BB">
            <w:pPr>
              <w:pStyle w:val="4"/>
            </w:pPr>
          </w:p>
        </w:tc>
        <w:tc>
          <w:tcPr>
            <w:tcW w:w="2381" w:type="dxa"/>
            <w:vAlign w:val="center"/>
          </w:tcPr>
          <w:p w:rsidR="005517BB" w:rsidRDefault="005517BB">
            <w:pPr>
              <w:pStyle w:val="4"/>
            </w:pPr>
          </w:p>
        </w:tc>
      </w:tr>
    </w:tbl>
    <w:p w:rsidR="005517BB" w:rsidRDefault="00684C08">
      <w:pPr>
        <w:jc w:val="center"/>
        <w:outlineLvl w:val="0"/>
        <w:sectPr w:rsidR="005517B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魏县人民政府办公室2022年部门预算信息公开情况说明</w:t>
      </w:r>
    </w:p>
    <w:p w:rsidR="005517BB" w:rsidRDefault="00684C08">
      <w:pPr>
        <w:jc w:val="center"/>
      </w:pPr>
      <w:r>
        <w:rPr>
          <w:rFonts w:ascii="方正小标宋_GBK" w:eastAsia="方正小标宋_GBK" w:hAnsi="方正小标宋_GBK" w:cs="方正小标宋_GBK"/>
          <w:color w:val="000000"/>
          <w:sz w:val="44"/>
        </w:rPr>
        <w:lastRenderedPageBreak/>
        <w:t>魏县人民政府办公室2022年部门预算信息公开情况说明</w:t>
      </w:r>
    </w:p>
    <w:p w:rsidR="005517BB" w:rsidRDefault="00684C08">
      <w:pPr>
        <w:spacing w:line="500" w:lineRule="exact"/>
        <w:ind w:firstLine="560"/>
      </w:pPr>
      <w:r>
        <w:rPr>
          <w:rFonts w:eastAsia="方正仿宋_GBK"/>
          <w:color w:val="000000"/>
          <w:sz w:val="28"/>
        </w:rPr>
        <w:t>按照《预算法》、《地方预决算公开操作规程》和《关于进一步推进预算公开工作的实施意见》规定，现将魏县人民政府办公室</w:t>
      </w:r>
      <w:r>
        <w:rPr>
          <w:rFonts w:eastAsia="方正仿宋_GBK"/>
          <w:color w:val="000000"/>
          <w:sz w:val="28"/>
        </w:rPr>
        <w:t>2022</w:t>
      </w:r>
      <w:r>
        <w:rPr>
          <w:rFonts w:eastAsia="方正仿宋_GBK"/>
          <w:color w:val="000000"/>
          <w:sz w:val="28"/>
        </w:rPr>
        <w:t>年部门预算公开如下：</w:t>
      </w:r>
    </w:p>
    <w:p w:rsidR="005517BB" w:rsidRDefault="00684C0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517BB" w:rsidRDefault="00684C08">
      <w:pPr>
        <w:ind w:firstLine="640"/>
      </w:pPr>
      <w:r>
        <w:rPr>
          <w:rFonts w:ascii="方正楷体_GBK" w:eastAsia="方正楷体_GBK" w:hAnsi="方正楷体_GBK" w:cs="方正楷体_GBK"/>
          <w:b/>
          <w:color w:val="000000"/>
          <w:sz w:val="32"/>
        </w:rPr>
        <w:t>部门职责：</w:t>
      </w:r>
    </w:p>
    <w:p w:rsidR="005517BB" w:rsidRDefault="00684C08">
      <w:pPr>
        <w:pStyle w:val="-"/>
      </w:pPr>
      <w: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rsidR="005517BB" w:rsidRDefault="00684C08">
      <w:pPr>
        <w:pStyle w:val="-"/>
      </w:pPr>
      <w:r>
        <w:t>（二）负责县政府领导活动的组织和协调工作；负责县政府会议的准备和服务工作，协助县政府领导组织落实会议决定事项。</w:t>
      </w:r>
    </w:p>
    <w:p w:rsidR="005517BB" w:rsidRDefault="00684C08">
      <w:pPr>
        <w:pStyle w:val="-"/>
      </w:pPr>
      <w:r>
        <w:t>（三）研究县政府各部门和各乡镇政府、经济技术开发区请示县政府的事项，提出审核意见，报县政府领导审批。</w:t>
      </w:r>
    </w:p>
    <w:p w:rsidR="005517BB" w:rsidRDefault="00684C08">
      <w:pPr>
        <w:pStyle w:val="-"/>
      </w:pPr>
      <w:r>
        <w:t>（四）根据县政府领导的批示，对县政府各部门间出现的争议问题提出处理意见，报县政府领导决定。</w:t>
      </w:r>
    </w:p>
    <w:p w:rsidR="005517BB" w:rsidRDefault="00684C08">
      <w:pPr>
        <w:pStyle w:val="-"/>
      </w:pPr>
      <w:r>
        <w:t>（五）组织起草县政府领导重要讲话及其他重要文稿。</w:t>
      </w:r>
    </w:p>
    <w:p w:rsidR="005517BB" w:rsidRDefault="00684C08">
      <w:pPr>
        <w:pStyle w:val="-"/>
      </w:pPr>
      <w:r>
        <w:t>（六）督促检查县政府各部门、各乡镇政府、经济技术开发区对国务院、省政府、市政府、县政府决定事项及国务院、省政府、市政府、县政府领导重要批示的执行落实情况并跟踪调研，及时向县政府领导报告。</w:t>
      </w:r>
    </w:p>
    <w:p w:rsidR="005517BB" w:rsidRDefault="00684C08">
      <w:pPr>
        <w:pStyle w:val="-"/>
      </w:pPr>
      <w:r>
        <w:t>（七）组织承办人大代表建议和政协提案工作。</w:t>
      </w:r>
    </w:p>
    <w:p w:rsidR="005517BB" w:rsidRDefault="00684C08">
      <w:pPr>
        <w:pStyle w:val="-"/>
      </w:pPr>
      <w:r>
        <w:t>（八）负责县政府值班工作，及时报告重要情况，传达和督促落实县政府领导工作要求。</w:t>
      </w:r>
    </w:p>
    <w:p w:rsidR="005517BB" w:rsidRDefault="00684C08">
      <w:pPr>
        <w:pStyle w:val="-"/>
      </w:pPr>
      <w:r>
        <w:lastRenderedPageBreak/>
        <w:t>（九）根据县政府工作部署和县政府领导要求，组织专题调研，及时反映情况，提出建议。</w:t>
      </w:r>
    </w:p>
    <w:p w:rsidR="005517BB" w:rsidRDefault="00684C08">
      <w:pPr>
        <w:pStyle w:val="-"/>
      </w:pPr>
      <w:r>
        <w:t>（十）负责推进、指导、协调、监督、考核评估全县政务公开和政府信息公开工作。</w:t>
      </w:r>
    </w:p>
    <w:p w:rsidR="005517BB" w:rsidRDefault="00684C08">
      <w:pPr>
        <w:pStyle w:val="-"/>
      </w:pPr>
      <w:r>
        <w:t>（十一）负责政务信息（包括舆情信息）服务工作。</w:t>
      </w:r>
    </w:p>
    <w:p w:rsidR="005517BB" w:rsidRDefault="00684C08">
      <w:pPr>
        <w:pStyle w:val="-"/>
      </w:pPr>
      <w:r>
        <w:t>（十二）协同有关部门统筹协调县政府新闻宣传、舆情回应等工作。</w:t>
      </w:r>
    </w:p>
    <w:p w:rsidR="005517BB" w:rsidRDefault="00684C08">
      <w:pPr>
        <w:pStyle w:val="-"/>
      </w:pPr>
      <w:r>
        <w:t>（十三）负责全县政府系统电子政务工作。</w:t>
      </w:r>
    </w:p>
    <w:p w:rsidR="005517BB" w:rsidRDefault="00684C08">
      <w:pPr>
        <w:pStyle w:val="-"/>
      </w:pPr>
      <w:r>
        <w:t>（十四）负责县政府办公室所属单位的管理工作。</w:t>
      </w:r>
    </w:p>
    <w:p w:rsidR="005517BB" w:rsidRDefault="00684C08">
      <w:pPr>
        <w:pStyle w:val="-"/>
      </w:pPr>
      <w:r>
        <w:t>（十五）办理县政府智库顾问、专家聘任手续。负责县政府智库顾问、专家的服务、协调、保障等日常工作。组织县政府智库顾问、专家围绕政府中心工作调查研究，参政议政、建言献策。</w:t>
      </w:r>
    </w:p>
    <w:p w:rsidR="005517BB" w:rsidRDefault="00684C08">
      <w:pPr>
        <w:pStyle w:val="-"/>
      </w:pPr>
      <w:r>
        <w:t>（十六）对我县改革开放和经济社会发展中重大问题进行调查研究，提出政策性建议。组织县政府各部门和各乡镇政府围绕县政府确定的重要课题协作攻关。</w:t>
      </w:r>
    </w:p>
    <w:p w:rsidR="005517BB" w:rsidRDefault="00684C08">
      <w:pPr>
        <w:pStyle w:val="-"/>
      </w:pPr>
      <w:r>
        <w:t>（十七）根据工作需要承担县委外事工作委员会办公室相关工作，接受县委外事工作委员会办公室的统筹协调。</w:t>
      </w:r>
    </w:p>
    <w:p w:rsidR="005517BB" w:rsidRDefault="00684C08">
      <w:pPr>
        <w:pStyle w:val="-"/>
      </w:pPr>
      <w:r>
        <w:t>（十八）贯彻执行党和国家对外方针政策、涉港澳方针政策和法律法规。贯彻执行县委、县政府和市外办外事、港澳工作的决策部署，拟订全县性外事、港澳工作规定。</w:t>
      </w:r>
    </w:p>
    <w:p w:rsidR="005517BB" w:rsidRDefault="00684C08">
      <w:pPr>
        <w:pStyle w:val="-"/>
      </w:pPr>
      <w:r>
        <w:t>（十九）贯彻执行和协调推进全县对外交流合作规划和部署，对全县外事工作履行综合归口管理职能。</w:t>
      </w:r>
    </w:p>
    <w:p w:rsidR="005517BB" w:rsidRDefault="00684C08">
      <w:pPr>
        <w:pStyle w:val="-"/>
      </w:pPr>
      <w:r>
        <w:t>（二十）承担我县涉港澳事务综合性工作，指导我县与港澳的交往。</w:t>
      </w:r>
    </w:p>
    <w:p w:rsidR="005517BB" w:rsidRDefault="00684C08">
      <w:pPr>
        <w:pStyle w:val="-"/>
      </w:pPr>
      <w:r>
        <w:t>（二十一）承办县领导对外交往事宜，会同有关部门推动全县各领域对外交往。</w:t>
      </w:r>
    </w:p>
    <w:p w:rsidR="005517BB" w:rsidRDefault="00684C08">
      <w:pPr>
        <w:pStyle w:val="-"/>
      </w:pPr>
      <w:r>
        <w:t>（二十二）负责指导和管理全县因公出国、赴港澳工作。统筹管理我县邀请外国人来华相关事宜。</w:t>
      </w:r>
    </w:p>
    <w:p w:rsidR="005517BB" w:rsidRDefault="00684C08">
      <w:pPr>
        <w:pStyle w:val="-"/>
      </w:pPr>
      <w:r>
        <w:t>（二十三）负责重要外宾邀请、报批工作，组织接待来访的党宾、国宾、政要等重要外宾及外国驻华外交人员。</w:t>
      </w:r>
    </w:p>
    <w:p w:rsidR="005517BB" w:rsidRDefault="00684C08">
      <w:pPr>
        <w:pStyle w:val="-"/>
      </w:pPr>
      <w:r>
        <w:lastRenderedPageBreak/>
        <w:t>（二十四）负责我县境外机构和公民领事保护协调工作，会同或配合有关部门处理我县的涉外事务。</w:t>
      </w:r>
    </w:p>
    <w:p w:rsidR="005517BB" w:rsidRDefault="00684C08">
      <w:pPr>
        <w:pStyle w:val="-"/>
      </w:pPr>
      <w:r>
        <w:t>（二十五）办理来我县采访的外国记者相关事务，会同有关部门办理港澳记者来我县采访的有关事宜，会同有关部门开展对外宣传工作。</w:t>
      </w:r>
    </w:p>
    <w:p w:rsidR="005517BB" w:rsidRDefault="00684C08">
      <w:pPr>
        <w:pStyle w:val="-"/>
      </w:pPr>
      <w:r>
        <w:t>（二十六）统筹协调全县友好城市工作，指导魏县人民对外友好协会的工作。</w:t>
      </w:r>
    </w:p>
    <w:p w:rsidR="005517BB" w:rsidRDefault="00684C08">
      <w:pPr>
        <w:pStyle w:val="-"/>
      </w:pPr>
      <w:r>
        <w:t>（二十七）完成中央外事工作委员会办公室、中央对外联络部、外交部、国务院港澳事务办公室和省委、省政府，市委、市政府，县委、县政府交办的其他任务。</w:t>
      </w:r>
    </w:p>
    <w:p w:rsidR="005517BB" w:rsidRDefault="00684C08">
      <w:pPr>
        <w:pStyle w:val="-"/>
      </w:pPr>
      <w:r>
        <w:t>（二十八）负责地方金融监督管理工作。</w:t>
      </w:r>
    </w:p>
    <w:p w:rsidR="005517BB" w:rsidRDefault="00684C08">
      <w:pPr>
        <w:pStyle w:val="-"/>
      </w:pPr>
      <w:r>
        <w:t>（二十九）完成县政府交办的其他任务</w:t>
      </w:r>
    </w:p>
    <w:p w:rsidR="005517BB" w:rsidRDefault="00684C08">
      <w:pPr>
        <w:ind w:firstLine="640"/>
      </w:pPr>
      <w:r>
        <w:rPr>
          <w:rFonts w:ascii="方正楷体_GBK" w:eastAsia="方正楷体_GBK" w:hAnsi="方正楷体_GBK" w:cs="方正楷体_GBK"/>
          <w:b/>
          <w:color w:val="000000"/>
          <w:sz w:val="32"/>
        </w:rPr>
        <w:t>机构设置：</w:t>
      </w:r>
    </w:p>
    <w:p w:rsidR="005517BB" w:rsidRDefault="00684C0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517BB">
        <w:trPr>
          <w:trHeight w:val="567"/>
          <w:tblHeader/>
          <w:jc w:val="center"/>
        </w:trPr>
        <w:tc>
          <w:tcPr>
            <w:tcW w:w="5669" w:type="dxa"/>
            <w:vAlign w:val="center"/>
          </w:tcPr>
          <w:p w:rsidR="005517BB" w:rsidRDefault="00684C08">
            <w:pPr>
              <w:pStyle w:val="1"/>
            </w:pPr>
            <w:r>
              <w:t>单位名称</w:t>
            </w:r>
          </w:p>
        </w:tc>
        <w:tc>
          <w:tcPr>
            <w:tcW w:w="1843" w:type="dxa"/>
            <w:vAlign w:val="center"/>
          </w:tcPr>
          <w:p w:rsidR="005517BB" w:rsidRDefault="00684C08">
            <w:pPr>
              <w:pStyle w:val="1"/>
            </w:pPr>
            <w:r>
              <w:t>单位性质</w:t>
            </w:r>
          </w:p>
        </w:tc>
        <w:tc>
          <w:tcPr>
            <w:tcW w:w="2126" w:type="dxa"/>
            <w:vAlign w:val="center"/>
          </w:tcPr>
          <w:p w:rsidR="005517BB" w:rsidRDefault="00684C08">
            <w:pPr>
              <w:pStyle w:val="1"/>
            </w:pPr>
            <w:r>
              <w:t>单位规格</w:t>
            </w:r>
          </w:p>
        </w:tc>
        <w:tc>
          <w:tcPr>
            <w:tcW w:w="3827" w:type="dxa"/>
            <w:vAlign w:val="center"/>
          </w:tcPr>
          <w:p w:rsidR="005517BB" w:rsidRDefault="00684C08">
            <w:pPr>
              <w:pStyle w:val="1"/>
            </w:pPr>
            <w:r>
              <w:t>经费保障形式</w:t>
            </w:r>
          </w:p>
        </w:tc>
      </w:tr>
      <w:tr w:rsidR="005517BB">
        <w:trPr>
          <w:trHeight w:val="369"/>
          <w:jc w:val="center"/>
        </w:trPr>
        <w:tc>
          <w:tcPr>
            <w:tcW w:w="5669" w:type="dxa"/>
            <w:vAlign w:val="center"/>
          </w:tcPr>
          <w:p w:rsidR="005517BB" w:rsidRDefault="00684C08">
            <w:pPr>
              <w:pStyle w:val="2"/>
            </w:pPr>
            <w:r>
              <w:t>魏县人民政府办公室本级</w:t>
            </w:r>
          </w:p>
        </w:tc>
        <w:tc>
          <w:tcPr>
            <w:tcW w:w="1843" w:type="dxa"/>
            <w:vAlign w:val="center"/>
          </w:tcPr>
          <w:p w:rsidR="005517BB" w:rsidRDefault="00684C08">
            <w:pPr>
              <w:pStyle w:val="3"/>
            </w:pPr>
            <w:r>
              <w:t>行政</w:t>
            </w:r>
          </w:p>
        </w:tc>
        <w:tc>
          <w:tcPr>
            <w:tcW w:w="2126" w:type="dxa"/>
            <w:vAlign w:val="center"/>
          </w:tcPr>
          <w:p w:rsidR="005517BB" w:rsidRDefault="00684C08">
            <w:pPr>
              <w:pStyle w:val="3"/>
            </w:pPr>
            <w:r>
              <w:t>正科级</w:t>
            </w:r>
          </w:p>
        </w:tc>
        <w:tc>
          <w:tcPr>
            <w:tcW w:w="3827" w:type="dxa"/>
            <w:vAlign w:val="center"/>
          </w:tcPr>
          <w:p w:rsidR="005517BB" w:rsidRDefault="00684C08">
            <w:pPr>
              <w:pStyle w:val="3"/>
            </w:pPr>
            <w:r>
              <w:t>财政拨款</w:t>
            </w:r>
          </w:p>
        </w:tc>
      </w:tr>
      <w:tr w:rsidR="005517BB">
        <w:trPr>
          <w:trHeight w:val="369"/>
          <w:jc w:val="center"/>
        </w:trPr>
        <w:tc>
          <w:tcPr>
            <w:tcW w:w="5669" w:type="dxa"/>
            <w:vAlign w:val="center"/>
          </w:tcPr>
          <w:p w:rsidR="005517BB" w:rsidRDefault="00684C08">
            <w:pPr>
              <w:pStyle w:val="2"/>
            </w:pPr>
            <w:r>
              <w:t>政府金融办</w:t>
            </w:r>
          </w:p>
        </w:tc>
        <w:tc>
          <w:tcPr>
            <w:tcW w:w="1843" w:type="dxa"/>
            <w:vAlign w:val="center"/>
          </w:tcPr>
          <w:p w:rsidR="005517BB" w:rsidRDefault="00684C08">
            <w:pPr>
              <w:pStyle w:val="3"/>
            </w:pPr>
            <w:r>
              <w:t>行政</w:t>
            </w:r>
          </w:p>
        </w:tc>
        <w:tc>
          <w:tcPr>
            <w:tcW w:w="2126" w:type="dxa"/>
            <w:vAlign w:val="center"/>
          </w:tcPr>
          <w:p w:rsidR="005517BB" w:rsidRDefault="00684C08">
            <w:pPr>
              <w:pStyle w:val="3"/>
            </w:pPr>
            <w:r>
              <w:t>正科级</w:t>
            </w:r>
          </w:p>
        </w:tc>
        <w:tc>
          <w:tcPr>
            <w:tcW w:w="3827" w:type="dxa"/>
            <w:vAlign w:val="center"/>
          </w:tcPr>
          <w:p w:rsidR="005517BB" w:rsidRDefault="00684C08">
            <w:pPr>
              <w:pStyle w:val="3"/>
            </w:pPr>
            <w:r>
              <w:t>财政拨款</w:t>
            </w:r>
          </w:p>
        </w:tc>
      </w:tr>
    </w:tbl>
    <w:p w:rsidR="005517BB" w:rsidRDefault="00684C0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517BB" w:rsidRDefault="00684C08">
      <w:pPr>
        <w:spacing w:line="500" w:lineRule="exact"/>
        <w:ind w:firstLine="560"/>
      </w:pPr>
      <w:r>
        <w:rPr>
          <w:rFonts w:eastAsia="方正仿宋_GBK"/>
          <w:color w:val="000000"/>
          <w:sz w:val="28"/>
        </w:rPr>
        <w:t>按照预算管理有关规定，目前我</w:t>
      </w:r>
      <w:r w:rsidR="00FD0ADB">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部门预算的编制实行综合预算管理，即全部收入和支出都反映在预算中。魏县人民政府办公室机关及所属事业单位的收支包含在部门预算中。</w:t>
      </w:r>
    </w:p>
    <w:p w:rsidR="005517BB" w:rsidRDefault="00684C08">
      <w:pPr>
        <w:pStyle w:val="-0"/>
      </w:pPr>
      <w:r>
        <w:t>1</w:t>
      </w:r>
      <w:r>
        <w:t>、收入说明：</w:t>
      </w:r>
      <w:r>
        <w:t>2022</w:t>
      </w:r>
      <w:r>
        <w:t>年收入预算共计</w:t>
      </w:r>
      <w:r>
        <w:t>6462.31</w:t>
      </w:r>
      <w:r>
        <w:t>万元，全部为财政拨款收入。</w:t>
      </w:r>
    </w:p>
    <w:p w:rsidR="005517BB" w:rsidRDefault="00684C08">
      <w:pPr>
        <w:pStyle w:val="-0"/>
      </w:pPr>
      <w:r>
        <w:lastRenderedPageBreak/>
        <w:t>2</w:t>
      </w:r>
      <w:r>
        <w:t>、支出说明：</w:t>
      </w:r>
      <w:r>
        <w:t>2022</w:t>
      </w:r>
      <w:r>
        <w:t>年支出预算共计</w:t>
      </w:r>
      <w:r>
        <w:t>6462.31</w:t>
      </w:r>
      <w:r>
        <w:t>万元，其中人员经费支出预算</w:t>
      </w:r>
      <w:r>
        <w:t>612.96</w:t>
      </w:r>
      <w:r>
        <w:t>万元，日常公用经费支出预算</w:t>
      </w:r>
      <w:r>
        <w:t>100.42</w:t>
      </w:r>
      <w:r>
        <w:t>万元，项目支出</w:t>
      </w:r>
      <w:r>
        <w:t>5748.93</w:t>
      </w:r>
      <w:r>
        <w:t>万元。</w:t>
      </w:r>
    </w:p>
    <w:p w:rsidR="005517BB" w:rsidRDefault="00684C08">
      <w:pPr>
        <w:pStyle w:val="-0"/>
      </w:pPr>
      <w:r>
        <w:t>3</w:t>
      </w:r>
      <w:r>
        <w:t>、比上年增减情况：经过对比测算，</w:t>
      </w:r>
      <w:r>
        <w:t>2022</w:t>
      </w:r>
      <w:r>
        <w:t>年财政拨款预算比</w:t>
      </w:r>
      <w:r>
        <w:t>2021</w:t>
      </w:r>
      <w:r>
        <w:t>年增加</w:t>
      </w:r>
      <w:r>
        <w:t>5262.85</w:t>
      </w:r>
      <w:r>
        <w:t>万元，主要是：人员经费增加</w:t>
      </w:r>
      <w:r>
        <w:t>145.4</w:t>
      </w:r>
      <w:r>
        <w:t>万元（单位人员正常调入及调资等），日常公用经费增加</w:t>
      </w:r>
      <w:r>
        <w:t>42.42</w:t>
      </w:r>
      <w:r>
        <w:t>万元（列支公务交通补贴等），项目经费增加</w:t>
      </w:r>
      <w:r>
        <w:t>5075.03</w:t>
      </w:r>
      <w:r>
        <w:t>万元（根据实际工作需求，增加临时性项目款）。</w:t>
      </w:r>
    </w:p>
    <w:p w:rsidR="005517BB" w:rsidRDefault="00684C0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517BB" w:rsidRDefault="00684C08">
      <w:pPr>
        <w:pStyle w:val="-1"/>
      </w:pPr>
      <w:r>
        <w:t>机关运行经费共计安排</w:t>
      </w:r>
      <w:r>
        <w:t>100.42</w:t>
      </w:r>
      <w:r>
        <w:t>元，主要用于保证正常办公的基本需要和维持单位日常业务运转，包括：办公费、邮电费、差旅费、手续费、公务接待费、工会经费、离退休干部经费。</w:t>
      </w:r>
    </w:p>
    <w:p w:rsidR="005517BB" w:rsidRDefault="00684C0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517BB" w:rsidRDefault="00684C08">
      <w:pPr>
        <w:pStyle w:val="-2"/>
      </w:pPr>
      <w:r>
        <w:t>2022</w:t>
      </w:r>
      <w:r>
        <w:t>年，财政拨款</w:t>
      </w:r>
      <w:r>
        <w:t>“</w:t>
      </w:r>
      <w:r>
        <w:t>三公</w:t>
      </w:r>
      <w:r>
        <w:t>”</w:t>
      </w:r>
      <w:r>
        <w:t>经费预算安排</w:t>
      </w:r>
      <w:r>
        <w:t>50</w:t>
      </w:r>
      <w:r>
        <w:t>万元，其中因公出国</w:t>
      </w:r>
      <w:r>
        <w:t>(</w:t>
      </w:r>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50</w:t>
      </w:r>
      <w:r>
        <w:t>万元。与</w:t>
      </w:r>
      <w:r>
        <w:t>2021</w:t>
      </w:r>
      <w:r>
        <w:t>年相比，因公出国</w:t>
      </w:r>
      <w:r>
        <w:t>(</w:t>
      </w:r>
      <w:r>
        <w:t>境</w:t>
      </w:r>
      <w:r>
        <w:t>)</w:t>
      </w:r>
      <w:r>
        <w:t>费</w:t>
      </w:r>
      <w:r>
        <w:t>0</w:t>
      </w:r>
      <w:r>
        <w:t>万元没有变动，与去年持平；公务用车运行费</w:t>
      </w:r>
      <w:r>
        <w:t>0</w:t>
      </w:r>
      <w:r>
        <w:t>万元没有变动，与去年持平；公务接待费减少</w:t>
      </w:r>
      <w:r>
        <w:t>0</w:t>
      </w:r>
      <w:r>
        <w:t>万元，与去年持平，原因是我单位根据单位业务需要，按照有关要求，强化</w:t>
      </w:r>
      <w:r>
        <w:t>“</w:t>
      </w:r>
      <w:r>
        <w:t>三公</w:t>
      </w:r>
      <w:r>
        <w:t>”</w:t>
      </w:r>
      <w:r>
        <w:t>经费管理，已将业务招待费压减到最低限度。</w:t>
      </w:r>
    </w:p>
    <w:p w:rsidR="005517BB" w:rsidRDefault="00684C08">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517BB" w:rsidRDefault="00684C08">
      <w:pPr>
        <w:ind w:firstLine="640"/>
      </w:pPr>
      <w:r>
        <w:rPr>
          <w:rFonts w:ascii="方正楷体_GBK" w:eastAsia="方正楷体_GBK" w:hAnsi="方正楷体_GBK" w:cs="方正楷体_GBK"/>
          <w:b/>
          <w:color w:val="000000"/>
          <w:sz w:val="32"/>
        </w:rPr>
        <w:t>第一部分 部门整体绩效目标</w:t>
      </w:r>
    </w:p>
    <w:p w:rsidR="005517BB" w:rsidRDefault="00684C08">
      <w:pPr>
        <w:spacing w:line="500" w:lineRule="exact"/>
        <w:ind w:firstLine="560"/>
      </w:pPr>
      <w:r>
        <w:rPr>
          <w:rFonts w:eastAsia="方正仿宋_GBK"/>
          <w:color w:val="000000"/>
          <w:sz w:val="28"/>
        </w:rPr>
        <w:t>（一）总体绩效目标</w:t>
      </w:r>
    </w:p>
    <w:p w:rsidR="005517BB" w:rsidRDefault="00684C08">
      <w:pPr>
        <w:pStyle w:val="-3"/>
      </w:pPr>
      <w:r>
        <w:lastRenderedPageBreak/>
        <w:t>政府办作为上传下达、沟通内外、联系左右的枢纽，</w:t>
      </w:r>
      <w:r>
        <w:t>2022</w:t>
      </w:r>
      <w:r>
        <w:t>年围绕县委、县政府的中心工作，以精致、细致、极致的工作标准，以讲忠诚、敢担当、能奉献的工作作风，推动县政府相关工作的高效率运转，实现经济社会又好又快发展。</w:t>
      </w:r>
    </w:p>
    <w:p w:rsidR="005517BB" w:rsidRDefault="00684C08">
      <w:pPr>
        <w:spacing w:line="500" w:lineRule="exact"/>
        <w:ind w:firstLine="560"/>
      </w:pPr>
      <w:r>
        <w:rPr>
          <w:rFonts w:eastAsia="方正仿宋_GBK"/>
          <w:color w:val="000000"/>
          <w:sz w:val="28"/>
        </w:rPr>
        <w:t>（二）分项绩效目标</w:t>
      </w:r>
    </w:p>
    <w:p w:rsidR="005517BB" w:rsidRDefault="00684C08">
      <w:pPr>
        <w:pStyle w:val="-4"/>
      </w:pPr>
      <w:r>
        <w:t>根据《魏县人民政府办公室职能配置、内设机构和人员编制方案》规定，魏县人民政府办公室的主要职责是</w:t>
      </w:r>
      <w:r>
        <w:t xml:space="preserve">: </w:t>
      </w:r>
    </w:p>
    <w:p w:rsidR="005517BB" w:rsidRDefault="00684C08">
      <w:pPr>
        <w:pStyle w:val="-4"/>
      </w:pPr>
      <w:r>
        <w:t>1</w:t>
      </w:r>
      <w:r>
        <w:t>、负责收集、掌握、整理全县经济社会发展情况和县政府工作情况，超前研究分析全县经济社会发展工作趋势和动向，为领导科学决策和正确指导工作提供有价值的信息、资料。</w:t>
      </w:r>
    </w:p>
    <w:p w:rsidR="005517BB" w:rsidRDefault="00684C08">
      <w:pPr>
        <w:pStyle w:val="-4"/>
      </w:pPr>
      <w:r>
        <w:t>2</w:t>
      </w:r>
      <w:r>
        <w:t>、负责决策方案的制定、选择，进行调查研究和可行性论证，为领导决策提供必要的事实依据；决策方案确定后，负责组织实施。</w:t>
      </w:r>
    </w:p>
    <w:p w:rsidR="005517BB" w:rsidRDefault="00684C08">
      <w:pPr>
        <w:pStyle w:val="-4"/>
      </w:pPr>
      <w:r>
        <w:t>3</w:t>
      </w:r>
      <w:r>
        <w:t>、组织有关部门和乡镇围绕县政府安排的重要课题和全县经济社会发展中的重大问题，进行实际调查和理论探讨，提出相应对策，供领导参考。</w:t>
      </w:r>
    </w:p>
    <w:p w:rsidR="005517BB" w:rsidRDefault="00684C08">
      <w:pPr>
        <w:pStyle w:val="-4"/>
      </w:pPr>
      <w:r>
        <w:t>4</w:t>
      </w:r>
      <w:r>
        <w:t>、检查、了解党的路线、方针、政策和国家法律、法规贯彻执行情况，督促检查县政府各项工作的落实，及时向县领导提出推进工作、解决问题的办法和建议。</w:t>
      </w:r>
    </w:p>
    <w:p w:rsidR="005517BB" w:rsidRDefault="00684C08">
      <w:pPr>
        <w:pStyle w:val="-4"/>
      </w:pPr>
      <w:r>
        <w:t>5</w:t>
      </w:r>
      <w:r>
        <w:t>、协助县政府领导搞好工作协调，协调处理在权限内能够解决的问题。对县领导交办的事项进行督办和反馈。</w:t>
      </w:r>
    </w:p>
    <w:p w:rsidR="005517BB" w:rsidRDefault="00684C08">
      <w:pPr>
        <w:pStyle w:val="-4"/>
      </w:pPr>
      <w:r>
        <w:t>6</w:t>
      </w:r>
      <w:r>
        <w:t>、负责县政府及县政府办公室文件的起草、审核、把关、印发；负责来文接收、传阅、登记、立卷、归档。</w:t>
      </w:r>
    </w:p>
    <w:p w:rsidR="005517BB" w:rsidRDefault="00684C08">
      <w:pPr>
        <w:pStyle w:val="-4"/>
      </w:pPr>
      <w:r>
        <w:t>7</w:t>
      </w:r>
      <w:r>
        <w:t>、负责会议安排、县政府印信管理、后勤服务、行政事务等工作。</w:t>
      </w:r>
    </w:p>
    <w:p w:rsidR="005517BB" w:rsidRDefault="00684C08">
      <w:pPr>
        <w:pStyle w:val="-4"/>
      </w:pPr>
      <w:r>
        <w:t>8</w:t>
      </w:r>
      <w:r>
        <w:t>、承办县委、县政府交办的其他工作。</w:t>
      </w:r>
    </w:p>
    <w:p w:rsidR="005517BB" w:rsidRDefault="00684C08">
      <w:pPr>
        <w:spacing w:line="500" w:lineRule="exact"/>
        <w:ind w:firstLine="560"/>
      </w:pPr>
      <w:r>
        <w:rPr>
          <w:rFonts w:eastAsia="方正仿宋_GBK"/>
          <w:color w:val="000000"/>
          <w:sz w:val="28"/>
        </w:rPr>
        <w:t>（三）工作保障措施</w:t>
      </w:r>
    </w:p>
    <w:p w:rsidR="005517BB" w:rsidRDefault="005517BB">
      <w:pPr>
        <w:pStyle w:val="-5"/>
      </w:pPr>
    </w:p>
    <w:p w:rsidR="005517BB" w:rsidRDefault="00684C08">
      <w:pPr>
        <w:pStyle w:val="-5"/>
      </w:pPr>
      <w:r>
        <w:lastRenderedPageBreak/>
        <w:t>1</w:t>
      </w:r>
      <w:r>
        <w:t>、搞好组织协调，促进工作落实；</w:t>
      </w:r>
      <w:r>
        <w:t>2</w:t>
      </w:r>
      <w:r>
        <w:t>、超前调查研究，当好参谋助手；</w:t>
      </w:r>
      <w:r>
        <w:t>3</w:t>
      </w:r>
      <w:r>
        <w:t>、督查督办工作；</w:t>
      </w:r>
      <w:r>
        <w:t>4</w:t>
      </w:r>
      <w:r>
        <w:t>、做好上级来文来电、后勤服务、会议安排等事务性工作；</w:t>
      </w:r>
      <w:r>
        <w:t>5</w:t>
      </w:r>
      <w:r>
        <w:t>、做好信息工作；</w:t>
      </w:r>
      <w:r>
        <w:t>6</w:t>
      </w:r>
      <w:r>
        <w:t>、做好公文处理及领导讲话和上级材料起草工作；</w:t>
      </w:r>
      <w:r>
        <w:t>7</w:t>
      </w:r>
      <w:r>
        <w:t>、做好人大代表建议、政协提案办理；</w:t>
      </w:r>
      <w:r>
        <w:t>8</w:t>
      </w:r>
      <w:r>
        <w:t>、做好依法行政工作；</w:t>
      </w:r>
      <w:r>
        <w:t>9</w:t>
      </w:r>
      <w:r>
        <w:t>、做好政务公开工作；</w:t>
      </w:r>
      <w:r>
        <w:t>10</w:t>
      </w:r>
      <w:r>
        <w:t>、做好信息网络建设工作。</w:t>
      </w:r>
    </w:p>
    <w:p w:rsidR="005517BB" w:rsidRDefault="00684C08">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FD0ADB" w:rsidRDefault="00FD0ADB">
      <w:pPr>
        <w:ind w:firstLine="640"/>
        <w:rPr>
          <w:rFonts w:ascii="方正楷体_GBK" w:eastAsia="方正楷体_GBK" w:hAnsi="方正楷体_GBK" w:cs="方正楷体_GBK"/>
          <w:b/>
          <w:color w:val="000000"/>
          <w:sz w:val="32"/>
          <w:lang w:eastAsia="zh-CN"/>
        </w:rPr>
      </w:pPr>
    </w:p>
    <w:p w:rsidR="00FD0ADB" w:rsidRPr="00ED3024" w:rsidRDefault="00FD0ADB" w:rsidP="00FD0ADB">
      <w:pPr>
        <w:ind w:firstLine="640"/>
        <w:rPr>
          <w:sz w:val="28"/>
          <w:szCs w:val="28"/>
          <w:lang w:eastAsia="zh-CN"/>
        </w:rPr>
        <w:sectPr w:rsidR="00FD0ADB" w:rsidRPr="00ED3024">
          <w:pgSz w:w="16840" w:h="11900" w:orient="landscape"/>
          <w:pgMar w:top="1361" w:right="1020" w:bottom="1361" w:left="1020" w:header="720" w:footer="720" w:gutter="0"/>
          <w:cols w:space="720"/>
        </w:sectPr>
      </w:pPr>
      <w:r w:rsidRPr="00ED3024">
        <w:rPr>
          <w:rFonts w:ascii="方正楷体_GBK" w:eastAsia="方正楷体_GBK" w:hAnsi="方正楷体_GBK" w:cs="方正楷体_GBK" w:hint="eastAsia"/>
          <w:color w:val="000000"/>
          <w:sz w:val="28"/>
          <w:szCs w:val="28"/>
          <w:lang w:eastAsia="zh-CN"/>
        </w:rPr>
        <w:t>我单位未安排专项资金预算</w:t>
      </w:r>
      <w:r>
        <w:rPr>
          <w:rFonts w:ascii="方正楷体_GBK" w:eastAsia="方正楷体_GBK" w:hAnsi="方正楷体_GBK" w:cs="方正楷体_GBK" w:hint="eastAsia"/>
          <w:color w:val="000000"/>
          <w:sz w:val="28"/>
          <w:szCs w:val="28"/>
          <w:lang w:eastAsia="zh-CN"/>
        </w:rPr>
        <w:t>，此项不涉及</w:t>
      </w:r>
      <w:r w:rsidRPr="00ED3024">
        <w:rPr>
          <w:rFonts w:ascii="方正楷体_GBK" w:eastAsia="方正楷体_GBK" w:hAnsi="方正楷体_GBK" w:cs="方正楷体_GBK" w:hint="eastAsia"/>
          <w:color w:val="000000"/>
          <w:sz w:val="28"/>
          <w:szCs w:val="28"/>
          <w:lang w:eastAsia="zh-CN"/>
        </w:rPr>
        <w:t>。</w:t>
      </w:r>
    </w:p>
    <w:p w:rsidR="005517BB" w:rsidRDefault="00684C08">
      <w:pPr>
        <w:ind w:firstLine="640"/>
        <w:sectPr w:rsidR="005517B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517BB" w:rsidRDefault="00684C08">
      <w:pPr>
        <w:ind w:firstLine="560"/>
      </w:pPr>
      <w:r>
        <w:rPr>
          <w:rFonts w:ascii="方正仿宋_GBK" w:eastAsia="方正仿宋_GBK" w:hAnsi="方正仿宋_GBK" w:cs="方正仿宋_GBK"/>
          <w:b/>
          <w:color w:val="000000"/>
          <w:sz w:val="28"/>
        </w:rPr>
        <w:lastRenderedPageBreak/>
        <w:t>1、2022年政府办专项公用经费绩效目标表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1.从政府办工作需要出发，为科学决策提供约6次培训活动，及保障政府网络运行和综合业务及时处理，力争让全县约100多个部门及群众满意。</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举办专业培训/辅导场次数量</w:t>
            </w:r>
          </w:p>
        </w:tc>
        <w:tc>
          <w:tcPr>
            <w:tcW w:w="2835" w:type="dxa"/>
            <w:vAlign w:val="center"/>
          </w:tcPr>
          <w:p w:rsidR="005517BB" w:rsidRDefault="00684C08">
            <w:pPr>
              <w:pStyle w:val="2"/>
            </w:pPr>
            <w:r>
              <w:t>举办专业培训/辅导场次数量</w:t>
            </w:r>
          </w:p>
        </w:tc>
        <w:tc>
          <w:tcPr>
            <w:tcW w:w="2551" w:type="dxa"/>
            <w:vAlign w:val="center"/>
          </w:tcPr>
          <w:p w:rsidR="005517BB" w:rsidRDefault="00684C08">
            <w:pPr>
              <w:pStyle w:val="2"/>
            </w:pPr>
            <w:r>
              <w:t>6次</w:t>
            </w:r>
          </w:p>
        </w:tc>
        <w:tc>
          <w:tcPr>
            <w:tcW w:w="2268" w:type="dxa"/>
            <w:vAlign w:val="center"/>
          </w:tcPr>
          <w:p w:rsidR="005517BB" w:rsidRDefault="00684C08">
            <w:pPr>
              <w:pStyle w:val="2"/>
            </w:pPr>
            <w:r>
              <w:t>为科学决策提供约6次培训活动</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参加培训人员信息获得合格率</w:t>
            </w:r>
          </w:p>
        </w:tc>
        <w:tc>
          <w:tcPr>
            <w:tcW w:w="2835" w:type="dxa"/>
            <w:vAlign w:val="center"/>
          </w:tcPr>
          <w:p w:rsidR="005517BB" w:rsidRDefault="00684C08">
            <w:pPr>
              <w:pStyle w:val="2"/>
            </w:pPr>
            <w:r>
              <w:t>与会人员合格率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与会人员领悟培训精神完成率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综合业务处理及时性</w:t>
            </w:r>
          </w:p>
        </w:tc>
        <w:tc>
          <w:tcPr>
            <w:tcW w:w="2835" w:type="dxa"/>
            <w:vAlign w:val="center"/>
          </w:tcPr>
          <w:p w:rsidR="005517BB" w:rsidRDefault="00684C08">
            <w:pPr>
              <w:pStyle w:val="2"/>
            </w:pPr>
            <w:r>
              <w:t>及时处理业务数占总处理数的比例</w:t>
            </w:r>
          </w:p>
        </w:tc>
        <w:tc>
          <w:tcPr>
            <w:tcW w:w="2551" w:type="dxa"/>
            <w:vAlign w:val="center"/>
          </w:tcPr>
          <w:p w:rsidR="005517BB" w:rsidRDefault="00684C08">
            <w:pPr>
              <w:pStyle w:val="2"/>
            </w:pPr>
            <w:r>
              <w:t>≥90%</w:t>
            </w:r>
          </w:p>
        </w:tc>
        <w:tc>
          <w:tcPr>
            <w:tcW w:w="2268" w:type="dxa"/>
            <w:vAlign w:val="center"/>
          </w:tcPr>
          <w:p w:rsidR="005517BB" w:rsidRDefault="00684C08">
            <w:pPr>
              <w:pStyle w:val="2"/>
            </w:pPr>
            <w:r>
              <w:t>实际工作完成比例。</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年初预算安排资金</w:t>
            </w:r>
          </w:p>
        </w:tc>
        <w:tc>
          <w:tcPr>
            <w:tcW w:w="2551" w:type="dxa"/>
            <w:vAlign w:val="center"/>
          </w:tcPr>
          <w:p w:rsidR="005517BB" w:rsidRDefault="00684C08">
            <w:pPr>
              <w:pStyle w:val="2"/>
            </w:pPr>
            <w:r>
              <w:t>291预算资金数291万元。</w:t>
            </w:r>
          </w:p>
        </w:tc>
        <w:tc>
          <w:tcPr>
            <w:tcW w:w="2268" w:type="dxa"/>
            <w:vAlign w:val="center"/>
          </w:tcPr>
          <w:p w:rsidR="005517BB" w:rsidRDefault="00684C08">
            <w:pPr>
              <w:pStyle w:val="2"/>
            </w:pPr>
            <w:r>
              <w:t>预算资金控制数291万元。</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综合业务处理保障率</w:t>
            </w:r>
          </w:p>
        </w:tc>
        <w:tc>
          <w:tcPr>
            <w:tcW w:w="2835" w:type="dxa"/>
            <w:vAlign w:val="center"/>
          </w:tcPr>
          <w:p w:rsidR="005517BB" w:rsidRDefault="00684C08">
            <w:pPr>
              <w:pStyle w:val="2"/>
            </w:pPr>
            <w:r>
              <w:t>综合事务按照年度计划完成程度</w:t>
            </w:r>
          </w:p>
        </w:tc>
        <w:tc>
          <w:tcPr>
            <w:tcW w:w="2551" w:type="dxa"/>
            <w:vAlign w:val="center"/>
          </w:tcPr>
          <w:p w:rsidR="005517BB" w:rsidRDefault="00684C08">
            <w:pPr>
              <w:pStyle w:val="2"/>
            </w:pPr>
            <w:r>
              <w:t>≥95综合业务保障情况。</w:t>
            </w:r>
          </w:p>
        </w:tc>
        <w:tc>
          <w:tcPr>
            <w:tcW w:w="2268" w:type="dxa"/>
            <w:vAlign w:val="center"/>
          </w:tcPr>
          <w:p w:rsidR="005517BB" w:rsidRDefault="00684C08">
            <w:pPr>
              <w:pStyle w:val="2"/>
            </w:pPr>
            <w:r>
              <w:t>按照年初工作方案</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长期促进县域经济社会健康发展</w:t>
            </w:r>
          </w:p>
        </w:tc>
        <w:tc>
          <w:tcPr>
            <w:tcW w:w="2835" w:type="dxa"/>
            <w:vAlign w:val="center"/>
          </w:tcPr>
          <w:p w:rsidR="005517BB" w:rsidRDefault="00684C08">
            <w:pPr>
              <w:pStyle w:val="2"/>
            </w:pPr>
            <w:r>
              <w:t>持续服务率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工作完成提升率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服务对象满意度</w:t>
            </w:r>
          </w:p>
        </w:tc>
        <w:tc>
          <w:tcPr>
            <w:tcW w:w="2835" w:type="dxa"/>
            <w:vAlign w:val="center"/>
          </w:tcPr>
          <w:p w:rsidR="005517BB" w:rsidRDefault="00684C08">
            <w:pPr>
              <w:pStyle w:val="2"/>
            </w:pPr>
            <w:r>
              <w:t>服务对象满意度</w:t>
            </w:r>
          </w:p>
        </w:tc>
        <w:tc>
          <w:tcPr>
            <w:tcW w:w="2551" w:type="dxa"/>
            <w:vAlign w:val="center"/>
          </w:tcPr>
          <w:p w:rsidR="005517BB" w:rsidRDefault="00684C08">
            <w:pPr>
              <w:pStyle w:val="2"/>
            </w:pPr>
            <w:r>
              <w:t>≥95群众满意度</w:t>
            </w:r>
          </w:p>
        </w:tc>
        <w:tc>
          <w:tcPr>
            <w:tcW w:w="2268" w:type="dxa"/>
            <w:vAlign w:val="center"/>
          </w:tcPr>
          <w:p w:rsidR="005517BB" w:rsidRDefault="00684C08">
            <w:pPr>
              <w:pStyle w:val="2"/>
            </w:pPr>
            <w:r>
              <w:t>发放实际问卷调查表</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2、《魏县年鉴》编纂工作经费绩效目标表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1.完成该年度《魏县年鉴》编纂任务。一年共需13万元。</w:t>
            </w:r>
          </w:p>
          <w:p w:rsidR="005517BB" w:rsidRDefault="005517BB">
            <w:pPr>
              <w:pStyle w:val="2"/>
            </w:pPr>
          </w:p>
          <w:p w:rsidR="005517BB" w:rsidRDefault="00684C08">
            <w:pPr>
              <w:pStyle w:val="2"/>
            </w:pPr>
            <w:r>
              <w:t>2.并按国务院、省、市要求公开发行，正规书号印刷。</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记录魏县经济发展成就</w:t>
            </w:r>
          </w:p>
        </w:tc>
        <w:tc>
          <w:tcPr>
            <w:tcW w:w="2835" w:type="dxa"/>
            <w:vAlign w:val="center"/>
          </w:tcPr>
          <w:p w:rsidR="005517BB" w:rsidRDefault="00684C08">
            <w:pPr>
              <w:pStyle w:val="2"/>
            </w:pPr>
            <w:r>
              <w:t>记录当年经济发展。</w:t>
            </w:r>
          </w:p>
        </w:tc>
        <w:tc>
          <w:tcPr>
            <w:tcW w:w="2551" w:type="dxa"/>
            <w:vAlign w:val="center"/>
          </w:tcPr>
          <w:p w:rsidR="005517BB" w:rsidRDefault="00684C08">
            <w:pPr>
              <w:pStyle w:val="2"/>
            </w:pPr>
            <w:r>
              <w:t>≥90%</w:t>
            </w:r>
          </w:p>
        </w:tc>
        <w:tc>
          <w:tcPr>
            <w:tcW w:w="2268" w:type="dxa"/>
            <w:vAlign w:val="center"/>
          </w:tcPr>
          <w:p w:rsidR="005517BB" w:rsidRDefault="00684C08">
            <w:pPr>
              <w:pStyle w:val="2"/>
            </w:pPr>
            <w:r>
              <w:t>依照政府工作报告及市政府工作报告。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2021年12底前完成</w:t>
            </w:r>
          </w:p>
        </w:tc>
        <w:tc>
          <w:tcPr>
            <w:tcW w:w="2835" w:type="dxa"/>
            <w:vAlign w:val="center"/>
          </w:tcPr>
          <w:p w:rsidR="005517BB" w:rsidRDefault="00684C08">
            <w:pPr>
              <w:pStyle w:val="2"/>
            </w:pPr>
            <w:r>
              <w:t>能按照规定时间编纂完成。</w:t>
            </w:r>
          </w:p>
        </w:tc>
        <w:tc>
          <w:tcPr>
            <w:tcW w:w="2551" w:type="dxa"/>
            <w:vAlign w:val="center"/>
          </w:tcPr>
          <w:p w:rsidR="005517BB" w:rsidRDefault="00684C08">
            <w:pPr>
              <w:pStyle w:val="2"/>
            </w:pPr>
            <w:r>
              <w:t>&lt;11周</w:t>
            </w:r>
          </w:p>
        </w:tc>
        <w:tc>
          <w:tcPr>
            <w:tcW w:w="2268" w:type="dxa"/>
            <w:vAlign w:val="center"/>
          </w:tcPr>
          <w:p w:rsidR="005517BB" w:rsidRDefault="00684C08">
            <w:pPr>
              <w:pStyle w:val="2"/>
            </w:pPr>
            <w:r>
              <w:t>省、市有关时间规定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保证印制质量</w:t>
            </w:r>
          </w:p>
        </w:tc>
        <w:tc>
          <w:tcPr>
            <w:tcW w:w="2835" w:type="dxa"/>
            <w:vAlign w:val="center"/>
          </w:tcPr>
          <w:p w:rsidR="005517BB" w:rsidRDefault="00684C08">
            <w:pPr>
              <w:pStyle w:val="2"/>
            </w:pPr>
            <w:r>
              <w:t>印制质量不得出现错页、排序错误。</w:t>
            </w:r>
          </w:p>
        </w:tc>
        <w:tc>
          <w:tcPr>
            <w:tcW w:w="2551" w:type="dxa"/>
            <w:vAlign w:val="center"/>
          </w:tcPr>
          <w:p w:rsidR="005517BB" w:rsidRDefault="00684C08">
            <w:pPr>
              <w:pStyle w:val="2"/>
            </w:pPr>
            <w:r>
              <w:t>0次</w:t>
            </w:r>
          </w:p>
        </w:tc>
        <w:tc>
          <w:tcPr>
            <w:tcW w:w="2268" w:type="dxa"/>
            <w:vAlign w:val="center"/>
          </w:tcPr>
          <w:p w:rsidR="005517BB" w:rsidRDefault="00684C08">
            <w:pPr>
              <w:pStyle w:val="2"/>
            </w:pPr>
            <w:r>
              <w:t>省、市、县有关文件规定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足额印制年鉴</w:t>
            </w:r>
          </w:p>
        </w:tc>
        <w:tc>
          <w:tcPr>
            <w:tcW w:w="2835" w:type="dxa"/>
            <w:vAlign w:val="center"/>
          </w:tcPr>
          <w:p w:rsidR="005517BB" w:rsidRDefault="00684C08">
            <w:pPr>
              <w:pStyle w:val="2"/>
            </w:pPr>
            <w:r>
              <w:t>按照报告数量印制。</w:t>
            </w:r>
          </w:p>
        </w:tc>
        <w:tc>
          <w:tcPr>
            <w:tcW w:w="2551" w:type="dxa"/>
            <w:vAlign w:val="center"/>
          </w:tcPr>
          <w:p w:rsidR="005517BB" w:rsidRDefault="00684C08">
            <w:pPr>
              <w:pStyle w:val="2"/>
            </w:pPr>
            <w:r>
              <w:t>≥500本</w:t>
            </w:r>
          </w:p>
        </w:tc>
        <w:tc>
          <w:tcPr>
            <w:tcW w:w="2268" w:type="dxa"/>
            <w:vAlign w:val="center"/>
          </w:tcPr>
          <w:p w:rsidR="005517BB" w:rsidRDefault="00684C08">
            <w:pPr>
              <w:pStyle w:val="2"/>
            </w:pPr>
            <w:r>
              <w:t>省市规定印制500本</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魏县先进工作宣传。</w:t>
            </w:r>
          </w:p>
        </w:tc>
        <w:tc>
          <w:tcPr>
            <w:tcW w:w="2835" w:type="dxa"/>
            <w:vAlign w:val="center"/>
          </w:tcPr>
          <w:p w:rsidR="005517BB" w:rsidRDefault="00684C08">
            <w:pPr>
              <w:pStyle w:val="2"/>
            </w:pPr>
            <w:r>
              <w:t>问卷调查宣传推介展示魏县经济发展成果达到60%。</w:t>
            </w:r>
          </w:p>
        </w:tc>
        <w:tc>
          <w:tcPr>
            <w:tcW w:w="2551" w:type="dxa"/>
            <w:vAlign w:val="center"/>
          </w:tcPr>
          <w:p w:rsidR="005517BB" w:rsidRDefault="00684C08">
            <w:pPr>
              <w:pStyle w:val="2"/>
            </w:pPr>
            <w:r>
              <w:t>≥60%</w:t>
            </w:r>
          </w:p>
        </w:tc>
        <w:tc>
          <w:tcPr>
            <w:tcW w:w="2268" w:type="dxa"/>
            <w:vAlign w:val="center"/>
          </w:tcPr>
          <w:p w:rsidR="005517BB" w:rsidRDefault="00684C08">
            <w:pPr>
              <w:pStyle w:val="2"/>
            </w:pPr>
            <w:r>
              <w:t>省、市有关文件规定</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记录魏县发展历史</w:t>
            </w:r>
          </w:p>
        </w:tc>
        <w:tc>
          <w:tcPr>
            <w:tcW w:w="2835" w:type="dxa"/>
            <w:vAlign w:val="center"/>
          </w:tcPr>
          <w:p w:rsidR="005517BB" w:rsidRDefault="00684C08">
            <w:pPr>
              <w:pStyle w:val="2"/>
            </w:pPr>
            <w:r>
              <w:t>达到完整记录魏县历史发展事件</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省、市有关文件规定</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县四套班子领导满意度调查问卷</w:t>
            </w:r>
          </w:p>
        </w:tc>
        <w:tc>
          <w:tcPr>
            <w:tcW w:w="2835" w:type="dxa"/>
            <w:vAlign w:val="center"/>
          </w:tcPr>
          <w:p w:rsidR="005517BB" w:rsidRDefault="00684C08">
            <w:pPr>
              <w:pStyle w:val="2"/>
            </w:pPr>
            <w:r>
              <w:t>满意度达到90%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省、市有关规定</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3、金融办工作经费绩效目标表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1.开展金融风险防控活动及对小额贷款公司、典当公司、担保公司、农村合作社等机构进行培训。对接会6次，金融培训会6次。共需资金7万元</w:t>
            </w:r>
          </w:p>
          <w:p w:rsidR="005517BB" w:rsidRDefault="005517BB">
            <w:pPr>
              <w:pStyle w:val="2"/>
            </w:pPr>
          </w:p>
          <w:p w:rsidR="005517BB" w:rsidRDefault="00684C08">
            <w:pPr>
              <w:pStyle w:val="2"/>
            </w:pPr>
            <w:r>
              <w:t>2.开展打击和处置非法集资工作；开展政银企对接；开展企业挂牌上市工作培训等。</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实际完成率</w:t>
            </w:r>
          </w:p>
        </w:tc>
        <w:tc>
          <w:tcPr>
            <w:tcW w:w="2835" w:type="dxa"/>
            <w:vAlign w:val="center"/>
          </w:tcPr>
          <w:p w:rsidR="005517BB" w:rsidRDefault="00684C08">
            <w:pPr>
              <w:pStyle w:val="2"/>
            </w:pPr>
            <w:r>
              <w:t>完成率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工作完成量</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预算资金</w:t>
            </w:r>
          </w:p>
        </w:tc>
        <w:tc>
          <w:tcPr>
            <w:tcW w:w="2551" w:type="dxa"/>
            <w:vAlign w:val="center"/>
          </w:tcPr>
          <w:p w:rsidR="005517BB" w:rsidRDefault="00684C08">
            <w:pPr>
              <w:pStyle w:val="2"/>
            </w:pPr>
            <w:r>
              <w:t>7万元</w:t>
            </w:r>
          </w:p>
        </w:tc>
        <w:tc>
          <w:tcPr>
            <w:tcW w:w="2268" w:type="dxa"/>
            <w:vAlign w:val="center"/>
          </w:tcPr>
          <w:p w:rsidR="005517BB" w:rsidRDefault="00684C08">
            <w:pPr>
              <w:pStyle w:val="2"/>
            </w:pPr>
            <w:r>
              <w:t>预算资金控制数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各项任务完成及时率（%）</w:t>
            </w:r>
          </w:p>
        </w:tc>
        <w:tc>
          <w:tcPr>
            <w:tcW w:w="2835" w:type="dxa"/>
            <w:vAlign w:val="center"/>
          </w:tcPr>
          <w:p w:rsidR="005517BB" w:rsidRDefault="00684C08">
            <w:pPr>
              <w:pStyle w:val="2"/>
            </w:pPr>
            <w:r>
              <w:t>各项任务完成及时率（%）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工作完成及时率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各项业务完成率</w:t>
            </w:r>
          </w:p>
        </w:tc>
        <w:tc>
          <w:tcPr>
            <w:tcW w:w="2835" w:type="dxa"/>
            <w:vAlign w:val="center"/>
          </w:tcPr>
          <w:p w:rsidR="005517BB" w:rsidRDefault="00684C08">
            <w:pPr>
              <w:pStyle w:val="2"/>
            </w:pPr>
            <w:r>
              <w:t>开展银企对接会6次、金融培训6次</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业务完成率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县域经济社会健康发展</w:t>
            </w:r>
          </w:p>
        </w:tc>
        <w:tc>
          <w:tcPr>
            <w:tcW w:w="2835" w:type="dxa"/>
            <w:vAlign w:val="center"/>
          </w:tcPr>
          <w:p w:rsidR="005517BB" w:rsidRDefault="00684C08">
            <w:pPr>
              <w:pStyle w:val="2"/>
            </w:pPr>
            <w:r>
              <w:t>对县域经济有促进作用</w:t>
            </w:r>
          </w:p>
        </w:tc>
        <w:tc>
          <w:tcPr>
            <w:tcW w:w="2551" w:type="dxa"/>
            <w:vAlign w:val="center"/>
          </w:tcPr>
          <w:p w:rsidR="005517BB" w:rsidRDefault="00684C08">
            <w:pPr>
              <w:pStyle w:val="2"/>
            </w:pPr>
            <w:r>
              <w:t>≥90%</w:t>
            </w:r>
          </w:p>
        </w:tc>
        <w:tc>
          <w:tcPr>
            <w:tcW w:w="2268" w:type="dxa"/>
            <w:vAlign w:val="center"/>
          </w:tcPr>
          <w:p w:rsidR="005517BB" w:rsidRDefault="00684C08">
            <w:pPr>
              <w:pStyle w:val="2"/>
            </w:pPr>
            <w:r>
              <w:t>对经济发展有促进作用</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事务保障率</w:t>
            </w:r>
          </w:p>
        </w:tc>
        <w:tc>
          <w:tcPr>
            <w:tcW w:w="2835" w:type="dxa"/>
            <w:vAlign w:val="center"/>
          </w:tcPr>
          <w:p w:rsidR="005517BB" w:rsidRDefault="00684C08">
            <w:pPr>
              <w:pStyle w:val="2"/>
            </w:pPr>
            <w:r>
              <w:t>各项事务按照年度计划完成程度</w:t>
            </w:r>
          </w:p>
        </w:tc>
        <w:tc>
          <w:tcPr>
            <w:tcW w:w="2551" w:type="dxa"/>
            <w:vAlign w:val="center"/>
          </w:tcPr>
          <w:p w:rsidR="005517BB" w:rsidRDefault="00684C08">
            <w:pPr>
              <w:pStyle w:val="2"/>
            </w:pPr>
            <w:r>
              <w:t>≥90%</w:t>
            </w:r>
          </w:p>
        </w:tc>
        <w:tc>
          <w:tcPr>
            <w:tcW w:w="2268" w:type="dxa"/>
            <w:vAlign w:val="center"/>
          </w:tcPr>
          <w:p w:rsidR="005517BB" w:rsidRDefault="00684C08">
            <w:pPr>
              <w:pStyle w:val="2"/>
            </w:pPr>
            <w:r>
              <w:t>事务保障率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县域经济社会健康发展</w:t>
            </w:r>
          </w:p>
        </w:tc>
        <w:tc>
          <w:tcPr>
            <w:tcW w:w="2835" w:type="dxa"/>
            <w:vAlign w:val="center"/>
          </w:tcPr>
          <w:p w:rsidR="005517BB" w:rsidRDefault="00684C08">
            <w:pPr>
              <w:pStyle w:val="2"/>
            </w:pPr>
            <w:r>
              <w:t>对魏县经济社会发展具有促进作用</w:t>
            </w:r>
          </w:p>
        </w:tc>
        <w:tc>
          <w:tcPr>
            <w:tcW w:w="2551" w:type="dxa"/>
            <w:vAlign w:val="center"/>
          </w:tcPr>
          <w:p w:rsidR="005517BB" w:rsidRDefault="00684C08">
            <w:pPr>
              <w:pStyle w:val="2"/>
            </w:pPr>
            <w:r>
              <w:t>≥90%</w:t>
            </w:r>
          </w:p>
        </w:tc>
        <w:tc>
          <w:tcPr>
            <w:tcW w:w="2268" w:type="dxa"/>
            <w:vAlign w:val="center"/>
          </w:tcPr>
          <w:p w:rsidR="005517BB" w:rsidRDefault="00684C08">
            <w:pPr>
              <w:pStyle w:val="2"/>
            </w:pPr>
            <w:r>
              <w:t>满意度</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4、政府政务督查经费绩效目标表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1.用于2021县政府工作报告中各项工作进度有关文件的编制、打印，下乡督查、租车等各项费用</w:t>
            </w:r>
          </w:p>
          <w:p w:rsidR="005517BB" w:rsidRDefault="005517BB">
            <w:pPr>
              <w:pStyle w:val="2"/>
            </w:pPr>
          </w:p>
          <w:p w:rsidR="005517BB" w:rsidRDefault="00684C08">
            <w:pPr>
              <w:pStyle w:val="2"/>
            </w:pPr>
            <w:r>
              <w:t>2.用于县委县政府重大决策部署的督导。圆满编制应发文件，不超过1天。</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督查工作进度</w:t>
            </w:r>
          </w:p>
        </w:tc>
        <w:tc>
          <w:tcPr>
            <w:tcW w:w="2835" w:type="dxa"/>
            <w:vAlign w:val="center"/>
          </w:tcPr>
          <w:p w:rsidR="005517BB" w:rsidRDefault="00684C08">
            <w:pPr>
              <w:pStyle w:val="2"/>
            </w:pPr>
            <w:r>
              <w:t>文件不出现文字错误为优，出现未超出规定为错误5处为良</w:t>
            </w:r>
          </w:p>
          <w:p w:rsidR="005517BB" w:rsidRDefault="005517BB">
            <w:pPr>
              <w:pStyle w:val="2"/>
            </w:pPr>
          </w:p>
        </w:tc>
        <w:tc>
          <w:tcPr>
            <w:tcW w:w="2551" w:type="dxa"/>
            <w:vAlign w:val="center"/>
          </w:tcPr>
          <w:p w:rsidR="005517BB" w:rsidRDefault="00684C08">
            <w:pPr>
              <w:pStyle w:val="2"/>
            </w:pPr>
            <w:r>
              <w:t>≤5次</w:t>
            </w:r>
          </w:p>
        </w:tc>
        <w:tc>
          <w:tcPr>
            <w:tcW w:w="2268" w:type="dxa"/>
            <w:vAlign w:val="center"/>
          </w:tcPr>
          <w:p w:rsidR="005517BB" w:rsidRDefault="00684C08">
            <w:pPr>
              <w:pStyle w:val="2"/>
            </w:pPr>
            <w:r>
              <w:t>校对审核为指标。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文件若干份</w:t>
            </w:r>
          </w:p>
        </w:tc>
        <w:tc>
          <w:tcPr>
            <w:tcW w:w="2835" w:type="dxa"/>
            <w:vAlign w:val="center"/>
          </w:tcPr>
          <w:p w:rsidR="005517BB" w:rsidRDefault="00684C08">
            <w:pPr>
              <w:pStyle w:val="2"/>
            </w:pPr>
            <w:r>
              <w:t>圆满编制应发文件，不超过1天为优</w:t>
            </w:r>
          </w:p>
        </w:tc>
        <w:tc>
          <w:tcPr>
            <w:tcW w:w="2551" w:type="dxa"/>
            <w:vAlign w:val="center"/>
          </w:tcPr>
          <w:p w:rsidR="005517BB" w:rsidRDefault="00684C08">
            <w:pPr>
              <w:pStyle w:val="2"/>
            </w:pPr>
            <w:r>
              <w:t>≤1天</w:t>
            </w:r>
          </w:p>
        </w:tc>
        <w:tc>
          <w:tcPr>
            <w:tcW w:w="2268" w:type="dxa"/>
            <w:vAlign w:val="center"/>
          </w:tcPr>
          <w:p w:rsidR="005517BB" w:rsidRDefault="00684C08">
            <w:pPr>
              <w:pStyle w:val="2"/>
            </w:pPr>
            <w:r>
              <w:t>2021年政府工作报告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政府工作报告</w:t>
            </w:r>
          </w:p>
        </w:tc>
        <w:tc>
          <w:tcPr>
            <w:tcW w:w="2835" w:type="dxa"/>
            <w:vAlign w:val="center"/>
          </w:tcPr>
          <w:p w:rsidR="005517BB" w:rsidRDefault="00684C08">
            <w:pPr>
              <w:pStyle w:val="2"/>
            </w:pPr>
            <w:r>
              <w:t>政府工作报告按时间节点进行。</w:t>
            </w:r>
          </w:p>
        </w:tc>
        <w:tc>
          <w:tcPr>
            <w:tcW w:w="2551" w:type="dxa"/>
            <w:vAlign w:val="center"/>
          </w:tcPr>
          <w:p w:rsidR="005517BB" w:rsidRDefault="00684C08">
            <w:pPr>
              <w:pStyle w:val="2"/>
            </w:pPr>
            <w:r>
              <w:t>≤7天</w:t>
            </w:r>
          </w:p>
        </w:tc>
        <w:tc>
          <w:tcPr>
            <w:tcW w:w="2268" w:type="dxa"/>
            <w:vAlign w:val="center"/>
          </w:tcPr>
          <w:p w:rsidR="005517BB" w:rsidRDefault="00684C08">
            <w:pPr>
              <w:pStyle w:val="2"/>
            </w:pPr>
            <w:r>
              <w:t>按照时间节点内7天完成。</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政府工作报告</w:t>
            </w:r>
          </w:p>
        </w:tc>
        <w:tc>
          <w:tcPr>
            <w:tcW w:w="2835" w:type="dxa"/>
            <w:vAlign w:val="center"/>
          </w:tcPr>
          <w:p w:rsidR="005517BB" w:rsidRDefault="00684C08">
            <w:pPr>
              <w:pStyle w:val="2"/>
            </w:pPr>
            <w:r>
              <w:t>领导对分解任务表满意为指标</w:t>
            </w:r>
          </w:p>
        </w:tc>
        <w:tc>
          <w:tcPr>
            <w:tcW w:w="2551" w:type="dxa"/>
            <w:vAlign w:val="center"/>
          </w:tcPr>
          <w:p w:rsidR="005517BB" w:rsidRDefault="00684C08">
            <w:pPr>
              <w:pStyle w:val="2"/>
            </w:pPr>
            <w:r>
              <w:t>100%</w:t>
            </w:r>
          </w:p>
        </w:tc>
        <w:tc>
          <w:tcPr>
            <w:tcW w:w="2268" w:type="dxa"/>
            <w:vAlign w:val="center"/>
          </w:tcPr>
          <w:p w:rsidR="005517BB" w:rsidRDefault="00684C08">
            <w:pPr>
              <w:pStyle w:val="2"/>
            </w:pPr>
            <w:r>
              <w:t>责任到单位，拉出时间节点表为优</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县内工作进度</w:t>
            </w:r>
          </w:p>
        </w:tc>
        <w:tc>
          <w:tcPr>
            <w:tcW w:w="2835" w:type="dxa"/>
            <w:vAlign w:val="center"/>
          </w:tcPr>
          <w:p w:rsidR="005517BB" w:rsidRDefault="00684C08">
            <w:pPr>
              <w:pStyle w:val="2"/>
            </w:pPr>
            <w:r>
              <w:t>政府工作报告各项工作完成情况</w:t>
            </w:r>
          </w:p>
        </w:tc>
        <w:tc>
          <w:tcPr>
            <w:tcW w:w="2551" w:type="dxa"/>
            <w:vAlign w:val="center"/>
          </w:tcPr>
          <w:p w:rsidR="005517BB" w:rsidRDefault="00684C08">
            <w:pPr>
              <w:pStyle w:val="2"/>
            </w:pPr>
            <w:r>
              <w:t>≤5天</w:t>
            </w:r>
          </w:p>
        </w:tc>
        <w:tc>
          <w:tcPr>
            <w:tcW w:w="2268" w:type="dxa"/>
            <w:vAlign w:val="center"/>
          </w:tcPr>
          <w:p w:rsidR="005517BB" w:rsidRDefault="00684C08">
            <w:pPr>
              <w:pStyle w:val="2"/>
            </w:pPr>
            <w:r>
              <w:t>政府工作报告分解表为依据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对重点工作督查</w:t>
            </w:r>
          </w:p>
        </w:tc>
        <w:tc>
          <w:tcPr>
            <w:tcW w:w="2835" w:type="dxa"/>
            <w:vAlign w:val="center"/>
          </w:tcPr>
          <w:p w:rsidR="005517BB" w:rsidRDefault="00684C08">
            <w:pPr>
              <w:pStyle w:val="2"/>
            </w:pPr>
            <w:r>
              <w:t>用于县委县政府重大决策部署的督导完成率达到90%。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领导签批。</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县领导满意度</w:t>
            </w:r>
          </w:p>
        </w:tc>
        <w:tc>
          <w:tcPr>
            <w:tcW w:w="2835" w:type="dxa"/>
            <w:vAlign w:val="center"/>
          </w:tcPr>
          <w:p w:rsidR="005517BB" w:rsidRDefault="00684C08">
            <w:pPr>
              <w:pStyle w:val="2"/>
            </w:pPr>
            <w:r>
              <w:t>满意度达到90%。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征求意见百分比。</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5、IPV6升级改造绩效目标表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1.2个网站实现IPV6正常访问，二、三级链接达到100%。</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合同约定时限</w:t>
            </w:r>
          </w:p>
        </w:tc>
        <w:tc>
          <w:tcPr>
            <w:tcW w:w="2835" w:type="dxa"/>
            <w:vAlign w:val="center"/>
          </w:tcPr>
          <w:p w:rsidR="005517BB" w:rsidRDefault="00684C08">
            <w:pPr>
              <w:pStyle w:val="2"/>
            </w:pPr>
            <w:r>
              <w:t>合同约定时限</w:t>
            </w:r>
          </w:p>
        </w:tc>
        <w:tc>
          <w:tcPr>
            <w:tcW w:w="2551" w:type="dxa"/>
            <w:vAlign w:val="center"/>
          </w:tcPr>
          <w:p w:rsidR="005517BB" w:rsidRDefault="00684C08">
            <w:pPr>
              <w:pStyle w:val="2"/>
            </w:pPr>
            <w:r>
              <w:t>30日内</w:t>
            </w:r>
          </w:p>
        </w:tc>
        <w:tc>
          <w:tcPr>
            <w:tcW w:w="2268" w:type="dxa"/>
            <w:vAlign w:val="center"/>
          </w:tcPr>
          <w:p w:rsidR="005517BB" w:rsidRDefault="00684C08">
            <w:pPr>
              <w:pStyle w:val="2"/>
            </w:pPr>
            <w:r>
              <w:t>按照合同时间节点推进，不得超过1周时间。</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5.6万元</w:t>
            </w:r>
          </w:p>
        </w:tc>
        <w:tc>
          <w:tcPr>
            <w:tcW w:w="2268" w:type="dxa"/>
            <w:vAlign w:val="center"/>
          </w:tcPr>
          <w:p w:rsidR="005517BB" w:rsidRDefault="00684C08">
            <w:pPr>
              <w:pStyle w:val="2"/>
            </w:pPr>
            <w:r>
              <w:t>按照省市文件完成率100%。</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实现IPV6解析标准</w:t>
            </w:r>
          </w:p>
          <w:p w:rsidR="005517BB" w:rsidRDefault="005517BB">
            <w:pPr>
              <w:pStyle w:val="2"/>
            </w:pPr>
          </w:p>
        </w:tc>
        <w:tc>
          <w:tcPr>
            <w:tcW w:w="2835" w:type="dxa"/>
            <w:vAlign w:val="center"/>
          </w:tcPr>
          <w:p w:rsidR="005517BB" w:rsidRDefault="00684C08">
            <w:pPr>
              <w:pStyle w:val="2"/>
            </w:pPr>
            <w:r>
              <w:t>网站、网络安全稳定运行率</w:t>
            </w:r>
          </w:p>
          <w:p w:rsidR="005517BB" w:rsidRDefault="005517BB">
            <w:pPr>
              <w:pStyle w:val="2"/>
            </w:pPr>
          </w:p>
        </w:tc>
        <w:tc>
          <w:tcPr>
            <w:tcW w:w="2551" w:type="dxa"/>
            <w:vAlign w:val="center"/>
          </w:tcPr>
          <w:p w:rsidR="005517BB" w:rsidRDefault="00684C08">
            <w:pPr>
              <w:pStyle w:val="2"/>
            </w:pPr>
            <w:r>
              <w:t>100%</w:t>
            </w:r>
          </w:p>
        </w:tc>
        <w:tc>
          <w:tcPr>
            <w:tcW w:w="2268" w:type="dxa"/>
            <w:vAlign w:val="center"/>
          </w:tcPr>
          <w:p w:rsidR="005517BB" w:rsidRDefault="00684C08">
            <w:pPr>
              <w:pStyle w:val="2"/>
            </w:pPr>
            <w:r>
              <w:t>IPV6访问全年出现丢包情况少于3次。</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2个网站</w:t>
            </w:r>
          </w:p>
          <w:p w:rsidR="005517BB" w:rsidRDefault="005517BB">
            <w:pPr>
              <w:pStyle w:val="2"/>
            </w:pPr>
          </w:p>
        </w:tc>
        <w:tc>
          <w:tcPr>
            <w:tcW w:w="2835" w:type="dxa"/>
            <w:vAlign w:val="center"/>
          </w:tcPr>
          <w:p w:rsidR="005517BB" w:rsidRDefault="00684C08">
            <w:pPr>
              <w:pStyle w:val="2"/>
            </w:pPr>
            <w:r>
              <w:t>网络稳定运行率</w:t>
            </w:r>
          </w:p>
          <w:p w:rsidR="005517BB" w:rsidRDefault="005517BB">
            <w:pPr>
              <w:pStyle w:val="2"/>
            </w:pPr>
          </w:p>
        </w:tc>
        <w:tc>
          <w:tcPr>
            <w:tcW w:w="2551" w:type="dxa"/>
            <w:vAlign w:val="center"/>
          </w:tcPr>
          <w:p w:rsidR="005517BB" w:rsidRDefault="00684C08">
            <w:pPr>
              <w:pStyle w:val="2"/>
            </w:pPr>
            <w:r>
              <w:t>全年ipv6访问不出现丢包现象</w:t>
            </w:r>
          </w:p>
        </w:tc>
        <w:tc>
          <w:tcPr>
            <w:tcW w:w="2268" w:type="dxa"/>
            <w:vAlign w:val="center"/>
          </w:tcPr>
          <w:p w:rsidR="005517BB" w:rsidRDefault="00684C08">
            <w:pPr>
              <w:pStyle w:val="2"/>
            </w:pPr>
            <w:r>
              <w:t>IPV6访问全年出现丢包情况少于3次。</w:t>
            </w:r>
          </w:p>
          <w:p w:rsidR="005517BB" w:rsidRDefault="005517BB">
            <w:pPr>
              <w:pStyle w:val="2"/>
            </w:pP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提高效率</w:t>
            </w:r>
          </w:p>
        </w:tc>
        <w:tc>
          <w:tcPr>
            <w:tcW w:w="2835" w:type="dxa"/>
            <w:vAlign w:val="center"/>
          </w:tcPr>
          <w:p w:rsidR="005517BB" w:rsidRDefault="00684C08">
            <w:pPr>
              <w:pStyle w:val="2"/>
            </w:pPr>
            <w:r>
              <w:t>提高效率</w:t>
            </w:r>
          </w:p>
        </w:tc>
        <w:tc>
          <w:tcPr>
            <w:tcW w:w="2551" w:type="dxa"/>
            <w:vAlign w:val="center"/>
          </w:tcPr>
          <w:p w:rsidR="005517BB" w:rsidRDefault="00684C08">
            <w:pPr>
              <w:pStyle w:val="2"/>
            </w:pPr>
            <w:r>
              <w:t>提高工作效率</w:t>
            </w:r>
          </w:p>
        </w:tc>
        <w:tc>
          <w:tcPr>
            <w:tcW w:w="2268" w:type="dxa"/>
            <w:vAlign w:val="center"/>
          </w:tcPr>
          <w:p w:rsidR="005517BB" w:rsidRDefault="00684C08">
            <w:pPr>
              <w:pStyle w:val="2"/>
            </w:pPr>
            <w:r>
              <w:t>全年0次丢包、泄露信息。</w:t>
            </w:r>
          </w:p>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政府网站ipv6访问</w:t>
            </w:r>
          </w:p>
          <w:p w:rsidR="005517BB" w:rsidRDefault="005517BB">
            <w:pPr>
              <w:pStyle w:val="2"/>
            </w:pPr>
          </w:p>
        </w:tc>
        <w:tc>
          <w:tcPr>
            <w:tcW w:w="2835" w:type="dxa"/>
            <w:vAlign w:val="center"/>
          </w:tcPr>
          <w:p w:rsidR="005517BB" w:rsidRDefault="00684C08">
            <w:pPr>
              <w:pStyle w:val="2"/>
            </w:pPr>
            <w:r>
              <w:t>网站访问称定高效</w:t>
            </w:r>
          </w:p>
          <w:p w:rsidR="005517BB" w:rsidRDefault="005517BB">
            <w:pPr>
              <w:pStyle w:val="2"/>
            </w:pPr>
          </w:p>
        </w:tc>
        <w:tc>
          <w:tcPr>
            <w:tcW w:w="2551" w:type="dxa"/>
            <w:vAlign w:val="center"/>
          </w:tcPr>
          <w:p w:rsidR="005517BB" w:rsidRDefault="00684C08">
            <w:pPr>
              <w:pStyle w:val="2"/>
            </w:pPr>
            <w:r>
              <w:t>网站访问称定高效</w:t>
            </w:r>
          </w:p>
          <w:p w:rsidR="005517BB" w:rsidRDefault="005517BB">
            <w:pPr>
              <w:pStyle w:val="2"/>
            </w:pPr>
          </w:p>
        </w:tc>
        <w:tc>
          <w:tcPr>
            <w:tcW w:w="2268" w:type="dxa"/>
            <w:vAlign w:val="center"/>
          </w:tcPr>
          <w:p w:rsidR="005517BB" w:rsidRDefault="00684C08">
            <w:pPr>
              <w:pStyle w:val="2"/>
            </w:pPr>
            <w:r>
              <w:t>IPV6访问</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网站用户满意</w:t>
            </w:r>
          </w:p>
          <w:p w:rsidR="005517BB" w:rsidRDefault="005517BB">
            <w:pPr>
              <w:pStyle w:val="2"/>
            </w:pPr>
          </w:p>
        </w:tc>
        <w:tc>
          <w:tcPr>
            <w:tcW w:w="2835" w:type="dxa"/>
            <w:vAlign w:val="center"/>
          </w:tcPr>
          <w:p w:rsidR="005517BB" w:rsidRDefault="00684C08">
            <w:pPr>
              <w:pStyle w:val="2"/>
            </w:pPr>
            <w:r>
              <w:t>用户满意度达到90%</w:t>
            </w:r>
          </w:p>
          <w:p w:rsidR="005517BB" w:rsidRDefault="005517BB">
            <w:pPr>
              <w:pStyle w:val="2"/>
            </w:pPr>
          </w:p>
        </w:tc>
        <w:tc>
          <w:tcPr>
            <w:tcW w:w="2551" w:type="dxa"/>
            <w:vAlign w:val="center"/>
          </w:tcPr>
          <w:p w:rsidR="005517BB" w:rsidRDefault="00684C08">
            <w:pPr>
              <w:pStyle w:val="2"/>
            </w:pPr>
            <w:r>
              <w:t>≥90%</w:t>
            </w:r>
          </w:p>
        </w:tc>
        <w:tc>
          <w:tcPr>
            <w:tcW w:w="2268" w:type="dxa"/>
            <w:vAlign w:val="center"/>
          </w:tcPr>
          <w:p w:rsidR="005517BB" w:rsidRDefault="00684C08">
            <w:pPr>
              <w:pStyle w:val="2"/>
            </w:pPr>
            <w:r>
              <w:t>外网用户IPV6访问满意度达到90%。</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6、电子政务内网办公平台光纤线路租赁费绩效目标表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1.全县108个单位接通全中心机房，网络畅通，各项业务稳定运行。共需资金32.4万元。</w:t>
            </w:r>
          </w:p>
          <w:p w:rsidR="005517BB" w:rsidRDefault="005517BB">
            <w:pPr>
              <w:pStyle w:val="2"/>
            </w:pPr>
          </w:p>
          <w:p w:rsidR="005517BB" w:rsidRDefault="00684C08">
            <w:pPr>
              <w:pStyle w:val="2"/>
            </w:pPr>
            <w:r>
              <w:t>2.全县县直部门和乡镇108条光纤实现政务网络全覆盖。</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县直部门和乡镇政务网络全覆盖</w:t>
            </w:r>
          </w:p>
        </w:tc>
        <w:tc>
          <w:tcPr>
            <w:tcW w:w="2835" w:type="dxa"/>
            <w:vAlign w:val="center"/>
          </w:tcPr>
          <w:p w:rsidR="005517BB" w:rsidRDefault="00684C08">
            <w:pPr>
              <w:pStyle w:val="2"/>
            </w:pPr>
            <w:r>
              <w:t>50M以上，稳定畅通。</w:t>
            </w:r>
          </w:p>
        </w:tc>
        <w:tc>
          <w:tcPr>
            <w:tcW w:w="2551" w:type="dxa"/>
            <w:vAlign w:val="center"/>
          </w:tcPr>
          <w:p w:rsidR="005517BB" w:rsidRDefault="00684C08">
            <w:pPr>
              <w:pStyle w:val="2"/>
            </w:pPr>
            <w:r>
              <w:t>≥50M</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108条光纤</w:t>
            </w:r>
          </w:p>
        </w:tc>
        <w:tc>
          <w:tcPr>
            <w:tcW w:w="2835" w:type="dxa"/>
            <w:vAlign w:val="center"/>
          </w:tcPr>
          <w:p w:rsidR="005517BB" w:rsidRDefault="00684C08">
            <w:pPr>
              <w:pStyle w:val="2"/>
            </w:pPr>
            <w:r>
              <w:t>线路畅通</w:t>
            </w:r>
          </w:p>
        </w:tc>
        <w:tc>
          <w:tcPr>
            <w:tcW w:w="2551" w:type="dxa"/>
            <w:vAlign w:val="center"/>
          </w:tcPr>
          <w:p w:rsidR="005517BB" w:rsidRDefault="00684C08">
            <w:pPr>
              <w:pStyle w:val="2"/>
            </w:pPr>
            <w:r>
              <w:t>108条</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光纤租用便捷办公</w:t>
            </w:r>
          </w:p>
        </w:tc>
        <w:tc>
          <w:tcPr>
            <w:tcW w:w="2835" w:type="dxa"/>
            <w:vAlign w:val="center"/>
          </w:tcPr>
          <w:p w:rsidR="005517BB" w:rsidRDefault="00684C08">
            <w:pPr>
              <w:pStyle w:val="2"/>
            </w:pPr>
            <w:r>
              <w:t>政务网络租用光纤</w:t>
            </w:r>
          </w:p>
        </w:tc>
        <w:tc>
          <w:tcPr>
            <w:tcW w:w="2551" w:type="dxa"/>
            <w:vAlign w:val="center"/>
          </w:tcPr>
          <w:p w:rsidR="005517BB" w:rsidRDefault="00684C08">
            <w:pPr>
              <w:pStyle w:val="2"/>
            </w:pPr>
            <w:r>
              <w:t>32.4万元</w:t>
            </w:r>
          </w:p>
        </w:tc>
        <w:tc>
          <w:tcPr>
            <w:tcW w:w="2268" w:type="dxa"/>
            <w:vAlign w:val="center"/>
          </w:tcPr>
          <w:p w:rsidR="005517BB" w:rsidRDefault="00684C08">
            <w:pPr>
              <w:pStyle w:val="2"/>
            </w:pPr>
            <w:r>
              <w:t>省市文件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租用年度</w:t>
            </w:r>
          </w:p>
        </w:tc>
        <w:tc>
          <w:tcPr>
            <w:tcW w:w="2835" w:type="dxa"/>
            <w:vAlign w:val="center"/>
          </w:tcPr>
          <w:p w:rsidR="005517BB" w:rsidRDefault="00684C08">
            <w:pPr>
              <w:pStyle w:val="2"/>
            </w:pPr>
            <w:r>
              <w:t>全年线路畅通率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省市文件</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网络安全稳定运行</w:t>
            </w:r>
          </w:p>
        </w:tc>
        <w:tc>
          <w:tcPr>
            <w:tcW w:w="2835" w:type="dxa"/>
            <w:vAlign w:val="center"/>
          </w:tcPr>
          <w:p w:rsidR="005517BB" w:rsidRDefault="00684C08">
            <w:pPr>
              <w:pStyle w:val="2"/>
            </w:pPr>
            <w:r>
              <w:t>不出现断网、丢包现象。</w:t>
            </w:r>
          </w:p>
        </w:tc>
        <w:tc>
          <w:tcPr>
            <w:tcW w:w="2551" w:type="dxa"/>
            <w:vAlign w:val="center"/>
          </w:tcPr>
          <w:p w:rsidR="005517BB" w:rsidRDefault="00684C08">
            <w:pPr>
              <w:pStyle w:val="2"/>
            </w:pPr>
            <w:r>
              <w:t>≤5次</w:t>
            </w:r>
          </w:p>
        </w:tc>
        <w:tc>
          <w:tcPr>
            <w:tcW w:w="2268" w:type="dxa"/>
            <w:vAlign w:val="center"/>
          </w:tcPr>
          <w:p w:rsidR="005517BB" w:rsidRDefault="005517BB">
            <w:pPr>
              <w:pStyle w:val="2"/>
            </w:pP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实现全县政务办公网络覆盖</w:t>
            </w:r>
          </w:p>
        </w:tc>
        <w:tc>
          <w:tcPr>
            <w:tcW w:w="2835" w:type="dxa"/>
            <w:vAlign w:val="center"/>
          </w:tcPr>
          <w:p w:rsidR="005517BB" w:rsidRDefault="00684C08">
            <w:pPr>
              <w:pStyle w:val="2"/>
            </w:pPr>
            <w:r>
              <w:t>实现网上办公，降低行下成本。</w:t>
            </w:r>
          </w:p>
        </w:tc>
        <w:tc>
          <w:tcPr>
            <w:tcW w:w="2551" w:type="dxa"/>
            <w:vAlign w:val="center"/>
          </w:tcPr>
          <w:p w:rsidR="005517BB" w:rsidRDefault="00684C08">
            <w:pPr>
              <w:pStyle w:val="2"/>
            </w:pPr>
            <w:r>
              <w:t>有效提升各单位办公效率</w:t>
            </w:r>
          </w:p>
        </w:tc>
        <w:tc>
          <w:tcPr>
            <w:tcW w:w="2268" w:type="dxa"/>
            <w:vAlign w:val="center"/>
          </w:tcPr>
          <w:p w:rsidR="005517BB" w:rsidRDefault="00684C08">
            <w:pPr>
              <w:pStyle w:val="2"/>
            </w:pPr>
            <w:r>
              <w:t>省市文件</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网络通畅、设备正常、安全稳定</w:t>
            </w:r>
          </w:p>
        </w:tc>
        <w:tc>
          <w:tcPr>
            <w:tcW w:w="2835" w:type="dxa"/>
            <w:vAlign w:val="center"/>
          </w:tcPr>
          <w:p w:rsidR="005517BB" w:rsidRDefault="00684C08">
            <w:pPr>
              <w:pStyle w:val="2"/>
            </w:pPr>
            <w:r>
              <w:t>提供高速、稳定、安全的网络环境</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省市文件</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7、电子政务外网服务费绩效目标表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1.全县电子政务外网中心机房运行服务费，故障率不高于10%，持续服务1年。</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全县电子政务网络安全稳定运行</w:t>
            </w:r>
          </w:p>
        </w:tc>
        <w:tc>
          <w:tcPr>
            <w:tcW w:w="2835" w:type="dxa"/>
            <w:vAlign w:val="center"/>
          </w:tcPr>
          <w:p w:rsidR="005517BB" w:rsidRDefault="00684C08">
            <w:pPr>
              <w:pStyle w:val="2"/>
            </w:pPr>
            <w:r>
              <w:t>电子政务中心机房安全稳定运行</w:t>
            </w:r>
          </w:p>
        </w:tc>
        <w:tc>
          <w:tcPr>
            <w:tcW w:w="2551" w:type="dxa"/>
            <w:vAlign w:val="center"/>
          </w:tcPr>
          <w:p w:rsidR="005517BB" w:rsidRDefault="00684C08">
            <w:pPr>
              <w:pStyle w:val="2"/>
            </w:pPr>
            <w:r>
              <w:t>1年</w:t>
            </w:r>
          </w:p>
        </w:tc>
        <w:tc>
          <w:tcPr>
            <w:tcW w:w="2268" w:type="dxa"/>
            <w:vAlign w:val="center"/>
          </w:tcPr>
          <w:p w:rsidR="005517BB" w:rsidRDefault="00684C08">
            <w:pPr>
              <w:pStyle w:val="2"/>
            </w:pPr>
            <w:r>
              <w:t>招标文件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服务时效</w:t>
            </w:r>
          </w:p>
        </w:tc>
        <w:tc>
          <w:tcPr>
            <w:tcW w:w="2835" w:type="dxa"/>
            <w:vAlign w:val="center"/>
          </w:tcPr>
          <w:p w:rsidR="005517BB" w:rsidRDefault="00684C08">
            <w:pPr>
              <w:pStyle w:val="2"/>
            </w:pPr>
            <w:r>
              <w:t>业务的开展能正常的进行，顺利完成</w:t>
            </w:r>
          </w:p>
        </w:tc>
        <w:tc>
          <w:tcPr>
            <w:tcW w:w="2551" w:type="dxa"/>
            <w:vAlign w:val="center"/>
          </w:tcPr>
          <w:p w:rsidR="005517BB" w:rsidRDefault="00684C08">
            <w:pPr>
              <w:pStyle w:val="2"/>
            </w:pPr>
            <w:r>
              <w:t>持续服务1年</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故障处理及时率</w:t>
            </w:r>
          </w:p>
        </w:tc>
        <w:tc>
          <w:tcPr>
            <w:tcW w:w="2835" w:type="dxa"/>
            <w:vAlign w:val="center"/>
          </w:tcPr>
          <w:p w:rsidR="005517BB" w:rsidRDefault="00684C08">
            <w:pPr>
              <w:pStyle w:val="2"/>
            </w:pPr>
            <w:r>
              <w:t>系统出现故障时处理时间占预定时间的比例</w:t>
            </w:r>
          </w:p>
        </w:tc>
        <w:tc>
          <w:tcPr>
            <w:tcW w:w="2551" w:type="dxa"/>
            <w:vAlign w:val="center"/>
          </w:tcPr>
          <w:p w:rsidR="005517BB" w:rsidRDefault="00684C08">
            <w:pPr>
              <w:pStyle w:val="2"/>
            </w:pPr>
            <w:r>
              <w:t>≤5%</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60万元</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效果持续时间</w:t>
            </w:r>
          </w:p>
        </w:tc>
        <w:tc>
          <w:tcPr>
            <w:tcW w:w="2835" w:type="dxa"/>
            <w:vAlign w:val="center"/>
          </w:tcPr>
          <w:p w:rsidR="005517BB" w:rsidRDefault="00684C08">
            <w:pPr>
              <w:pStyle w:val="2"/>
            </w:pPr>
            <w:r>
              <w:t>效果持续时间</w:t>
            </w:r>
          </w:p>
        </w:tc>
        <w:tc>
          <w:tcPr>
            <w:tcW w:w="2551" w:type="dxa"/>
            <w:vAlign w:val="center"/>
          </w:tcPr>
          <w:p w:rsidR="005517BB" w:rsidRDefault="00684C08">
            <w:pPr>
              <w:pStyle w:val="2"/>
            </w:pPr>
            <w:r>
              <w:t>通过运行维护服务，使得系统正常运行，宕机风险几乎为0</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系统稳定水平</w:t>
            </w:r>
          </w:p>
        </w:tc>
        <w:tc>
          <w:tcPr>
            <w:tcW w:w="2835" w:type="dxa"/>
            <w:vAlign w:val="center"/>
          </w:tcPr>
          <w:p w:rsidR="005517BB" w:rsidRDefault="00684C08">
            <w:pPr>
              <w:pStyle w:val="2"/>
            </w:pPr>
            <w:r>
              <w:t>通过一体化运行维护服务，使得系统稳定可靠运行</w:t>
            </w:r>
          </w:p>
        </w:tc>
        <w:tc>
          <w:tcPr>
            <w:tcW w:w="2551" w:type="dxa"/>
            <w:vAlign w:val="center"/>
          </w:tcPr>
          <w:p w:rsidR="005517BB" w:rsidRDefault="00684C08">
            <w:pPr>
              <w:pStyle w:val="2"/>
            </w:pPr>
            <w:r>
              <w:t>≥95%</w:t>
            </w:r>
          </w:p>
        </w:tc>
        <w:tc>
          <w:tcPr>
            <w:tcW w:w="2268" w:type="dxa"/>
            <w:vAlign w:val="center"/>
          </w:tcPr>
          <w:p w:rsidR="005517BB" w:rsidRDefault="00684C08">
            <w:pPr>
              <w:pStyle w:val="2"/>
            </w:pPr>
            <w:r>
              <w:t>根据年度工作考核目标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群众满意度</w:t>
            </w:r>
          </w:p>
        </w:tc>
        <w:tc>
          <w:tcPr>
            <w:tcW w:w="2835" w:type="dxa"/>
            <w:vAlign w:val="center"/>
          </w:tcPr>
          <w:p w:rsidR="005517BB" w:rsidRDefault="00684C08">
            <w:pPr>
              <w:pStyle w:val="2"/>
            </w:pPr>
            <w:r>
              <w:t>群众满意数量占总数的比例</w:t>
            </w:r>
          </w:p>
        </w:tc>
        <w:tc>
          <w:tcPr>
            <w:tcW w:w="2551" w:type="dxa"/>
            <w:vAlign w:val="center"/>
          </w:tcPr>
          <w:p w:rsidR="005517BB" w:rsidRDefault="00684C08">
            <w:pPr>
              <w:pStyle w:val="2"/>
            </w:pPr>
            <w:r>
              <w:t>≥95%</w:t>
            </w:r>
          </w:p>
        </w:tc>
        <w:tc>
          <w:tcPr>
            <w:tcW w:w="2268" w:type="dxa"/>
            <w:vAlign w:val="center"/>
          </w:tcPr>
          <w:p w:rsidR="005517BB" w:rsidRDefault="00684C08">
            <w:pPr>
              <w:pStyle w:val="2"/>
            </w:pPr>
            <w:r>
              <w:t>调查问卷</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8、电子政务网络到村光纤租用费绩效目标表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1.自2019年起利用三年时间，全县456个村接通电子政务网络，配备必要的办公设备，实现政务服务到村。共需资金168.3万元</w:t>
            </w:r>
          </w:p>
          <w:p w:rsidR="005517BB" w:rsidRDefault="005517BB">
            <w:pPr>
              <w:pStyle w:val="2"/>
            </w:pPr>
          </w:p>
          <w:p w:rsidR="005517BB" w:rsidRDefault="00684C08">
            <w:pPr>
              <w:pStyle w:val="2"/>
            </w:pPr>
            <w:r>
              <w:t>2.政务服务村级全覆盖。</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168.3万元</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456套政务服务设备</w:t>
            </w:r>
          </w:p>
        </w:tc>
        <w:tc>
          <w:tcPr>
            <w:tcW w:w="2835" w:type="dxa"/>
            <w:vAlign w:val="center"/>
          </w:tcPr>
          <w:p w:rsidR="005517BB" w:rsidRDefault="00684C08">
            <w:pPr>
              <w:pStyle w:val="2"/>
            </w:pPr>
            <w:r>
              <w:t>每年建设152套，2023年底全部完成</w:t>
            </w:r>
          </w:p>
        </w:tc>
        <w:tc>
          <w:tcPr>
            <w:tcW w:w="2551" w:type="dxa"/>
            <w:vAlign w:val="center"/>
          </w:tcPr>
          <w:p w:rsidR="005517BB" w:rsidRDefault="00684C08">
            <w:pPr>
              <w:pStyle w:val="2"/>
            </w:pPr>
            <w:r>
              <w:t>152套</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三年时间完成</w:t>
            </w:r>
          </w:p>
        </w:tc>
        <w:tc>
          <w:tcPr>
            <w:tcW w:w="2835" w:type="dxa"/>
            <w:vAlign w:val="center"/>
          </w:tcPr>
          <w:p w:rsidR="005517BB" w:rsidRDefault="00684C08">
            <w:pPr>
              <w:pStyle w:val="2"/>
            </w:pPr>
            <w:r>
              <w:t>三年时间完成</w:t>
            </w:r>
          </w:p>
        </w:tc>
        <w:tc>
          <w:tcPr>
            <w:tcW w:w="2551" w:type="dxa"/>
            <w:vAlign w:val="center"/>
          </w:tcPr>
          <w:p w:rsidR="005517BB" w:rsidRDefault="00684C08">
            <w:pPr>
              <w:pStyle w:val="2"/>
            </w:pPr>
            <w:r>
              <w:t>2022年底完成80%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政务服务村级全覆盖</w:t>
            </w:r>
          </w:p>
        </w:tc>
        <w:tc>
          <w:tcPr>
            <w:tcW w:w="2835" w:type="dxa"/>
            <w:vAlign w:val="center"/>
          </w:tcPr>
          <w:p w:rsidR="005517BB" w:rsidRDefault="00684C08">
            <w:pPr>
              <w:pStyle w:val="2"/>
            </w:pPr>
            <w:r>
              <w:t>为全县456个村开通政务服务网</w:t>
            </w:r>
          </w:p>
        </w:tc>
        <w:tc>
          <w:tcPr>
            <w:tcW w:w="2551" w:type="dxa"/>
            <w:vAlign w:val="center"/>
          </w:tcPr>
          <w:p w:rsidR="005517BB" w:rsidRDefault="00684C08">
            <w:pPr>
              <w:pStyle w:val="2"/>
            </w:pPr>
            <w:r>
              <w:t>456条</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实现政务服务到村</w:t>
            </w:r>
          </w:p>
        </w:tc>
        <w:tc>
          <w:tcPr>
            <w:tcW w:w="2835" w:type="dxa"/>
            <w:vAlign w:val="center"/>
          </w:tcPr>
          <w:p w:rsidR="005517BB" w:rsidRDefault="00684C08">
            <w:pPr>
              <w:pStyle w:val="2"/>
            </w:pPr>
            <w:r>
              <w:t>村级具务政务服务功能</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降低群众出行成本</w:t>
            </w:r>
          </w:p>
        </w:tc>
        <w:tc>
          <w:tcPr>
            <w:tcW w:w="2835" w:type="dxa"/>
            <w:vAlign w:val="center"/>
          </w:tcPr>
          <w:p w:rsidR="005517BB" w:rsidRDefault="00684C08">
            <w:pPr>
              <w:pStyle w:val="2"/>
            </w:pPr>
            <w:r>
              <w:t>网上办公有效降低群众出行成本。</w:t>
            </w:r>
          </w:p>
        </w:tc>
        <w:tc>
          <w:tcPr>
            <w:tcW w:w="2551" w:type="dxa"/>
            <w:vAlign w:val="center"/>
          </w:tcPr>
          <w:p w:rsidR="005517BB" w:rsidRDefault="00684C08">
            <w:pPr>
              <w:pStyle w:val="2"/>
            </w:pPr>
            <w:r>
              <w:t>≥10%</w:t>
            </w:r>
          </w:p>
        </w:tc>
        <w:tc>
          <w:tcPr>
            <w:tcW w:w="2268" w:type="dxa"/>
            <w:vAlign w:val="center"/>
          </w:tcPr>
          <w:p w:rsidR="005517BB" w:rsidRDefault="00684C08">
            <w:pPr>
              <w:pStyle w:val="2"/>
            </w:pPr>
            <w:r>
              <w:t>省、市推动互联网+政务服务向基层延伸有关文件</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政务网络畅通，设备运行良好。</w:t>
            </w:r>
          </w:p>
        </w:tc>
        <w:tc>
          <w:tcPr>
            <w:tcW w:w="2835" w:type="dxa"/>
            <w:vAlign w:val="center"/>
          </w:tcPr>
          <w:p w:rsidR="005517BB" w:rsidRDefault="00684C08">
            <w:pPr>
              <w:pStyle w:val="2"/>
            </w:pPr>
            <w:r>
              <w:t>全年政务网络畅通，设备运行良好达90%以上优，80%为良，80%以下为劣。</w:t>
            </w:r>
          </w:p>
        </w:tc>
        <w:tc>
          <w:tcPr>
            <w:tcW w:w="2551" w:type="dxa"/>
            <w:vAlign w:val="center"/>
          </w:tcPr>
          <w:p w:rsidR="005517BB" w:rsidRDefault="00684C08">
            <w:pPr>
              <w:pStyle w:val="2"/>
            </w:pPr>
            <w:r>
              <w:t>≥90%</w:t>
            </w:r>
          </w:p>
        </w:tc>
        <w:tc>
          <w:tcPr>
            <w:tcW w:w="2268" w:type="dxa"/>
            <w:vAlign w:val="center"/>
          </w:tcPr>
          <w:p w:rsidR="005517BB" w:rsidRDefault="00684C08">
            <w:pPr>
              <w:pStyle w:val="2"/>
            </w:pPr>
            <w:r>
              <w:t>省、市推动互联网+政务服务向基层延伸有关文件</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9、全县政府系统移动办公平台租赁费绩效目标表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1.平均文件流转时长小于2天。实现公文管理、综合办公等政务业务多级协同联动、跨单位联审联批、人员即时协作沟通、信息高度集成共享。</w:t>
            </w:r>
          </w:p>
          <w:p w:rsidR="005517BB" w:rsidRDefault="005517BB">
            <w:pPr>
              <w:pStyle w:val="2"/>
            </w:pP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38.48万元</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非涉密文件通过平台传阅。</w:t>
            </w:r>
          </w:p>
        </w:tc>
        <w:tc>
          <w:tcPr>
            <w:tcW w:w="2835" w:type="dxa"/>
            <w:vAlign w:val="center"/>
          </w:tcPr>
          <w:p w:rsidR="005517BB" w:rsidRDefault="00684C08">
            <w:pPr>
              <w:pStyle w:val="2"/>
            </w:pPr>
            <w:r>
              <w:t>非涉密文件通过平台传阅超过4000份。</w:t>
            </w:r>
          </w:p>
        </w:tc>
        <w:tc>
          <w:tcPr>
            <w:tcW w:w="2551" w:type="dxa"/>
            <w:vAlign w:val="center"/>
          </w:tcPr>
          <w:p w:rsidR="005517BB" w:rsidRDefault="00684C08">
            <w:pPr>
              <w:pStyle w:val="2"/>
            </w:pPr>
            <w:r>
              <w:t>≥4000份</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让数据多跑路，干部少跑腿。</w:t>
            </w:r>
          </w:p>
        </w:tc>
        <w:tc>
          <w:tcPr>
            <w:tcW w:w="2835" w:type="dxa"/>
            <w:vAlign w:val="center"/>
          </w:tcPr>
          <w:p w:rsidR="005517BB" w:rsidRDefault="00684C08">
            <w:pPr>
              <w:pStyle w:val="2"/>
            </w:pPr>
            <w:r>
              <w:t>平均文件流转时长小于2天。</w:t>
            </w:r>
          </w:p>
        </w:tc>
        <w:tc>
          <w:tcPr>
            <w:tcW w:w="2551" w:type="dxa"/>
            <w:vAlign w:val="center"/>
          </w:tcPr>
          <w:p w:rsidR="005517BB" w:rsidRDefault="00684C08">
            <w:pPr>
              <w:pStyle w:val="2"/>
            </w:pPr>
            <w:r>
              <w:t>≤2天</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非涉密文件实现电子化办公</w:t>
            </w:r>
          </w:p>
        </w:tc>
        <w:tc>
          <w:tcPr>
            <w:tcW w:w="2835" w:type="dxa"/>
            <w:vAlign w:val="center"/>
          </w:tcPr>
          <w:p w:rsidR="005517BB" w:rsidRDefault="00684C08">
            <w:pPr>
              <w:pStyle w:val="2"/>
            </w:pPr>
            <w:r>
              <w:t>95%以上非涉密文件实行平台传送。</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实现跨时空、跨区域、跨部门、“一网式”协同办公。用户随时随地签批、交办、安排处理公务。</w:t>
            </w:r>
          </w:p>
        </w:tc>
        <w:tc>
          <w:tcPr>
            <w:tcW w:w="2835" w:type="dxa"/>
            <w:vAlign w:val="center"/>
          </w:tcPr>
          <w:p w:rsidR="005517BB" w:rsidRDefault="00684C08">
            <w:pPr>
              <w:pStyle w:val="2"/>
            </w:pPr>
            <w:r>
              <w:t>平均登录率达95以上。</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实现随时随地办理公文。</w:t>
            </w:r>
          </w:p>
        </w:tc>
        <w:tc>
          <w:tcPr>
            <w:tcW w:w="2835" w:type="dxa"/>
            <w:vAlign w:val="center"/>
          </w:tcPr>
          <w:p w:rsidR="005517BB" w:rsidRDefault="00684C08">
            <w:pPr>
              <w:pStyle w:val="2"/>
            </w:pPr>
            <w:r>
              <w:t>发现问题,及时解决，不影响文件上传下达。</w:t>
            </w:r>
          </w:p>
        </w:tc>
        <w:tc>
          <w:tcPr>
            <w:tcW w:w="2551" w:type="dxa"/>
            <w:vAlign w:val="center"/>
          </w:tcPr>
          <w:p w:rsidR="005517BB" w:rsidRDefault="00684C08">
            <w:pPr>
              <w:pStyle w:val="2"/>
            </w:pPr>
            <w:r>
              <w:t>≥4小时</w:t>
            </w:r>
          </w:p>
        </w:tc>
        <w:tc>
          <w:tcPr>
            <w:tcW w:w="2268" w:type="dxa"/>
            <w:vAlign w:val="center"/>
          </w:tcPr>
          <w:p w:rsidR="005517BB" w:rsidRDefault="00684C08">
            <w:pPr>
              <w:pStyle w:val="2"/>
            </w:pPr>
            <w:r>
              <w:t>系统统计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优化系统使用服务。</w:t>
            </w:r>
          </w:p>
        </w:tc>
        <w:tc>
          <w:tcPr>
            <w:tcW w:w="2835" w:type="dxa"/>
            <w:vAlign w:val="center"/>
          </w:tcPr>
          <w:p w:rsidR="005517BB" w:rsidRDefault="00684C08">
            <w:pPr>
              <w:pStyle w:val="2"/>
            </w:pPr>
            <w:r>
              <w:t>系统运行高效快捷。</w:t>
            </w:r>
          </w:p>
        </w:tc>
        <w:tc>
          <w:tcPr>
            <w:tcW w:w="2551" w:type="dxa"/>
            <w:vAlign w:val="center"/>
          </w:tcPr>
          <w:p w:rsidR="005517BB" w:rsidRDefault="00684C08">
            <w:pPr>
              <w:pStyle w:val="2"/>
            </w:pPr>
            <w:r>
              <w:t>≥90%</w:t>
            </w:r>
          </w:p>
        </w:tc>
        <w:tc>
          <w:tcPr>
            <w:tcW w:w="2268" w:type="dxa"/>
            <w:vAlign w:val="center"/>
          </w:tcPr>
          <w:p w:rsidR="005517BB" w:rsidRDefault="00684C08">
            <w:pPr>
              <w:pStyle w:val="2"/>
            </w:pPr>
            <w:r>
              <w:t>问卷调查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10、数字魏县项目绩效目标表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1.提升全县社会治理体系和治理能力现代化水平，助推全县经济社会高质量发展，为全县数字产业、数字经济快速发展打下坚实基础。</w:t>
            </w:r>
          </w:p>
          <w:p w:rsidR="005517BB" w:rsidRDefault="00684C08">
            <w:pPr>
              <w:pStyle w:val="2"/>
            </w:pPr>
            <w:r>
              <w:t>2.非涉密文件通过平台传阅超过4000份。文件流转时长小于2天</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5000万元</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非涉密文件通过平台传阅。</w:t>
            </w:r>
          </w:p>
        </w:tc>
        <w:tc>
          <w:tcPr>
            <w:tcW w:w="2835" w:type="dxa"/>
            <w:vAlign w:val="center"/>
          </w:tcPr>
          <w:p w:rsidR="005517BB" w:rsidRDefault="00684C08">
            <w:pPr>
              <w:pStyle w:val="2"/>
            </w:pPr>
            <w:r>
              <w:t>非涉密文件通过平台传阅超过4000份。</w:t>
            </w:r>
          </w:p>
        </w:tc>
        <w:tc>
          <w:tcPr>
            <w:tcW w:w="2551" w:type="dxa"/>
            <w:vAlign w:val="center"/>
          </w:tcPr>
          <w:p w:rsidR="005517BB" w:rsidRDefault="00684C08">
            <w:pPr>
              <w:pStyle w:val="2"/>
            </w:pPr>
            <w:r>
              <w:t>≥4000份</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让数据多跑路，干部少跑腿。</w:t>
            </w:r>
          </w:p>
        </w:tc>
        <w:tc>
          <w:tcPr>
            <w:tcW w:w="2835" w:type="dxa"/>
            <w:vAlign w:val="center"/>
          </w:tcPr>
          <w:p w:rsidR="005517BB" w:rsidRDefault="00684C08">
            <w:pPr>
              <w:pStyle w:val="2"/>
            </w:pPr>
            <w:r>
              <w:t>平均文件流转时长小于2天。</w:t>
            </w:r>
          </w:p>
        </w:tc>
        <w:tc>
          <w:tcPr>
            <w:tcW w:w="2551" w:type="dxa"/>
            <w:vAlign w:val="center"/>
          </w:tcPr>
          <w:p w:rsidR="005517BB" w:rsidRDefault="00684C08">
            <w:pPr>
              <w:pStyle w:val="2"/>
            </w:pPr>
            <w:r>
              <w:t>≤2天</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非涉密文件实现电子化办公</w:t>
            </w:r>
          </w:p>
        </w:tc>
        <w:tc>
          <w:tcPr>
            <w:tcW w:w="2835" w:type="dxa"/>
            <w:vAlign w:val="center"/>
          </w:tcPr>
          <w:p w:rsidR="005517BB" w:rsidRDefault="00684C08">
            <w:pPr>
              <w:pStyle w:val="2"/>
            </w:pPr>
            <w:r>
              <w:t>95%以上非涉密文件实行平台传送。</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实现跨时空、跨区域、跨部门、“一网式”协同办公。用户随时随地签批、交办、安排处理公务。</w:t>
            </w:r>
          </w:p>
        </w:tc>
        <w:tc>
          <w:tcPr>
            <w:tcW w:w="2835" w:type="dxa"/>
            <w:vAlign w:val="center"/>
          </w:tcPr>
          <w:p w:rsidR="005517BB" w:rsidRDefault="00684C08">
            <w:pPr>
              <w:pStyle w:val="2"/>
            </w:pPr>
            <w:r>
              <w:t>平均登录率达95以上。</w:t>
            </w:r>
          </w:p>
        </w:tc>
        <w:tc>
          <w:tcPr>
            <w:tcW w:w="2551" w:type="dxa"/>
            <w:vAlign w:val="center"/>
          </w:tcPr>
          <w:p w:rsidR="005517BB" w:rsidRDefault="00684C08">
            <w:pPr>
              <w:pStyle w:val="2"/>
            </w:pPr>
            <w:r>
              <w:t>≥95%</w:t>
            </w:r>
          </w:p>
        </w:tc>
        <w:tc>
          <w:tcPr>
            <w:tcW w:w="2268" w:type="dxa"/>
            <w:vAlign w:val="center"/>
          </w:tcPr>
          <w:p w:rsidR="005517BB" w:rsidRDefault="00684C08">
            <w:pPr>
              <w:pStyle w:val="2"/>
            </w:pPr>
            <w:r>
              <w:t>系统统计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实现随时随地办理公文。</w:t>
            </w:r>
          </w:p>
        </w:tc>
        <w:tc>
          <w:tcPr>
            <w:tcW w:w="2835" w:type="dxa"/>
            <w:vAlign w:val="center"/>
          </w:tcPr>
          <w:p w:rsidR="005517BB" w:rsidRDefault="00684C08">
            <w:pPr>
              <w:pStyle w:val="2"/>
            </w:pPr>
            <w:r>
              <w:t>发现问题,及时解决，不影响文件上传下达。</w:t>
            </w:r>
          </w:p>
        </w:tc>
        <w:tc>
          <w:tcPr>
            <w:tcW w:w="2551" w:type="dxa"/>
            <w:vAlign w:val="center"/>
          </w:tcPr>
          <w:p w:rsidR="005517BB" w:rsidRDefault="00684C08">
            <w:pPr>
              <w:pStyle w:val="2"/>
            </w:pPr>
            <w:r>
              <w:t>发现问题,及时解决，不影响文件上传下达。</w:t>
            </w:r>
          </w:p>
        </w:tc>
        <w:tc>
          <w:tcPr>
            <w:tcW w:w="2268" w:type="dxa"/>
            <w:vAlign w:val="center"/>
          </w:tcPr>
          <w:p w:rsidR="005517BB" w:rsidRDefault="00684C08">
            <w:pPr>
              <w:pStyle w:val="2"/>
            </w:pPr>
            <w:r>
              <w:t>系统统计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优化系统使用服务。</w:t>
            </w:r>
          </w:p>
        </w:tc>
        <w:tc>
          <w:tcPr>
            <w:tcW w:w="2835" w:type="dxa"/>
            <w:vAlign w:val="center"/>
          </w:tcPr>
          <w:p w:rsidR="005517BB" w:rsidRDefault="00684C08">
            <w:pPr>
              <w:pStyle w:val="2"/>
            </w:pPr>
            <w:r>
              <w:t>系统运行高效快捷。</w:t>
            </w:r>
          </w:p>
        </w:tc>
        <w:tc>
          <w:tcPr>
            <w:tcW w:w="2551" w:type="dxa"/>
            <w:vAlign w:val="center"/>
          </w:tcPr>
          <w:p w:rsidR="005517BB" w:rsidRDefault="00684C08">
            <w:pPr>
              <w:pStyle w:val="2"/>
            </w:pPr>
            <w:r>
              <w:t>≥90%</w:t>
            </w:r>
          </w:p>
        </w:tc>
        <w:tc>
          <w:tcPr>
            <w:tcW w:w="2268" w:type="dxa"/>
            <w:vAlign w:val="center"/>
          </w:tcPr>
          <w:p w:rsidR="005517BB" w:rsidRDefault="00684C08">
            <w:pPr>
              <w:pStyle w:val="2"/>
            </w:pPr>
            <w:r>
              <w:t>问卷调查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11、外事工作经费绩效目标表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1.安排3次涉外经贸洽谈会、展销会。</w:t>
            </w:r>
          </w:p>
          <w:p w:rsidR="005517BB" w:rsidRDefault="00684C08">
            <w:pPr>
              <w:pStyle w:val="2"/>
            </w:pPr>
            <w:r>
              <w:t>2.邀请外籍专家进行至少1次培训。</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发布外经贸信息数</w:t>
            </w:r>
          </w:p>
        </w:tc>
        <w:tc>
          <w:tcPr>
            <w:tcW w:w="2835" w:type="dxa"/>
            <w:vAlign w:val="center"/>
          </w:tcPr>
          <w:p w:rsidR="005517BB" w:rsidRDefault="00684C08">
            <w:pPr>
              <w:pStyle w:val="2"/>
            </w:pPr>
            <w:r>
              <w:t>发布外经贸信息数</w:t>
            </w:r>
          </w:p>
        </w:tc>
        <w:tc>
          <w:tcPr>
            <w:tcW w:w="2551" w:type="dxa"/>
            <w:vAlign w:val="center"/>
          </w:tcPr>
          <w:p w:rsidR="005517BB" w:rsidRDefault="00684C08">
            <w:pPr>
              <w:pStyle w:val="2"/>
            </w:pPr>
            <w:r>
              <w:t>&gt;1件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引进外国专家完成率</w:t>
            </w:r>
          </w:p>
        </w:tc>
        <w:tc>
          <w:tcPr>
            <w:tcW w:w="2835" w:type="dxa"/>
            <w:vAlign w:val="center"/>
          </w:tcPr>
          <w:p w:rsidR="005517BB" w:rsidRDefault="00684C08">
            <w:pPr>
              <w:pStyle w:val="2"/>
            </w:pPr>
            <w:r>
              <w:t>引进外国专家完成率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各项任务完成及时率（%）</w:t>
            </w:r>
          </w:p>
        </w:tc>
        <w:tc>
          <w:tcPr>
            <w:tcW w:w="2835" w:type="dxa"/>
            <w:vAlign w:val="center"/>
          </w:tcPr>
          <w:p w:rsidR="005517BB" w:rsidRDefault="00684C08">
            <w:pPr>
              <w:pStyle w:val="2"/>
            </w:pPr>
            <w:r>
              <w:t>各项任务完成及时率（%）</w:t>
            </w:r>
          </w:p>
        </w:tc>
        <w:tc>
          <w:tcPr>
            <w:tcW w:w="2551" w:type="dxa"/>
            <w:vAlign w:val="center"/>
          </w:tcPr>
          <w:p w:rsidR="005517BB" w:rsidRDefault="00684C08">
            <w:pPr>
              <w:pStyle w:val="2"/>
            </w:pPr>
            <w:r>
              <w:t>100%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5万元</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经贸活动知名度</w:t>
            </w:r>
          </w:p>
        </w:tc>
        <w:tc>
          <w:tcPr>
            <w:tcW w:w="2835" w:type="dxa"/>
            <w:vAlign w:val="center"/>
          </w:tcPr>
          <w:p w:rsidR="005517BB" w:rsidRDefault="00684C08">
            <w:pPr>
              <w:pStyle w:val="2"/>
            </w:pPr>
            <w:r>
              <w:t>经贸活动知名度</w:t>
            </w:r>
          </w:p>
        </w:tc>
        <w:tc>
          <w:tcPr>
            <w:tcW w:w="2551" w:type="dxa"/>
            <w:vAlign w:val="center"/>
          </w:tcPr>
          <w:p w:rsidR="005517BB" w:rsidRDefault="00684C08">
            <w:pPr>
              <w:pStyle w:val="2"/>
            </w:pPr>
            <w:r>
              <w:t>知名度有所提高</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展览期间进行过洽谈或新结实的客</w:t>
            </w:r>
          </w:p>
        </w:tc>
        <w:tc>
          <w:tcPr>
            <w:tcW w:w="2835" w:type="dxa"/>
            <w:vAlign w:val="center"/>
          </w:tcPr>
          <w:p w:rsidR="005517BB" w:rsidRDefault="00684C08">
            <w:pPr>
              <w:pStyle w:val="2"/>
            </w:pPr>
            <w:r>
              <w:t>展览期间进行过洽谈或新结实的客商数</w:t>
            </w:r>
          </w:p>
        </w:tc>
        <w:tc>
          <w:tcPr>
            <w:tcW w:w="2551" w:type="dxa"/>
            <w:vAlign w:val="center"/>
          </w:tcPr>
          <w:p w:rsidR="005517BB" w:rsidRDefault="00684C08">
            <w:pPr>
              <w:pStyle w:val="2"/>
            </w:pPr>
            <w:r>
              <w:t>完成一单</w:t>
            </w:r>
          </w:p>
        </w:tc>
        <w:tc>
          <w:tcPr>
            <w:tcW w:w="2268" w:type="dxa"/>
            <w:vAlign w:val="center"/>
          </w:tcPr>
          <w:p w:rsidR="005517BB" w:rsidRDefault="00684C08">
            <w:pPr>
              <w:pStyle w:val="2"/>
            </w:pPr>
            <w:r>
              <w:t>上级领导安排任务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满意率</w:t>
            </w:r>
          </w:p>
        </w:tc>
        <w:tc>
          <w:tcPr>
            <w:tcW w:w="2835" w:type="dxa"/>
            <w:vAlign w:val="center"/>
          </w:tcPr>
          <w:p w:rsidR="005517BB" w:rsidRDefault="00684C08">
            <w:pPr>
              <w:pStyle w:val="2"/>
            </w:pPr>
            <w:r>
              <w:t>满意率</w:t>
            </w:r>
          </w:p>
        </w:tc>
        <w:tc>
          <w:tcPr>
            <w:tcW w:w="2551" w:type="dxa"/>
            <w:vAlign w:val="center"/>
          </w:tcPr>
          <w:p w:rsidR="005517BB" w:rsidRDefault="00684C08">
            <w:pPr>
              <w:pStyle w:val="2"/>
            </w:pPr>
            <w:r>
              <w:t>≥90%</w:t>
            </w:r>
          </w:p>
        </w:tc>
        <w:tc>
          <w:tcPr>
            <w:tcW w:w="2268" w:type="dxa"/>
            <w:vAlign w:val="center"/>
          </w:tcPr>
          <w:p w:rsidR="005517BB" w:rsidRDefault="00684C08">
            <w:pPr>
              <w:pStyle w:val="2"/>
            </w:pPr>
            <w:r>
              <w:t>上级领导安排任务</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12、魏县党政网站和政务新媒体适老化无障碍浏览绩效目标表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1.魏县党政网和政务新媒体提供适老化无障碍浏览，网站二级和三级链接IPv6支持率达到100%。共需资金15万元</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适老化无障碍浏览，IPv6解析</w:t>
            </w:r>
          </w:p>
        </w:tc>
        <w:tc>
          <w:tcPr>
            <w:tcW w:w="2835" w:type="dxa"/>
            <w:vAlign w:val="center"/>
          </w:tcPr>
          <w:p w:rsidR="005517BB" w:rsidRDefault="00684C08">
            <w:pPr>
              <w:pStyle w:val="2"/>
            </w:pPr>
            <w:r>
              <w:t>实现网站二级、三级链接解析和适老化无障碍浏览</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适老化无障碍浏览，IPv6解析</w:t>
            </w:r>
          </w:p>
        </w:tc>
        <w:tc>
          <w:tcPr>
            <w:tcW w:w="2835" w:type="dxa"/>
            <w:vAlign w:val="center"/>
          </w:tcPr>
          <w:p w:rsidR="005517BB" w:rsidRDefault="00684C08">
            <w:pPr>
              <w:pStyle w:val="2"/>
            </w:pPr>
            <w:r>
              <w:t>解析成功率和适老化无障碍浏览支持率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预算资金控制数</w:t>
            </w:r>
          </w:p>
        </w:tc>
        <w:tc>
          <w:tcPr>
            <w:tcW w:w="2835" w:type="dxa"/>
            <w:vAlign w:val="center"/>
          </w:tcPr>
          <w:p w:rsidR="005517BB" w:rsidRDefault="00684C08">
            <w:pPr>
              <w:pStyle w:val="2"/>
            </w:pPr>
            <w:r>
              <w:t>预算资金</w:t>
            </w:r>
          </w:p>
        </w:tc>
        <w:tc>
          <w:tcPr>
            <w:tcW w:w="2551" w:type="dxa"/>
            <w:vAlign w:val="center"/>
          </w:tcPr>
          <w:p w:rsidR="005517BB" w:rsidRDefault="00684C08">
            <w:pPr>
              <w:pStyle w:val="2"/>
            </w:pPr>
            <w:r>
              <w:t>15万元</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域名IPv6解析及时率</w:t>
            </w:r>
          </w:p>
        </w:tc>
        <w:tc>
          <w:tcPr>
            <w:tcW w:w="2835" w:type="dxa"/>
            <w:vAlign w:val="center"/>
          </w:tcPr>
          <w:p w:rsidR="005517BB" w:rsidRDefault="00684C08">
            <w:pPr>
              <w:pStyle w:val="2"/>
            </w:pPr>
            <w:r>
              <w:t>域名访问时的成功解析率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政府网站适老化无障碍浏览支持IPv6</w:t>
            </w:r>
          </w:p>
        </w:tc>
        <w:tc>
          <w:tcPr>
            <w:tcW w:w="2835" w:type="dxa"/>
            <w:vAlign w:val="center"/>
          </w:tcPr>
          <w:p w:rsidR="005517BB" w:rsidRDefault="00684C08">
            <w:pPr>
              <w:pStyle w:val="2"/>
            </w:pPr>
            <w:r>
              <w:t>域名访问时的成功解析率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国家监测平台</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效果后续支持率</w:t>
            </w:r>
          </w:p>
        </w:tc>
        <w:tc>
          <w:tcPr>
            <w:tcW w:w="2835" w:type="dxa"/>
            <w:vAlign w:val="center"/>
          </w:tcPr>
          <w:p w:rsidR="005517BB" w:rsidRDefault="00684C08">
            <w:pPr>
              <w:pStyle w:val="2"/>
            </w:pPr>
            <w:r>
              <w:t>网站和政务多媒体效果后续支持率</w:t>
            </w:r>
          </w:p>
        </w:tc>
        <w:tc>
          <w:tcPr>
            <w:tcW w:w="2551" w:type="dxa"/>
            <w:vAlign w:val="center"/>
          </w:tcPr>
          <w:p w:rsidR="005517BB" w:rsidRDefault="00684C08">
            <w:pPr>
              <w:pStyle w:val="2"/>
            </w:pPr>
            <w:r>
              <w:t>≥95%</w:t>
            </w:r>
          </w:p>
        </w:tc>
        <w:tc>
          <w:tcPr>
            <w:tcW w:w="2268" w:type="dxa"/>
            <w:vAlign w:val="center"/>
          </w:tcPr>
          <w:p w:rsidR="005517BB" w:rsidRDefault="00684C08">
            <w:pPr>
              <w:pStyle w:val="2"/>
            </w:pPr>
            <w:r>
              <w:t>后续支持率</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满意度</w:t>
            </w:r>
          </w:p>
        </w:tc>
        <w:tc>
          <w:tcPr>
            <w:tcW w:w="2835" w:type="dxa"/>
            <w:vAlign w:val="center"/>
          </w:tcPr>
          <w:p w:rsidR="005517BB" w:rsidRDefault="00684C08">
            <w:pPr>
              <w:pStyle w:val="2"/>
            </w:pPr>
            <w:r>
              <w:t>对网民开展网上满意度调查</w:t>
            </w:r>
          </w:p>
        </w:tc>
        <w:tc>
          <w:tcPr>
            <w:tcW w:w="2551" w:type="dxa"/>
            <w:vAlign w:val="center"/>
          </w:tcPr>
          <w:p w:rsidR="005517BB" w:rsidRDefault="00684C08">
            <w:pPr>
              <w:pStyle w:val="2"/>
            </w:pPr>
            <w:r>
              <w:t>≥95%</w:t>
            </w:r>
          </w:p>
        </w:tc>
        <w:tc>
          <w:tcPr>
            <w:tcW w:w="2268" w:type="dxa"/>
            <w:vAlign w:val="center"/>
          </w:tcPr>
          <w:p w:rsidR="005517BB" w:rsidRDefault="00684C08">
            <w:pPr>
              <w:pStyle w:val="2"/>
            </w:pPr>
            <w:r>
              <w:t>对网民开展网上满意度调查</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13、央企服务中心工作经费绩效目标表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1.国务院国资委派驻2名处级干部及12名选调生到魏县任职，帮扶魏县引进了5家龙头央子头企业。</w:t>
            </w: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引进企业数量</w:t>
            </w:r>
          </w:p>
        </w:tc>
        <w:tc>
          <w:tcPr>
            <w:tcW w:w="2835" w:type="dxa"/>
            <w:vAlign w:val="center"/>
          </w:tcPr>
          <w:p w:rsidR="005517BB" w:rsidRDefault="00684C08">
            <w:pPr>
              <w:pStyle w:val="2"/>
            </w:pPr>
            <w:r>
              <w:t>引进企业数量</w:t>
            </w:r>
          </w:p>
        </w:tc>
        <w:tc>
          <w:tcPr>
            <w:tcW w:w="2551" w:type="dxa"/>
            <w:vAlign w:val="center"/>
          </w:tcPr>
          <w:p w:rsidR="005517BB" w:rsidRDefault="00684C08">
            <w:pPr>
              <w:pStyle w:val="2"/>
            </w:pPr>
            <w:r>
              <w:t>≥2家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促成合作意向数</w:t>
            </w:r>
          </w:p>
        </w:tc>
        <w:tc>
          <w:tcPr>
            <w:tcW w:w="2835" w:type="dxa"/>
            <w:vAlign w:val="center"/>
          </w:tcPr>
          <w:p w:rsidR="005517BB" w:rsidRDefault="00684C08">
            <w:pPr>
              <w:pStyle w:val="2"/>
            </w:pPr>
            <w:r>
              <w:t>促成合作意向数</w:t>
            </w:r>
          </w:p>
        </w:tc>
        <w:tc>
          <w:tcPr>
            <w:tcW w:w="2551" w:type="dxa"/>
            <w:vAlign w:val="center"/>
          </w:tcPr>
          <w:p w:rsidR="005517BB" w:rsidRDefault="00684C08">
            <w:pPr>
              <w:pStyle w:val="2"/>
            </w:pPr>
            <w:r>
              <w:t>≥2家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任务完成及时率</w:t>
            </w:r>
          </w:p>
        </w:tc>
        <w:tc>
          <w:tcPr>
            <w:tcW w:w="2835" w:type="dxa"/>
            <w:vAlign w:val="center"/>
          </w:tcPr>
          <w:p w:rsidR="005517BB" w:rsidRDefault="00684C08">
            <w:pPr>
              <w:pStyle w:val="2"/>
            </w:pPr>
            <w:r>
              <w:t>任务完成及时率</w:t>
            </w:r>
          </w:p>
        </w:tc>
        <w:tc>
          <w:tcPr>
            <w:tcW w:w="2551" w:type="dxa"/>
            <w:vAlign w:val="center"/>
          </w:tcPr>
          <w:p w:rsidR="005517BB" w:rsidRDefault="00684C08">
            <w:pPr>
              <w:pStyle w:val="2"/>
            </w:pPr>
            <w:r>
              <w:t>&gt;90%</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20万元</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实际达成合作意向数（以签订备忘</w:t>
            </w:r>
          </w:p>
        </w:tc>
        <w:tc>
          <w:tcPr>
            <w:tcW w:w="2835" w:type="dxa"/>
            <w:vAlign w:val="center"/>
          </w:tcPr>
          <w:p w:rsidR="005517BB" w:rsidRDefault="00684C08">
            <w:pPr>
              <w:pStyle w:val="2"/>
            </w:pPr>
            <w:r>
              <w:t>实际达成合作意向数（以签订备忘录或协议为准）</w:t>
            </w:r>
          </w:p>
        </w:tc>
        <w:tc>
          <w:tcPr>
            <w:tcW w:w="2551" w:type="dxa"/>
            <w:vAlign w:val="center"/>
          </w:tcPr>
          <w:p w:rsidR="005517BB" w:rsidRDefault="00684C08">
            <w:pPr>
              <w:pStyle w:val="2"/>
            </w:pPr>
            <w:r>
              <w:t>&gt;1家</w:t>
            </w:r>
          </w:p>
        </w:tc>
        <w:tc>
          <w:tcPr>
            <w:tcW w:w="2268" w:type="dxa"/>
            <w:vAlign w:val="center"/>
          </w:tcPr>
          <w:p w:rsidR="005517BB" w:rsidRDefault="00684C08">
            <w:pPr>
              <w:pStyle w:val="2"/>
            </w:pPr>
            <w:r>
              <w:t>上级领导安排任务</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可持续影响指标</w:t>
            </w:r>
          </w:p>
        </w:tc>
        <w:tc>
          <w:tcPr>
            <w:tcW w:w="2835" w:type="dxa"/>
            <w:vAlign w:val="center"/>
          </w:tcPr>
          <w:p w:rsidR="005517BB" w:rsidRDefault="00684C08">
            <w:pPr>
              <w:pStyle w:val="2"/>
            </w:pPr>
            <w:r>
              <w:t>为国民经济持续健康发展和社会稳</w:t>
            </w:r>
          </w:p>
        </w:tc>
        <w:tc>
          <w:tcPr>
            <w:tcW w:w="2835" w:type="dxa"/>
            <w:vAlign w:val="center"/>
          </w:tcPr>
          <w:p w:rsidR="005517BB" w:rsidRDefault="00684C08">
            <w:pPr>
              <w:pStyle w:val="2"/>
            </w:pPr>
            <w:r>
              <w:t>为国民经济持续健康发展和社会稳定提供安全保障</w:t>
            </w:r>
          </w:p>
        </w:tc>
        <w:tc>
          <w:tcPr>
            <w:tcW w:w="2551" w:type="dxa"/>
            <w:vAlign w:val="center"/>
          </w:tcPr>
          <w:p w:rsidR="005517BB" w:rsidRDefault="00684C08">
            <w:pPr>
              <w:pStyle w:val="2"/>
            </w:pPr>
            <w:r>
              <w:t>有所改善</w:t>
            </w:r>
          </w:p>
        </w:tc>
        <w:tc>
          <w:tcPr>
            <w:tcW w:w="2268" w:type="dxa"/>
            <w:vAlign w:val="center"/>
          </w:tcPr>
          <w:p w:rsidR="005517BB" w:rsidRDefault="00684C08">
            <w:pPr>
              <w:pStyle w:val="2"/>
            </w:pPr>
            <w:r>
              <w:t>上级领导安排任务</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服务对象满意度</w:t>
            </w:r>
          </w:p>
        </w:tc>
        <w:tc>
          <w:tcPr>
            <w:tcW w:w="2835" w:type="dxa"/>
            <w:vAlign w:val="center"/>
          </w:tcPr>
          <w:p w:rsidR="005517BB" w:rsidRDefault="00684C08">
            <w:pPr>
              <w:pStyle w:val="2"/>
            </w:pPr>
            <w:r>
              <w:t>服务对象满意度</w:t>
            </w:r>
          </w:p>
        </w:tc>
        <w:tc>
          <w:tcPr>
            <w:tcW w:w="2551" w:type="dxa"/>
            <w:vAlign w:val="center"/>
          </w:tcPr>
          <w:p w:rsidR="005517BB" w:rsidRDefault="00684C08">
            <w:pPr>
              <w:pStyle w:val="2"/>
            </w:pPr>
            <w:r>
              <w:t>≥98%</w:t>
            </w:r>
          </w:p>
        </w:tc>
        <w:tc>
          <w:tcPr>
            <w:tcW w:w="2268" w:type="dxa"/>
            <w:vAlign w:val="center"/>
          </w:tcPr>
          <w:p w:rsidR="005517BB" w:rsidRDefault="00684C08">
            <w:pPr>
              <w:pStyle w:val="2"/>
            </w:pPr>
            <w:r>
              <w:t>上级领导安排任务</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14、政府专家智库及政府顾问经费绩效目标表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1.对我县经济社会发展、城乡建设等重大规划。每年开展调研活动2次。</w:t>
            </w:r>
          </w:p>
          <w:p w:rsidR="005517BB" w:rsidRDefault="005517BB">
            <w:pPr>
              <w:pStyle w:val="2"/>
            </w:pPr>
          </w:p>
          <w:p w:rsidR="005517BB" w:rsidRDefault="00684C08">
            <w:pPr>
              <w:pStyle w:val="2"/>
            </w:pPr>
            <w:r>
              <w:t>2.对我县经济社会发展中的重点、难点、热点问题开展调查超前预测和研究，提出前瞻性、可操作性的意见和建议；</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开展调研活动次数</w:t>
            </w:r>
          </w:p>
        </w:tc>
        <w:tc>
          <w:tcPr>
            <w:tcW w:w="2835" w:type="dxa"/>
            <w:vAlign w:val="center"/>
          </w:tcPr>
          <w:p w:rsidR="005517BB" w:rsidRDefault="00684C08">
            <w:pPr>
              <w:pStyle w:val="2"/>
            </w:pPr>
            <w:r>
              <w:t>开展调研活动次数</w:t>
            </w:r>
          </w:p>
        </w:tc>
        <w:tc>
          <w:tcPr>
            <w:tcW w:w="2551" w:type="dxa"/>
            <w:vAlign w:val="center"/>
          </w:tcPr>
          <w:p w:rsidR="005517BB" w:rsidRDefault="00684C08">
            <w:pPr>
              <w:pStyle w:val="2"/>
            </w:pPr>
            <w:r>
              <w:t>2次</w:t>
            </w:r>
          </w:p>
        </w:tc>
        <w:tc>
          <w:tcPr>
            <w:tcW w:w="2268" w:type="dxa"/>
            <w:vAlign w:val="center"/>
          </w:tcPr>
          <w:p w:rsidR="005517BB" w:rsidRDefault="00684C08">
            <w:pPr>
              <w:pStyle w:val="2"/>
            </w:pPr>
            <w:r>
              <w:t>以课题研究文件为依据。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以对口课题部门研究后，可实施性为指标。</w:t>
            </w:r>
          </w:p>
        </w:tc>
        <w:tc>
          <w:tcPr>
            <w:tcW w:w="2835" w:type="dxa"/>
            <w:vAlign w:val="center"/>
          </w:tcPr>
          <w:p w:rsidR="005517BB" w:rsidRDefault="00684C08">
            <w:pPr>
              <w:pStyle w:val="2"/>
            </w:pPr>
            <w:r>
              <w:t>提出课题调查后起草报告，对口部门结合魏县实际情况研究，可实施性为100%</w:t>
            </w:r>
          </w:p>
        </w:tc>
        <w:tc>
          <w:tcPr>
            <w:tcW w:w="2551" w:type="dxa"/>
            <w:vAlign w:val="center"/>
          </w:tcPr>
          <w:p w:rsidR="005517BB" w:rsidRDefault="00684C08">
            <w:pPr>
              <w:pStyle w:val="2"/>
            </w:pPr>
            <w:r>
              <w:t>100%</w:t>
            </w:r>
          </w:p>
        </w:tc>
        <w:tc>
          <w:tcPr>
            <w:tcW w:w="2268" w:type="dxa"/>
            <w:vAlign w:val="center"/>
          </w:tcPr>
          <w:p w:rsidR="005517BB" w:rsidRDefault="00684C08">
            <w:pPr>
              <w:pStyle w:val="2"/>
            </w:pPr>
            <w:r>
              <w:t>以领导签批意见为依据。</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资金成本</w:t>
            </w:r>
          </w:p>
        </w:tc>
        <w:tc>
          <w:tcPr>
            <w:tcW w:w="2835" w:type="dxa"/>
            <w:vAlign w:val="center"/>
          </w:tcPr>
          <w:p w:rsidR="005517BB" w:rsidRDefault="00684C08">
            <w:pPr>
              <w:pStyle w:val="2"/>
            </w:pPr>
            <w:r>
              <w:t>资金成本</w:t>
            </w:r>
          </w:p>
        </w:tc>
        <w:tc>
          <w:tcPr>
            <w:tcW w:w="2551" w:type="dxa"/>
            <w:vAlign w:val="center"/>
          </w:tcPr>
          <w:p w:rsidR="005517BB" w:rsidRDefault="00684C08">
            <w:pPr>
              <w:pStyle w:val="2"/>
            </w:pPr>
            <w:r>
              <w:t>30万元</w:t>
            </w:r>
          </w:p>
        </w:tc>
        <w:tc>
          <w:tcPr>
            <w:tcW w:w="2268" w:type="dxa"/>
            <w:vAlign w:val="center"/>
          </w:tcPr>
          <w:p w:rsidR="005517BB" w:rsidRDefault="00684C08">
            <w:pPr>
              <w:pStyle w:val="2"/>
            </w:pPr>
            <w:r>
              <w:t>以问卷调查数据为指标。</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以提出课题，截止起草报告时间节点为指标。</w:t>
            </w:r>
          </w:p>
        </w:tc>
        <w:tc>
          <w:tcPr>
            <w:tcW w:w="2835" w:type="dxa"/>
            <w:vAlign w:val="center"/>
          </w:tcPr>
          <w:p w:rsidR="005517BB" w:rsidRDefault="00684C08">
            <w:pPr>
              <w:pStyle w:val="2"/>
            </w:pPr>
            <w:r>
              <w:t>提出课题，完成报告时间节点为指标不超过1周。</w:t>
            </w:r>
          </w:p>
        </w:tc>
        <w:tc>
          <w:tcPr>
            <w:tcW w:w="2551" w:type="dxa"/>
            <w:vAlign w:val="center"/>
          </w:tcPr>
          <w:p w:rsidR="005517BB" w:rsidRDefault="00684C08">
            <w:pPr>
              <w:pStyle w:val="2"/>
            </w:pPr>
            <w:r>
              <w:t>不超过1周</w:t>
            </w:r>
          </w:p>
        </w:tc>
        <w:tc>
          <w:tcPr>
            <w:tcW w:w="2268" w:type="dxa"/>
            <w:vAlign w:val="center"/>
          </w:tcPr>
          <w:p w:rsidR="005517BB" w:rsidRDefault="00684C08">
            <w:pPr>
              <w:pStyle w:val="2"/>
            </w:pPr>
            <w:r>
              <w:t>以课题时间为指标。</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课题征求人大、政协意见为指标。</w:t>
            </w:r>
          </w:p>
        </w:tc>
        <w:tc>
          <w:tcPr>
            <w:tcW w:w="2835" w:type="dxa"/>
            <w:vAlign w:val="center"/>
          </w:tcPr>
          <w:p w:rsidR="005517BB" w:rsidRDefault="00684C08">
            <w:pPr>
              <w:pStyle w:val="2"/>
            </w:pPr>
            <w:r>
              <w:t>人大政协领导意见并同意课题研究为指标同意率达到80%以上。</w:t>
            </w:r>
          </w:p>
        </w:tc>
        <w:tc>
          <w:tcPr>
            <w:tcW w:w="2551" w:type="dxa"/>
            <w:vAlign w:val="center"/>
          </w:tcPr>
          <w:p w:rsidR="005517BB" w:rsidRDefault="00684C08">
            <w:pPr>
              <w:pStyle w:val="2"/>
            </w:pPr>
            <w:r>
              <w:t>≥80%</w:t>
            </w:r>
          </w:p>
        </w:tc>
        <w:tc>
          <w:tcPr>
            <w:tcW w:w="2268" w:type="dxa"/>
            <w:vAlign w:val="center"/>
          </w:tcPr>
          <w:p w:rsidR="005517BB" w:rsidRDefault="00684C08">
            <w:pPr>
              <w:pStyle w:val="2"/>
            </w:pPr>
            <w:r>
              <w:t>同意课题研究为指标同意率达到80%以上。</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以课题研究对魏县经济发展优较大帮组为指标。</w:t>
            </w:r>
          </w:p>
        </w:tc>
        <w:tc>
          <w:tcPr>
            <w:tcW w:w="2835" w:type="dxa"/>
            <w:vAlign w:val="center"/>
          </w:tcPr>
          <w:p w:rsidR="005517BB" w:rsidRDefault="00684C08">
            <w:pPr>
              <w:pStyle w:val="2"/>
            </w:pPr>
            <w:r>
              <w:t>课题实施率征求意见，同意实施率达到90%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实施率达到90%</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以领导及相关部门满意度为指标。</w:t>
            </w:r>
          </w:p>
        </w:tc>
        <w:tc>
          <w:tcPr>
            <w:tcW w:w="2835" w:type="dxa"/>
            <w:vAlign w:val="center"/>
          </w:tcPr>
          <w:p w:rsidR="005517BB" w:rsidRDefault="00684C08">
            <w:pPr>
              <w:pStyle w:val="2"/>
            </w:pPr>
            <w:r>
              <w:t>该工作年底征求相关领导意见，以百分比呈现达到90%。</w:t>
            </w:r>
          </w:p>
        </w:tc>
        <w:tc>
          <w:tcPr>
            <w:tcW w:w="2551" w:type="dxa"/>
            <w:vAlign w:val="center"/>
          </w:tcPr>
          <w:p w:rsidR="005517BB" w:rsidRDefault="00684C08">
            <w:pPr>
              <w:pStyle w:val="2"/>
            </w:pPr>
            <w:r>
              <w:t>≥90%</w:t>
            </w:r>
          </w:p>
        </w:tc>
        <w:tc>
          <w:tcPr>
            <w:tcW w:w="2268" w:type="dxa"/>
            <w:vAlign w:val="center"/>
          </w:tcPr>
          <w:p w:rsidR="005517BB" w:rsidRDefault="00684C08">
            <w:pPr>
              <w:pStyle w:val="2"/>
            </w:pPr>
            <w:r>
              <w:t>该工作年底征求相关领导意见，以百分比呈现达到90%。</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ind w:firstLine="560"/>
      </w:pPr>
      <w:r>
        <w:rPr>
          <w:rFonts w:ascii="方正仿宋_GBK" w:eastAsia="方正仿宋_GBK" w:hAnsi="方正仿宋_GBK" w:cs="方正仿宋_GBK"/>
          <w:b/>
          <w:color w:val="000000"/>
          <w:sz w:val="28"/>
        </w:rPr>
        <w:lastRenderedPageBreak/>
        <w:t>15、中小企业金融服务平台建设费用绩效目标表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517BB">
        <w:trPr>
          <w:trHeight w:val="397"/>
          <w:jc w:val="center"/>
        </w:trPr>
        <w:tc>
          <w:tcPr>
            <w:tcW w:w="1417" w:type="dxa"/>
            <w:tcBorders>
              <w:bottom w:val="single" w:sz="6" w:space="0" w:color="FFFFFF"/>
            </w:tcBorders>
            <w:vAlign w:val="center"/>
          </w:tcPr>
          <w:p w:rsidR="005517BB" w:rsidRDefault="00684C08">
            <w:pPr>
              <w:pStyle w:val="1"/>
            </w:pPr>
            <w:r>
              <w:t>绩效目标</w:t>
            </w:r>
          </w:p>
        </w:tc>
        <w:tc>
          <w:tcPr>
            <w:tcW w:w="12756" w:type="dxa"/>
            <w:tcBorders>
              <w:bottom w:val="single" w:sz="6" w:space="0" w:color="FFFFFF"/>
            </w:tcBorders>
            <w:vAlign w:val="center"/>
          </w:tcPr>
          <w:p w:rsidR="005517BB" w:rsidRDefault="00684C08">
            <w:pPr>
              <w:pStyle w:val="2"/>
            </w:pPr>
            <w:r>
              <w:t>1.顺利推进中小企业金融平台建设，为企业和银行打造线上沟通业务往来平台，助力县域金融发展</w:t>
            </w:r>
          </w:p>
          <w:p w:rsidR="005517BB" w:rsidRDefault="005517BB">
            <w:pPr>
              <w:pStyle w:val="2"/>
            </w:pPr>
          </w:p>
          <w:p w:rsidR="005517BB" w:rsidRDefault="00684C08">
            <w:pPr>
              <w:pStyle w:val="2"/>
            </w:pPr>
            <w:r>
              <w:t>2.全年累计发布信息数不低于500条。</w:t>
            </w:r>
          </w:p>
          <w:p w:rsidR="005517BB" w:rsidRDefault="005517BB">
            <w:pPr>
              <w:pStyle w:val="2"/>
            </w:pPr>
          </w:p>
        </w:tc>
      </w:tr>
    </w:tbl>
    <w:p w:rsidR="005517BB" w:rsidRDefault="00684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517BB">
        <w:trPr>
          <w:trHeight w:val="397"/>
          <w:tblHeader/>
          <w:jc w:val="center"/>
        </w:trPr>
        <w:tc>
          <w:tcPr>
            <w:tcW w:w="1417" w:type="dxa"/>
            <w:vAlign w:val="center"/>
          </w:tcPr>
          <w:p w:rsidR="005517BB" w:rsidRDefault="00684C08">
            <w:pPr>
              <w:pStyle w:val="1"/>
            </w:pPr>
            <w:r>
              <w:t>一级指标</w:t>
            </w:r>
          </w:p>
        </w:tc>
        <w:tc>
          <w:tcPr>
            <w:tcW w:w="2268" w:type="dxa"/>
            <w:vAlign w:val="center"/>
          </w:tcPr>
          <w:p w:rsidR="005517BB" w:rsidRDefault="00684C08">
            <w:pPr>
              <w:pStyle w:val="1"/>
            </w:pPr>
            <w:r>
              <w:t>二级指标</w:t>
            </w:r>
          </w:p>
        </w:tc>
        <w:tc>
          <w:tcPr>
            <w:tcW w:w="2835" w:type="dxa"/>
            <w:vAlign w:val="center"/>
          </w:tcPr>
          <w:p w:rsidR="005517BB" w:rsidRDefault="00684C08">
            <w:pPr>
              <w:pStyle w:val="1"/>
            </w:pPr>
            <w:r>
              <w:t>三级指标</w:t>
            </w:r>
          </w:p>
        </w:tc>
        <w:tc>
          <w:tcPr>
            <w:tcW w:w="2835" w:type="dxa"/>
            <w:vAlign w:val="center"/>
          </w:tcPr>
          <w:p w:rsidR="005517BB" w:rsidRDefault="00684C08">
            <w:pPr>
              <w:pStyle w:val="1"/>
            </w:pPr>
            <w:r>
              <w:t>绩效指标描述</w:t>
            </w:r>
          </w:p>
        </w:tc>
        <w:tc>
          <w:tcPr>
            <w:tcW w:w="2551" w:type="dxa"/>
            <w:vAlign w:val="center"/>
          </w:tcPr>
          <w:p w:rsidR="005517BB" w:rsidRDefault="00684C08">
            <w:pPr>
              <w:pStyle w:val="1"/>
            </w:pPr>
            <w:r>
              <w:t>指标值</w:t>
            </w:r>
          </w:p>
        </w:tc>
        <w:tc>
          <w:tcPr>
            <w:tcW w:w="2268" w:type="dxa"/>
            <w:vAlign w:val="center"/>
          </w:tcPr>
          <w:p w:rsidR="005517BB" w:rsidRDefault="00684C08">
            <w:pPr>
              <w:pStyle w:val="1"/>
            </w:pPr>
            <w:r>
              <w:t>指标值确定依据</w:t>
            </w:r>
          </w:p>
        </w:tc>
      </w:tr>
      <w:tr w:rsidR="005517BB">
        <w:trPr>
          <w:trHeight w:val="397"/>
          <w:jc w:val="center"/>
        </w:trPr>
        <w:tc>
          <w:tcPr>
            <w:tcW w:w="1417" w:type="dxa"/>
            <w:vMerge w:val="restart"/>
            <w:vAlign w:val="center"/>
          </w:tcPr>
          <w:p w:rsidR="005517BB" w:rsidRDefault="00684C08">
            <w:pPr>
              <w:pStyle w:val="3"/>
            </w:pPr>
            <w:r>
              <w:t>产出指标</w:t>
            </w:r>
          </w:p>
        </w:tc>
        <w:tc>
          <w:tcPr>
            <w:tcW w:w="2268" w:type="dxa"/>
            <w:vAlign w:val="center"/>
          </w:tcPr>
          <w:p w:rsidR="005517BB" w:rsidRDefault="00684C08">
            <w:pPr>
              <w:pStyle w:val="2"/>
            </w:pPr>
            <w:r>
              <w:t>质量指标</w:t>
            </w:r>
          </w:p>
        </w:tc>
        <w:tc>
          <w:tcPr>
            <w:tcW w:w="2835" w:type="dxa"/>
            <w:vAlign w:val="center"/>
          </w:tcPr>
          <w:p w:rsidR="005517BB" w:rsidRDefault="00684C08">
            <w:pPr>
              <w:pStyle w:val="2"/>
            </w:pPr>
            <w:r>
              <w:t>实际发生业务指导关系的企业数</w:t>
            </w:r>
          </w:p>
        </w:tc>
        <w:tc>
          <w:tcPr>
            <w:tcW w:w="2835" w:type="dxa"/>
            <w:vAlign w:val="center"/>
          </w:tcPr>
          <w:p w:rsidR="005517BB" w:rsidRDefault="00684C08">
            <w:pPr>
              <w:pStyle w:val="2"/>
            </w:pPr>
            <w:r>
              <w:t>实际发生业务指导关系的企业数</w:t>
            </w:r>
          </w:p>
        </w:tc>
        <w:tc>
          <w:tcPr>
            <w:tcW w:w="2551" w:type="dxa"/>
            <w:vAlign w:val="center"/>
          </w:tcPr>
          <w:p w:rsidR="005517BB" w:rsidRDefault="00684C08">
            <w:pPr>
              <w:pStyle w:val="2"/>
            </w:pPr>
            <w:r>
              <w:t>≥1000家</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时效指标</w:t>
            </w:r>
          </w:p>
        </w:tc>
        <w:tc>
          <w:tcPr>
            <w:tcW w:w="2835" w:type="dxa"/>
            <w:vAlign w:val="center"/>
          </w:tcPr>
          <w:p w:rsidR="005517BB" w:rsidRDefault="00684C08">
            <w:pPr>
              <w:pStyle w:val="2"/>
            </w:pPr>
            <w:r>
              <w:t>累计发布信息数</w:t>
            </w:r>
          </w:p>
        </w:tc>
        <w:tc>
          <w:tcPr>
            <w:tcW w:w="2835" w:type="dxa"/>
            <w:vAlign w:val="center"/>
          </w:tcPr>
          <w:p w:rsidR="005517BB" w:rsidRDefault="00684C08">
            <w:pPr>
              <w:pStyle w:val="2"/>
            </w:pPr>
            <w:r>
              <w:t>累计发布信息数</w:t>
            </w:r>
          </w:p>
        </w:tc>
        <w:tc>
          <w:tcPr>
            <w:tcW w:w="2551" w:type="dxa"/>
            <w:vAlign w:val="center"/>
          </w:tcPr>
          <w:p w:rsidR="005517BB" w:rsidRDefault="00684C08">
            <w:pPr>
              <w:pStyle w:val="2"/>
            </w:pPr>
            <w:r>
              <w:t>≥500条</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成本指标</w:t>
            </w:r>
          </w:p>
        </w:tc>
        <w:tc>
          <w:tcPr>
            <w:tcW w:w="2835" w:type="dxa"/>
            <w:vAlign w:val="center"/>
          </w:tcPr>
          <w:p w:rsidR="005517BB" w:rsidRDefault="00684C08">
            <w:pPr>
              <w:pStyle w:val="2"/>
            </w:pPr>
            <w:r>
              <w:t>购买软件、服务等总成本</w:t>
            </w:r>
          </w:p>
        </w:tc>
        <w:tc>
          <w:tcPr>
            <w:tcW w:w="2835" w:type="dxa"/>
            <w:vAlign w:val="center"/>
          </w:tcPr>
          <w:p w:rsidR="005517BB" w:rsidRDefault="00684C08">
            <w:pPr>
              <w:pStyle w:val="2"/>
            </w:pPr>
            <w:r>
              <w:t>购买软件、服务等总成本</w:t>
            </w:r>
          </w:p>
        </w:tc>
        <w:tc>
          <w:tcPr>
            <w:tcW w:w="2551" w:type="dxa"/>
            <w:vAlign w:val="center"/>
          </w:tcPr>
          <w:p w:rsidR="005517BB" w:rsidRDefault="00684C08">
            <w:pPr>
              <w:pStyle w:val="2"/>
            </w:pPr>
            <w:r>
              <w:t>55.15万元</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数量指标</w:t>
            </w:r>
          </w:p>
        </w:tc>
        <w:tc>
          <w:tcPr>
            <w:tcW w:w="2835" w:type="dxa"/>
            <w:vAlign w:val="center"/>
          </w:tcPr>
          <w:p w:rsidR="005517BB" w:rsidRDefault="00684C08">
            <w:pPr>
              <w:pStyle w:val="2"/>
            </w:pPr>
            <w:r>
              <w:t>开展科技与金融合作的机构数量</w:t>
            </w:r>
          </w:p>
        </w:tc>
        <w:tc>
          <w:tcPr>
            <w:tcW w:w="2835" w:type="dxa"/>
            <w:vAlign w:val="center"/>
          </w:tcPr>
          <w:p w:rsidR="005517BB" w:rsidRDefault="00684C08">
            <w:pPr>
              <w:pStyle w:val="2"/>
            </w:pPr>
            <w:r>
              <w:t>开展科技与金融合作的机构数量</w:t>
            </w:r>
          </w:p>
        </w:tc>
        <w:tc>
          <w:tcPr>
            <w:tcW w:w="2551" w:type="dxa"/>
            <w:vAlign w:val="center"/>
          </w:tcPr>
          <w:p w:rsidR="005517BB" w:rsidRDefault="00684C08">
            <w:pPr>
              <w:pStyle w:val="2"/>
            </w:pPr>
            <w:r>
              <w:t>≥700家</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restart"/>
            <w:vAlign w:val="center"/>
          </w:tcPr>
          <w:p w:rsidR="005517BB" w:rsidRDefault="00684C08">
            <w:pPr>
              <w:pStyle w:val="3"/>
            </w:pPr>
            <w:r>
              <w:t>效益指标</w:t>
            </w:r>
          </w:p>
        </w:tc>
        <w:tc>
          <w:tcPr>
            <w:tcW w:w="2268" w:type="dxa"/>
            <w:vAlign w:val="center"/>
          </w:tcPr>
          <w:p w:rsidR="005517BB" w:rsidRDefault="00684C08">
            <w:pPr>
              <w:pStyle w:val="2"/>
            </w:pPr>
            <w:r>
              <w:t>社会效益指标</w:t>
            </w:r>
          </w:p>
        </w:tc>
        <w:tc>
          <w:tcPr>
            <w:tcW w:w="2835" w:type="dxa"/>
            <w:vAlign w:val="center"/>
          </w:tcPr>
          <w:p w:rsidR="005517BB" w:rsidRDefault="00684C08">
            <w:pPr>
              <w:pStyle w:val="2"/>
            </w:pPr>
            <w:r>
              <w:t>实际开展推介活动场次和内容</w:t>
            </w:r>
          </w:p>
        </w:tc>
        <w:tc>
          <w:tcPr>
            <w:tcW w:w="2835" w:type="dxa"/>
            <w:vAlign w:val="center"/>
          </w:tcPr>
          <w:p w:rsidR="005517BB" w:rsidRDefault="00684C08">
            <w:pPr>
              <w:pStyle w:val="2"/>
            </w:pPr>
            <w:r>
              <w:t>实际开展推介活动场次和内容</w:t>
            </w:r>
          </w:p>
        </w:tc>
        <w:tc>
          <w:tcPr>
            <w:tcW w:w="2551" w:type="dxa"/>
            <w:vAlign w:val="center"/>
          </w:tcPr>
          <w:p w:rsidR="005517BB" w:rsidRDefault="00684C08">
            <w:pPr>
              <w:pStyle w:val="2"/>
            </w:pPr>
            <w:r>
              <w:t>≥24次</w:t>
            </w:r>
          </w:p>
        </w:tc>
        <w:tc>
          <w:tcPr>
            <w:tcW w:w="2268" w:type="dxa"/>
            <w:vAlign w:val="center"/>
          </w:tcPr>
          <w:p w:rsidR="005517BB" w:rsidRDefault="00684C08">
            <w:pPr>
              <w:pStyle w:val="2"/>
            </w:pPr>
            <w:r>
              <w:t>相关文件要求</w:t>
            </w:r>
          </w:p>
        </w:tc>
      </w:tr>
      <w:tr w:rsidR="005517BB">
        <w:trPr>
          <w:trHeight w:val="397"/>
          <w:jc w:val="center"/>
        </w:trPr>
        <w:tc>
          <w:tcPr>
            <w:tcW w:w="1417" w:type="dxa"/>
            <w:vMerge/>
            <w:vAlign w:val="center"/>
          </w:tcPr>
          <w:p w:rsidR="005517BB" w:rsidRDefault="005517BB"/>
        </w:tc>
        <w:tc>
          <w:tcPr>
            <w:tcW w:w="2268" w:type="dxa"/>
            <w:vAlign w:val="center"/>
          </w:tcPr>
          <w:p w:rsidR="005517BB" w:rsidRDefault="00684C08">
            <w:pPr>
              <w:pStyle w:val="2"/>
            </w:pPr>
            <w:r>
              <w:t>经济效益指标</w:t>
            </w:r>
          </w:p>
        </w:tc>
        <w:tc>
          <w:tcPr>
            <w:tcW w:w="2835" w:type="dxa"/>
            <w:vAlign w:val="center"/>
          </w:tcPr>
          <w:p w:rsidR="005517BB" w:rsidRDefault="00684C08">
            <w:pPr>
              <w:pStyle w:val="2"/>
            </w:pPr>
            <w:r>
              <w:t>资金投入放大倍数</w:t>
            </w:r>
          </w:p>
        </w:tc>
        <w:tc>
          <w:tcPr>
            <w:tcW w:w="2835" w:type="dxa"/>
            <w:vAlign w:val="center"/>
          </w:tcPr>
          <w:p w:rsidR="005517BB" w:rsidRDefault="00684C08">
            <w:pPr>
              <w:pStyle w:val="2"/>
            </w:pPr>
            <w:r>
              <w:t>资金投入放大倍数</w:t>
            </w:r>
          </w:p>
        </w:tc>
        <w:tc>
          <w:tcPr>
            <w:tcW w:w="2551" w:type="dxa"/>
            <w:vAlign w:val="center"/>
          </w:tcPr>
          <w:p w:rsidR="005517BB" w:rsidRDefault="00684C08">
            <w:pPr>
              <w:pStyle w:val="2"/>
            </w:pPr>
            <w:r>
              <w:t>≥3倍</w:t>
            </w:r>
          </w:p>
        </w:tc>
        <w:tc>
          <w:tcPr>
            <w:tcW w:w="2268" w:type="dxa"/>
            <w:vAlign w:val="center"/>
          </w:tcPr>
          <w:p w:rsidR="005517BB" w:rsidRDefault="00684C08">
            <w:pPr>
              <w:pStyle w:val="2"/>
            </w:pPr>
            <w:r>
              <w:t>相关文件要求</w:t>
            </w:r>
          </w:p>
        </w:tc>
      </w:tr>
      <w:tr w:rsidR="005517BB">
        <w:trPr>
          <w:trHeight w:val="397"/>
          <w:jc w:val="center"/>
        </w:trPr>
        <w:tc>
          <w:tcPr>
            <w:tcW w:w="1417" w:type="dxa"/>
            <w:vAlign w:val="center"/>
          </w:tcPr>
          <w:p w:rsidR="005517BB" w:rsidRDefault="00684C08">
            <w:pPr>
              <w:pStyle w:val="3"/>
            </w:pPr>
            <w:r>
              <w:t>满意度指标</w:t>
            </w:r>
          </w:p>
        </w:tc>
        <w:tc>
          <w:tcPr>
            <w:tcW w:w="2268" w:type="dxa"/>
            <w:vAlign w:val="center"/>
          </w:tcPr>
          <w:p w:rsidR="005517BB" w:rsidRDefault="00684C08">
            <w:pPr>
              <w:pStyle w:val="2"/>
            </w:pPr>
            <w:r>
              <w:t>服务对象满意度指标</w:t>
            </w:r>
          </w:p>
        </w:tc>
        <w:tc>
          <w:tcPr>
            <w:tcW w:w="2835" w:type="dxa"/>
            <w:vAlign w:val="center"/>
          </w:tcPr>
          <w:p w:rsidR="005517BB" w:rsidRDefault="00684C08">
            <w:pPr>
              <w:pStyle w:val="2"/>
            </w:pPr>
            <w:r>
              <w:t>企业满意度</w:t>
            </w:r>
          </w:p>
        </w:tc>
        <w:tc>
          <w:tcPr>
            <w:tcW w:w="2835" w:type="dxa"/>
            <w:vAlign w:val="center"/>
          </w:tcPr>
          <w:p w:rsidR="005517BB" w:rsidRDefault="00684C08">
            <w:pPr>
              <w:pStyle w:val="2"/>
            </w:pPr>
            <w:r>
              <w:t>企业满意度</w:t>
            </w:r>
          </w:p>
        </w:tc>
        <w:tc>
          <w:tcPr>
            <w:tcW w:w="2551" w:type="dxa"/>
            <w:vAlign w:val="center"/>
          </w:tcPr>
          <w:p w:rsidR="005517BB" w:rsidRDefault="00684C08">
            <w:pPr>
              <w:pStyle w:val="2"/>
            </w:pPr>
            <w:r>
              <w:t>≥90%</w:t>
            </w:r>
          </w:p>
        </w:tc>
        <w:tc>
          <w:tcPr>
            <w:tcW w:w="2268" w:type="dxa"/>
            <w:vAlign w:val="center"/>
          </w:tcPr>
          <w:p w:rsidR="005517BB" w:rsidRDefault="00684C08">
            <w:pPr>
              <w:pStyle w:val="2"/>
            </w:pPr>
            <w:r>
              <w:t>调查问卷</w:t>
            </w:r>
          </w:p>
        </w:tc>
      </w:tr>
    </w:tbl>
    <w:p w:rsidR="005517BB" w:rsidRDefault="005517BB">
      <w:pPr>
        <w:sectPr w:rsidR="005517BB">
          <w:pgSz w:w="16840" w:h="11900" w:orient="landscape"/>
          <w:pgMar w:top="1361" w:right="1020" w:bottom="1134" w:left="1020" w:header="720" w:footer="720" w:gutter="0"/>
          <w:cols w:space="720"/>
        </w:sectPr>
      </w:pPr>
    </w:p>
    <w:p w:rsidR="005517BB" w:rsidRDefault="00684C08">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5517BB" w:rsidRDefault="00684C08">
      <w:pPr>
        <w:spacing w:line="500" w:lineRule="exact"/>
        <w:ind w:firstLine="560"/>
      </w:pPr>
      <w:r>
        <w:rPr>
          <w:rFonts w:eastAsia="方正仿宋_GBK"/>
          <w:color w:val="000000"/>
          <w:sz w:val="28"/>
        </w:rPr>
        <w:t>2022</w:t>
      </w:r>
      <w:r>
        <w:rPr>
          <w:rFonts w:eastAsia="方正仿宋_GBK"/>
          <w:color w:val="000000"/>
          <w:sz w:val="28"/>
        </w:rPr>
        <w:t>年，魏县人民政府办公室安排政府采购预算</w:t>
      </w:r>
      <w:r>
        <w:rPr>
          <w:rFonts w:eastAsia="方正仿宋_GBK"/>
          <w:color w:val="000000"/>
          <w:sz w:val="28"/>
        </w:rPr>
        <w:t>5000.00</w:t>
      </w:r>
      <w:r>
        <w:rPr>
          <w:rFonts w:eastAsia="方正仿宋_GBK"/>
          <w:color w:val="000000"/>
          <w:sz w:val="28"/>
        </w:rPr>
        <w:t>万元。具体内容见下表。</w:t>
      </w:r>
    </w:p>
    <w:p w:rsidR="005517BB" w:rsidRDefault="00684C0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D0ADB" w:rsidTr="00FD0A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8674" w:type="dxa"/>
            <w:gridSpan w:val="9"/>
            <w:tcBorders>
              <w:top w:val="single" w:sz="6" w:space="0" w:color="FFFFFF"/>
              <w:left w:val="single" w:sz="6" w:space="0" w:color="FFFFFF"/>
              <w:right w:val="single" w:sz="6" w:space="0" w:color="FFFFFF"/>
            </w:tcBorders>
            <w:vAlign w:val="center"/>
          </w:tcPr>
          <w:p w:rsidR="005517BB" w:rsidRDefault="00684C08">
            <w:pPr>
              <w:pStyle w:val="23"/>
            </w:pPr>
            <w:r>
              <w:t>单位：万元</w:t>
            </w:r>
          </w:p>
        </w:tc>
      </w:tr>
      <w:tr w:rsidR="00FD0ADB" w:rsidTr="00FD0ADB">
        <w:trPr>
          <w:cantSplit/>
          <w:tblHeader/>
          <w:jc w:val="center"/>
        </w:trPr>
        <w:tc>
          <w:tcPr>
            <w:tcW w:w="2665" w:type="dxa"/>
            <w:gridSpan w:val="2"/>
            <w:vAlign w:val="center"/>
          </w:tcPr>
          <w:p w:rsidR="005517BB" w:rsidRDefault="00684C08">
            <w:pPr>
              <w:pStyle w:val="1"/>
            </w:pPr>
            <w:r>
              <w:t>政府采购项目来源</w:t>
            </w:r>
          </w:p>
        </w:tc>
        <w:tc>
          <w:tcPr>
            <w:tcW w:w="1134" w:type="dxa"/>
            <w:vMerge w:val="restart"/>
            <w:vAlign w:val="center"/>
          </w:tcPr>
          <w:p w:rsidR="005517BB" w:rsidRDefault="00684C08">
            <w:pPr>
              <w:pStyle w:val="1"/>
            </w:pPr>
            <w:r>
              <w:t>采购物品名称</w:t>
            </w:r>
          </w:p>
        </w:tc>
        <w:tc>
          <w:tcPr>
            <w:tcW w:w="1134" w:type="dxa"/>
            <w:vMerge w:val="restart"/>
            <w:vAlign w:val="center"/>
          </w:tcPr>
          <w:p w:rsidR="005517BB" w:rsidRDefault="00684C08">
            <w:pPr>
              <w:pStyle w:val="1"/>
            </w:pPr>
            <w:r>
              <w:t>政府采购目录序号</w:t>
            </w:r>
          </w:p>
        </w:tc>
        <w:tc>
          <w:tcPr>
            <w:tcW w:w="709" w:type="dxa"/>
            <w:vMerge w:val="restart"/>
            <w:vAlign w:val="center"/>
          </w:tcPr>
          <w:p w:rsidR="005517BB" w:rsidRDefault="00684C08">
            <w:pPr>
              <w:pStyle w:val="1"/>
            </w:pPr>
            <w:r>
              <w:t>计量  单位</w:t>
            </w:r>
          </w:p>
        </w:tc>
        <w:tc>
          <w:tcPr>
            <w:tcW w:w="850" w:type="dxa"/>
            <w:vMerge w:val="restart"/>
            <w:vAlign w:val="center"/>
          </w:tcPr>
          <w:p w:rsidR="005517BB" w:rsidRDefault="00684C08">
            <w:pPr>
              <w:pStyle w:val="1"/>
            </w:pPr>
            <w:r>
              <w:t>数量</w:t>
            </w:r>
          </w:p>
        </w:tc>
        <w:tc>
          <w:tcPr>
            <w:tcW w:w="850" w:type="dxa"/>
            <w:vMerge w:val="restart"/>
            <w:vAlign w:val="center"/>
          </w:tcPr>
          <w:p w:rsidR="005517BB" w:rsidRDefault="00684C08">
            <w:pPr>
              <w:pStyle w:val="1"/>
            </w:pPr>
            <w:r>
              <w:t>单价</w:t>
            </w:r>
          </w:p>
        </w:tc>
        <w:tc>
          <w:tcPr>
            <w:tcW w:w="7710" w:type="dxa"/>
            <w:gridSpan w:val="8"/>
            <w:vAlign w:val="center"/>
          </w:tcPr>
          <w:p w:rsidR="005517BB" w:rsidRDefault="00684C08">
            <w:pPr>
              <w:pStyle w:val="1"/>
            </w:pPr>
            <w:r>
              <w:t>政府采购金额（当年部门预算安排资金）</w:t>
            </w:r>
          </w:p>
        </w:tc>
        <w:tc>
          <w:tcPr>
            <w:tcW w:w="964" w:type="dxa"/>
            <w:vMerge w:val="restart"/>
            <w:vAlign w:val="center"/>
          </w:tcPr>
          <w:p w:rsidR="005517BB" w:rsidRDefault="00684C08">
            <w:pPr>
              <w:pStyle w:val="1"/>
            </w:pPr>
            <w:r>
              <w:t>2022年  预留中  小微企  业份额</w:t>
            </w:r>
          </w:p>
        </w:tc>
      </w:tr>
      <w:tr w:rsidR="005517BB">
        <w:trPr>
          <w:cantSplit/>
          <w:tblHeader/>
          <w:jc w:val="center"/>
        </w:trPr>
        <w:tc>
          <w:tcPr>
            <w:tcW w:w="1701" w:type="dxa"/>
            <w:vAlign w:val="center"/>
          </w:tcPr>
          <w:p w:rsidR="005517BB" w:rsidRDefault="00684C08">
            <w:pPr>
              <w:pStyle w:val="1"/>
            </w:pPr>
            <w:r>
              <w:t>项目名称</w:t>
            </w:r>
          </w:p>
        </w:tc>
        <w:tc>
          <w:tcPr>
            <w:tcW w:w="964" w:type="dxa"/>
            <w:vAlign w:val="center"/>
          </w:tcPr>
          <w:p w:rsidR="005517BB" w:rsidRDefault="00684C08">
            <w:pPr>
              <w:pStyle w:val="1"/>
            </w:pPr>
            <w:r>
              <w:t>预算    资金</w:t>
            </w:r>
          </w:p>
        </w:tc>
        <w:tc>
          <w:tcPr>
            <w:tcW w:w="1134" w:type="dxa"/>
            <w:vMerge/>
          </w:tcPr>
          <w:p w:rsidR="005517BB" w:rsidRDefault="005517BB"/>
        </w:tc>
        <w:tc>
          <w:tcPr>
            <w:tcW w:w="1134" w:type="dxa"/>
            <w:vMerge/>
          </w:tcPr>
          <w:p w:rsidR="005517BB" w:rsidRDefault="005517BB"/>
        </w:tc>
        <w:tc>
          <w:tcPr>
            <w:tcW w:w="709" w:type="dxa"/>
            <w:vMerge/>
          </w:tcPr>
          <w:p w:rsidR="005517BB" w:rsidRDefault="005517BB"/>
        </w:tc>
        <w:tc>
          <w:tcPr>
            <w:tcW w:w="850" w:type="dxa"/>
            <w:vMerge/>
          </w:tcPr>
          <w:p w:rsidR="005517BB" w:rsidRDefault="005517BB"/>
        </w:tc>
        <w:tc>
          <w:tcPr>
            <w:tcW w:w="850" w:type="dxa"/>
            <w:vMerge/>
          </w:tcPr>
          <w:p w:rsidR="005517BB" w:rsidRDefault="005517BB"/>
        </w:tc>
        <w:tc>
          <w:tcPr>
            <w:tcW w:w="964" w:type="dxa"/>
            <w:vAlign w:val="center"/>
          </w:tcPr>
          <w:p w:rsidR="005517BB" w:rsidRDefault="00684C08">
            <w:pPr>
              <w:pStyle w:val="1"/>
            </w:pPr>
            <w:r>
              <w:t>合计</w:t>
            </w:r>
          </w:p>
        </w:tc>
        <w:tc>
          <w:tcPr>
            <w:tcW w:w="964" w:type="dxa"/>
            <w:vAlign w:val="center"/>
          </w:tcPr>
          <w:p w:rsidR="005517BB" w:rsidRDefault="00684C08">
            <w:pPr>
              <w:pStyle w:val="1"/>
            </w:pPr>
            <w:r>
              <w:t>一般公共预算拨款</w:t>
            </w:r>
          </w:p>
        </w:tc>
        <w:tc>
          <w:tcPr>
            <w:tcW w:w="964" w:type="dxa"/>
            <w:vAlign w:val="center"/>
          </w:tcPr>
          <w:p w:rsidR="005517BB" w:rsidRDefault="00684C08">
            <w:pPr>
              <w:pStyle w:val="1"/>
            </w:pPr>
            <w:r>
              <w:t>基金预算拨款</w:t>
            </w:r>
          </w:p>
        </w:tc>
        <w:tc>
          <w:tcPr>
            <w:tcW w:w="964" w:type="dxa"/>
            <w:vAlign w:val="center"/>
          </w:tcPr>
          <w:p w:rsidR="005517BB" w:rsidRDefault="00684C08">
            <w:pPr>
              <w:pStyle w:val="1"/>
            </w:pPr>
            <w:r>
              <w:t>国有资本经营预算拨款</w:t>
            </w:r>
          </w:p>
        </w:tc>
        <w:tc>
          <w:tcPr>
            <w:tcW w:w="964" w:type="dxa"/>
            <w:vAlign w:val="center"/>
          </w:tcPr>
          <w:p w:rsidR="005517BB" w:rsidRDefault="00684C08">
            <w:pPr>
              <w:pStyle w:val="1"/>
            </w:pPr>
            <w:r>
              <w:t>财政专户核拨</w:t>
            </w:r>
          </w:p>
        </w:tc>
        <w:tc>
          <w:tcPr>
            <w:tcW w:w="964" w:type="dxa"/>
            <w:vAlign w:val="center"/>
          </w:tcPr>
          <w:p w:rsidR="005517BB" w:rsidRDefault="00684C08">
            <w:pPr>
              <w:pStyle w:val="1"/>
            </w:pPr>
            <w:r>
              <w:t>单位    资金</w:t>
            </w:r>
          </w:p>
        </w:tc>
        <w:tc>
          <w:tcPr>
            <w:tcW w:w="964" w:type="dxa"/>
            <w:vAlign w:val="center"/>
          </w:tcPr>
          <w:p w:rsidR="005517BB" w:rsidRDefault="00684C08">
            <w:pPr>
              <w:pStyle w:val="1"/>
            </w:pPr>
            <w:r>
              <w:t>财政拨    款结转</w:t>
            </w:r>
          </w:p>
        </w:tc>
        <w:tc>
          <w:tcPr>
            <w:tcW w:w="964" w:type="dxa"/>
            <w:vAlign w:val="center"/>
          </w:tcPr>
          <w:p w:rsidR="005517BB" w:rsidRDefault="00684C08">
            <w:pPr>
              <w:pStyle w:val="1"/>
            </w:pPr>
            <w:r>
              <w:t>非财政    拨款结    转结余</w:t>
            </w:r>
          </w:p>
        </w:tc>
        <w:tc>
          <w:tcPr>
            <w:tcW w:w="964" w:type="dxa"/>
            <w:vMerge/>
          </w:tcPr>
          <w:p w:rsidR="005517BB" w:rsidRDefault="005517BB"/>
        </w:tc>
      </w:tr>
      <w:tr w:rsidR="005517BB">
        <w:trPr>
          <w:cantSplit/>
          <w:jc w:val="center"/>
        </w:trPr>
        <w:tc>
          <w:tcPr>
            <w:tcW w:w="1701" w:type="dxa"/>
            <w:vAlign w:val="center"/>
          </w:tcPr>
          <w:p w:rsidR="005517BB" w:rsidRDefault="00684C08">
            <w:pPr>
              <w:pStyle w:val="6"/>
            </w:pPr>
            <w:r>
              <w:t>合  计</w:t>
            </w:r>
          </w:p>
        </w:tc>
        <w:tc>
          <w:tcPr>
            <w:tcW w:w="964" w:type="dxa"/>
            <w:vAlign w:val="center"/>
          </w:tcPr>
          <w:p w:rsidR="005517BB" w:rsidRDefault="005517BB">
            <w:pPr>
              <w:pStyle w:val="7"/>
            </w:pPr>
          </w:p>
        </w:tc>
        <w:tc>
          <w:tcPr>
            <w:tcW w:w="1134" w:type="dxa"/>
            <w:vAlign w:val="center"/>
          </w:tcPr>
          <w:p w:rsidR="005517BB" w:rsidRDefault="005517BB">
            <w:pPr>
              <w:pStyle w:val="5"/>
            </w:pPr>
          </w:p>
        </w:tc>
        <w:tc>
          <w:tcPr>
            <w:tcW w:w="1134" w:type="dxa"/>
            <w:vAlign w:val="center"/>
          </w:tcPr>
          <w:p w:rsidR="005517BB" w:rsidRDefault="005517BB">
            <w:pPr>
              <w:pStyle w:val="5"/>
            </w:pPr>
          </w:p>
        </w:tc>
        <w:tc>
          <w:tcPr>
            <w:tcW w:w="709" w:type="dxa"/>
            <w:vAlign w:val="center"/>
          </w:tcPr>
          <w:p w:rsidR="005517BB" w:rsidRDefault="005517BB">
            <w:pPr>
              <w:pStyle w:val="6"/>
            </w:pPr>
          </w:p>
        </w:tc>
        <w:tc>
          <w:tcPr>
            <w:tcW w:w="850" w:type="dxa"/>
            <w:vAlign w:val="center"/>
          </w:tcPr>
          <w:p w:rsidR="005517BB" w:rsidRDefault="005517BB">
            <w:pPr>
              <w:pStyle w:val="7"/>
            </w:pPr>
          </w:p>
        </w:tc>
        <w:tc>
          <w:tcPr>
            <w:tcW w:w="850" w:type="dxa"/>
            <w:vAlign w:val="center"/>
          </w:tcPr>
          <w:p w:rsidR="005517BB" w:rsidRDefault="005517BB">
            <w:pPr>
              <w:pStyle w:val="7"/>
            </w:pPr>
          </w:p>
        </w:tc>
        <w:tc>
          <w:tcPr>
            <w:tcW w:w="964" w:type="dxa"/>
            <w:vAlign w:val="center"/>
          </w:tcPr>
          <w:p w:rsidR="005517BB" w:rsidRDefault="00684C08">
            <w:pPr>
              <w:pStyle w:val="7"/>
            </w:pPr>
            <w:r>
              <w:t>5000.00</w:t>
            </w:r>
          </w:p>
        </w:tc>
        <w:tc>
          <w:tcPr>
            <w:tcW w:w="964" w:type="dxa"/>
            <w:vAlign w:val="center"/>
          </w:tcPr>
          <w:p w:rsidR="005517BB" w:rsidRDefault="00684C08">
            <w:pPr>
              <w:pStyle w:val="7"/>
            </w:pPr>
            <w:r>
              <w:t>5000.00</w:t>
            </w: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684C08">
            <w:pPr>
              <w:pStyle w:val="7"/>
            </w:pPr>
            <w:r>
              <w:t>5000.00</w:t>
            </w:r>
          </w:p>
        </w:tc>
      </w:tr>
      <w:tr w:rsidR="005517BB">
        <w:trPr>
          <w:cantSplit/>
          <w:jc w:val="center"/>
        </w:trPr>
        <w:tc>
          <w:tcPr>
            <w:tcW w:w="1701" w:type="dxa"/>
            <w:vAlign w:val="center"/>
          </w:tcPr>
          <w:p w:rsidR="005517BB" w:rsidRDefault="00684C08">
            <w:pPr>
              <w:pStyle w:val="6"/>
            </w:pPr>
            <w:r>
              <w:t>魏县人民政府办公室本级小计</w:t>
            </w:r>
          </w:p>
        </w:tc>
        <w:tc>
          <w:tcPr>
            <w:tcW w:w="964" w:type="dxa"/>
            <w:vAlign w:val="center"/>
          </w:tcPr>
          <w:p w:rsidR="005517BB" w:rsidRDefault="005517BB">
            <w:pPr>
              <w:pStyle w:val="7"/>
            </w:pPr>
          </w:p>
        </w:tc>
        <w:tc>
          <w:tcPr>
            <w:tcW w:w="1134" w:type="dxa"/>
            <w:vAlign w:val="center"/>
          </w:tcPr>
          <w:p w:rsidR="005517BB" w:rsidRDefault="005517BB">
            <w:pPr>
              <w:pStyle w:val="5"/>
            </w:pPr>
          </w:p>
        </w:tc>
        <w:tc>
          <w:tcPr>
            <w:tcW w:w="1134" w:type="dxa"/>
            <w:vAlign w:val="center"/>
          </w:tcPr>
          <w:p w:rsidR="005517BB" w:rsidRDefault="005517BB">
            <w:pPr>
              <w:pStyle w:val="5"/>
            </w:pPr>
          </w:p>
        </w:tc>
        <w:tc>
          <w:tcPr>
            <w:tcW w:w="709" w:type="dxa"/>
            <w:vAlign w:val="center"/>
          </w:tcPr>
          <w:p w:rsidR="005517BB" w:rsidRDefault="005517BB">
            <w:pPr>
              <w:pStyle w:val="6"/>
            </w:pPr>
          </w:p>
        </w:tc>
        <w:tc>
          <w:tcPr>
            <w:tcW w:w="850" w:type="dxa"/>
            <w:vAlign w:val="center"/>
          </w:tcPr>
          <w:p w:rsidR="005517BB" w:rsidRDefault="005517BB">
            <w:pPr>
              <w:pStyle w:val="7"/>
            </w:pPr>
          </w:p>
        </w:tc>
        <w:tc>
          <w:tcPr>
            <w:tcW w:w="850" w:type="dxa"/>
            <w:vAlign w:val="center"/>
          </w:tcPr>
          <w:p w:rsidR="005517BB" w:rsidRDefault="005517BB">
            <w:pPr>
              <w:pStyle w:val="7"/>
            </w:pPr>
          </w:p>
        </w:tc>
        <w:tc>
          <w:tcPr>
            <w:tcW w:w="964" w:type="dxa"/>
            <w:vAlign w:val="center"/>
          </w:tcPr>
          <w:p w:rsidR="005517BB" w:rsidRDefault="00684C08">
            <w:pPr>
              <w:pStyle w:val="7"/>
            </w:pPr>
            <w:r>
              <w:t>5000.00</w:t>
            </w:r>
          </w:p>
        </w:tc>
        <w:tc>
          <w:tcPr>
            <w:tcW w:w="964" w:type="dxa"/>
            <w:vAlign w:val="center"/>
          </w:tcPr>
          <w:p w:rsidR="005517BB" w:rsidRDefault="00684C08">
            <w:pPr>
              <w:pStyle w:val="7"/>
            </w:pPr>
            <w:r>
              <w:t>5000.00</w:t>
            </w: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5517BB">
            <w:pPr>
              <w:pStyle w:val="7"/>
            </w:pPr>
          </w:p>
        </w:tc>
        <w:tc>
          <w:tcPr>
            <w:tcW w:w="964" w:type="dxa"/>
            <w:vAlign w:val="center"/>
          </w:tcPr>
          <w:p w:rsidR="005517BB" w:rsidRDefault="00684C08">
            <w:pPr>
              <w:pStyle w:val="7"/>
            </w:pPr>
            <w:r>
              <w:t>5000.00</w:t>
            </w:r>
          </w:p>
        </w:tc>
      </w:tr>
      <w:tr w:rsidR="005517BB">
        <w:trPr>
          <w:cantSplit/>
          <w:jc w:val="center"/>
        </w:trPr>
        <w:tc>
          <w:tcPr>
            <w:tcW w:w="1701" w:type="dxa"/>
            <w:vAlign w:val="center"/>
          </w:tcPr>
          <w:p w:rsidR="005517BB" w:rsidRDefault="00684C08">
            <w:pPr>
              <w:pStyle w:val="2"/>
            </w:pPr>
            <w:r>
              <w:t>数字魏县项目</w:t>
            </w:r>
          </w:p>
        </w:tc>
        <w:tc>
          <w:tcPr>
            <w:tcW w:w="964" w:type="dxa"/>
            <w:vAlign w:val="center"/>
          </w:tcPr>
          <w:p w:rsidR="005517BB" w:rsidRDefault="00684C08">
            <w:pPr>
              <w:pStyle w:val="4"/>
            </w:pPr>
            <w:r>
              <w:t>5000.00</w:t>
            </w:r>
          </w:p>
        </w:tc>
        <w:tc>
          <w:tcPr>
            <w:tcW w:w="1134" w:type="dxa"/>
            <w:vAlign w:val="center"/>
          </w:tcPr>
          <w:p w:rsidR="005517BB" w:rsidRDefault="00684C08">
            <w:pPr>
              <w:pStyle w:val="2"/>
            </w:pPr>
            <w:r>
              <w:t>其他信息技术服务</w:t>
            </w:r>
          </w:p>
        </w:tc>
        <w:tc>
          <w:tcPr>
            <w:tcW w:w="1134" w:type="dxa"/>
            <w:vAlign w:val="center"/>
          </w:tcPr>
          <w:p w:rsidR="005517BB" w:rsidRDefault="00684C08">
            <w:pPr>
              <w:pStyle w:val="2"/>
            </w:pPr>
            <w:r>
              <w:t>C0299</w:t>
            </w:r>
          </w:p>
        </w:tc>
        <w:tc>
          <w:tcPr>
            <w:tcW w:w="709" w:type="dxa"/>
            <w:vAlign w:val="center"/>
          </w:tcPr>
          <w:p w:rsidR="005517BB" w:rsidRDefault="00684C08">
            <w:pPr>
              <w:pStyle w:val="3"/>
            </w:pPr>
            <w:r>
              <w:t>万元</w:t>
            </w:r>
          </w:p>
        </w:tc>
        <w:tc>
          <w:tcPr>
            <w:tcW w:w="850" w:type="dxa"/>
            <w:vAlign w:val="center"/>
          </w:tcPr>
          <w:p w:rsidR="005517BB" w:rsidRDefault="00684C08">
            <w:pPr>
              <w:pStyle w:val="4"/>
            </w:pPr>
            <w:r>
              <w:t>1</w:t>
            </w:r>
          </w:p>
        </w:tc>
        <w:tc>
          <w:tcPr>
            <w:tcW w:w="850" w:type="dxa"/>
            <w:vAlign w:val="center"/>
          </w:tcPr>
          <w:p w:rsidR="005517BB" w:rsidRDefault="00684C08">
            <w:pPr>
              <w:pStyle w:val="4"/>
            </w:pPr>
            <w:r>
              <w:t>5000.00</w:t>
            </w:r>
          </w:p>
        </w:tc>
        <w:tc>
          <w:tcPr>
            <w:tcW w:w="964" w:type="dxa"/>
            <w:vAlign w:val="center"/>
          </w:tcPr>
          <w:p w:rsidR="005517BB" w:rsidRDefault="00684C08">
            <w:pPr>
              <w:pStyle w:val="4"/>
            </w:pPr>
            <w:r>
              <w:t>5000.00</w:t>
            </w:r>
          </w:p>
        </w:tc>
        <w:tc>
          <w:tcPr>
            <w:tcW w:w="964" w:type="dxa"/>
            <w:vAlign w:val="center"/>
          </w:tcPr>
          <w:p w:rsidR="005517BB" w:rsidRDefault="00684C08">
            <w:pPr>
              <w:pStyle w:val="4"/>
            </w:pPr>
            <w:r>
              <w:t>5000.00</w:t>
            </w: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5517BB">
            <w:pPr>
              <w:pStyle w:val="4"/>
            </w:pPr>
          </w:p>
        </w:tc>
        <w:tc>
          <w:tcPr>
            <w:tcW w:w="964" w:type="dxa"/>
            <w:vAlign w:val="center"/>
          </w:tcPr>
          <w:p w:rsidR="005517BB" w:rsidRDefault="00684C08">
            <w:pPr>
              <w:pStyle w:val="4"/>
            </w:pPr>
            <w:r>
              <w:t>5000.00</w:t>
            </w:r>
          </w:p>
        </w:tc>
      </w:tr>
    </w:tbl>
    <w:p w:rsidR="005517BB" w:rsidRDefault="00684C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5517BB" w:rsidRDefault="00684C08">
      <w:pPr>
        <w:spacing w:line="500" w:lineRule="exact"/>
        <w:ind w:firstLine="560"/>
      </w:pPr>
      <w:r>
        <w:rPr>
          <w:rFonts w:eastAsia="方正仿宋_GBK"/>
          <w:color w:val="000000"/>
          <w:sz w:val="28"/>
        </w:rPr>
        <w:t>魏县人民政府办公室（含所属单位）上年末固定资产金额为</w:t>
      </w:r>
      <w:r>
        <w:rPr>
          <w:rFonts w:eastAsia="方正仿宋_GBK"/>
          <w:color w:val="000000"/>
          <w:sz w:val="28"/>
        </w:rPr>
        <w:t>471.16</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5517BB" w:rsidRDefault="00684C0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D0ADB" w:rsidTr="00FD0ADB">
        <w:trPr>
          <w:tblHeader/>
          <w:jc w:val="center"/>
        </w:trPr>
        <w:tc>
          <w:tcPr>
            <w:tcW w:w="7370" w:type="dxa"/>
            <w:tcBorders>
              <w:top w:val="single" w:sz="6" w:space="0" w:color="FFFFFF"/>
              <w:left w:val="single" w:sz="6" w:space="0" w:color="FFFFFF"/>
              <w:right w:val="single" w:sz="6" w:space="0" w:color="FFFFFF"/>
            </w:tcBorders>
            <w:vAlign w:val="center"/>
          </w:tcPr>
          <w:p w:rsidR="005517BB" w:rsidRDefault="00684C08">
            <w:pPr>
              <w:pStyle w:val="20"/>
            </w:pPr>
            <w:r>
              <w:t>434魏县人民政府办公室</w:t>
            </w:r>
          </w:p>
        </w:tc>
        <w:tc>
          <w:tcPr>
            <w:tcW w:w="5669" w:type="dxa"/>
            <w:gridSpan w:val="2"/>
            <w:tcBorders>
              <w:top w:val="single" w:sz="6" w:space="0" w:color="FFFFFF"/>
              <w:left w:val="single" w:sz="6" w:space="0" w:color="FFFFFF"/>
              <w:right w:val="single" w:sz="6" w:space="0" w:color="FFFFFF"/>
            </w:tcBorders>
            <w:vAlign w:val="center"/>
          </w:tcPr>
          <w:p w:rsidR="005517BB" w:rsidRDefault="00684C08">
            <w:pPr>
              <w:pStyle w:val="22"/>
            </w:pPr>
            <w:r>
              <w:t>截止时间：2021-12-31</w:t>
            </w:r>
          </w:p>
        </w:tc>
      </w:tr>
      <w:tr w:rsidR="005517BB">
        <w:trPr>
          <w:tblHeader/>
          <w:jc w:val="center"/>
        </w:trPr>
        <w:tc>
          <w:tcPr>
            <w:tcW w:w="7370" w:type="dxa"/>
            <w:vAlign w:val="center"/>
          </w:tcPr>
          <w:p w:rsidR="005517BB" w:rsidRDefault="00684C08">
            <w:pPr>
              <w:pStyle w:val="1"/>
            </w:pPr>
            <w:r>
              <w:t>项   目</w:t>
            </w:r>
          </w:p>
        </w:tc>
        <w:tc>
          <w:tcPr>
            <w:tcW w:w="2835" w:type="dxa"/>
            <w:vAlign w:val="center"/>
          </w:tcPr>
          <w:p w:rsidR="005517BB" w:rsidRDefault="00684C08">
            <w:pPr>
              <w:pStyle w:val="1"/>
            </w:pPr>
            <w:r>
              <w:t>数量</w:t>
            </w:r>
          </w:p>
        </w:tc>
        <w:tc>
          <w:tcPr>
            <w:tcW w:w="2835" w:type="dxa"/>
            <w:vAlign w:val="center"/>
          </w:tcPr>
          <w:p w:rsidR="005517BB" w:rsidRDefault="00684C08">
            <w:pPr>
              <w:pStyle w:val="1"/>
            </w:pPr>
            <w:r>
              <w:t>价值（金额单位：万元）</w:t>
            </w:r>
          </w:p>
        </w:tc>
      </w:tr>
      <w:tr w:rsidR="005517BB">
        <w:trPr>
          <w:jc w:val="center"/>
        </w:trPr>
        <w:tc>
          <w:tcPr>
            <w:tcW w:w="7370" w:type="dxa"/>
            <w:vAlign w:val="center"/>
          </w:tcPr>
          <w:p w:rsidR="005517BB" w:rsidRDefault="00684C08">
            <w:pPr>
              <w:pStyle w:val="2"/>
            </w:pPr>
            <w:r>
              <w:t>资产总额</w:t>
            </w:r>
          </w:p>
        </w:tc>
        <w:tc>
          <w:tcPr>
            <w:tcW w:w="2835" w:type="dxa"/>
            <w:vAlign w:val="center"/>
          </w:tcPr>
          <w:p w:rsidR="005517BB" w:rsidRDefault="005517BB">
            <w:pPr>
              <w:pStyle w:val="3"/>
            </w:pPr>
          </w:p>
        </w:tc>
        <w:tc>
          <w:tcPr>
            <w:tcW w:w="2835" w:type="dxa"/>
            <w:vAlign w:val="center"/>
          </w:tcPr>
          <w:p w:rsidR="005517BB" w:rsidRDefault="00684C08">
            <w:pPr>
              <w:pStyle w:val="4"/>
            </w:pPr>
            <w:r>
              <w:t>471.16</w:t>
            </w:r>
          </w:p>
        </w:tc>
      </w:tr>
      <w:tr w:rsidR="005517BB">
        <w:trPr>
          <w:jc w:val="center"/>
        </w:trPr>
        <w:tc>
          <w:tcPr>
            <w:tcW w:w="7370" w:type="dxa"/>
            <w:vAlign w:val="center"/>
          </w:tcPr>
          <w:p w:rsidR="005517BB" w:rsidRDefault="00684C08">
            <w:pPr>
              <w:pStyle w:val="2"/>
            </w:pPr>
            <w:r>
              <w:t>1、房屋（平方米）</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t xml:space="preserve">　　其中：办公用房（平方米）</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t>2、车辆（台、辆）</w:t>
            </w:r>
          </w:p>
        </w:tc>
        <w:tc>
          <w:tcPr>
            <w:tcW w:w="2835" w:type="dxa"/>
            <w:vAlign w:val="center"/>
          </w:tcPr>
          <w:p w:rsidR="005517BB" w:rsidRDefault="00684C08">
            <w:pPr>
              <w:pStyle w:val="3"/>
            </w:pPr>
            <w:r>
              <w:t>8</w:t>
            </w:r>
          </w:p>
        </w:tc>
        <w:tc>
          <w:tcPr>
            <w:tcW w:w="2835" w:type="dxa"/>
            <w:vAlign w:val="center"/>
          </w:tcPr>
          <w:p w:rsidR="005517BB" w:rsidRDefault="00684C08">
            <w:pPr>
              <w:pStyle w:val="4"/>
            </w:pPr>
            <w:r>
              <w:t>191.71</w:t>
            </w:r>
          </w:p>
        </w:tc>
      </w:tr>
      <w:tr w:rsidR="005517BB">
        <w:trPr>
          <w:jc w:val="center"/>
        </w:trPr>
        <w:tc>
          <w:tcPr>
            <w:tcW w:w="7370" w:type="dxa"/>
            <w:vAlign w:val="center"/>
          </w:tcPr>
          <w:p w:rsidR="005517BB" w:rsidRDefault="00684C08">
            <w:pPr>
              <w:pStyle w:val="2"/>
            </w:pPr>
            <w:r>
              <w:t>3、单价在20万元以上的设备</w:t>
            </w:r>
          </w:p>
        </w:tc>
        <w:tc>
          <w:tcPr>
            <w:tcW w:w="2835" w:type="dxa"/>
            <w:vAlign w:val="center"/>
          </w:tcPr>
          <w:p w:rsidR="005517BB" w:rsidRDefault="005517BB">
            <w:pPr>
              <w:pStyle w:val="3"/>
            </w:pPr>
          </w:p>
        </w:tc>
        <w:tc>
          <w:tcPr>
            <w:tcW w:w="2835" w:type="dxa"/>
            <w:vAlign w:val="center"/>
          </w:tcPr>
          <w:p w:rsidR="005517BB" w:rsidRDefault="005517BB">
            <w:pPr>
              <w:pStyle w:val="4"/>
            </w:pPr>
          </w:p>
        </w:tc>
      </w:tr>
      <w:tr w:rsidR="005517BB">
        <w:trPr>
          <w:jc w:val="center"/>
        </w:trPr>
        <w:tc>
          <w:tcPr>
            <w:tcW w:w="7370" w:type="dxa"/>
            <w:vAlign w:val="center"/>
          </w:tcPr>
          <w:p w:rsidR="005517BB" w:rsidRDefault="00684C08">
            <w:pPr>
              <w:pStyle w:val="2"/>
            </w:pPr>
            <w:r>
              <w:lastRenderedPageBreak/>
              <w:t>4、其他固定资产</w:t>
            </w:r>
          </w:p>
        </w:tc>
        <w:tc>
          <w:tcPr>
            <w:tcW w:w="2835" w:type="dxa"/>
            <w:vAlign w:val="center"/>
          </w:tcPr>
          <w:p w:rsidR="005517BB" w:rsidRDefault="005517BB">
            <w:pPr>
              <w:pStyle w:val="3"/>
            </w:pPr>
          </w:p>
        </w:tc>
        <w:tc>
          <w:tcPr>
            <w:tcW w:w="2835" w:type="dxa"/>
            <w:vAlign w:val="center"/>
          </w:tcPr>
          <w:p w:rsidR="005517BB" w:rsidRDefault="00684C08">
            <w:pPr>
              <w:pStyle w:val="4"/>
            </w:pPr>
            <w:r>
              <w:t>279.45</w:t>
            </w:r>
          </w:p>
        </w:tc>
      </w:tr>
    </w:tbl>
    <w:p w:rsidR="005517BB" w:rsidRDefault="00684C08">
      <w:pPr>
        <w:ind w:firstLine="640"/>
      </w:pPr>
      <w:r>
        <w:rPr>
          <w:rFonts w:eastAsia="方正仿宋_GBK"/>
          <w:color w:val="000000"/>
          <w:sz w:val="32"/>
        </w:rPr>
        <w:t xml:space="preserve"> </w:t>
      </w:r>
    </w:p>
    <w:p w:rsidR="005517BB" w:rsidRDefault="00684C08">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5517BB" w:rsidRDefault="00684C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D0ADB">
        <w:rPr>
          <w:rFonts w:eastAsia="方正仿宋_GBK" w:hint="eastAsia"/>
          <w:color w:val="000000"/>
          <w:sz w:val="28"/>
          <w:lang w:eastAsia="zh-CN"/>
        </w:rPr>
        <w:t>县</w:t>
      </w:r>
      <w:r>
        <w:rPr>
          <w:rFonts w:eastAsia="方正仿宋_GBK"/>
          <w:color w:val="000000"/>
          <w:sz w:val="28"/>
        </w:rPr>
        <w:t>级财政当年拨付的资金。</w:t>
      </w:r>
    </w:p>
    <w:p w:rsidR="005517BB" w:rsidRDefault="00684C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517BB" w:rsidRDefault="00684C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517BB" w:rsidRDefault="00684C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517BB" w:rsidRDefault="00684C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517BB" w:rsidRDefault="00684C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517BB" w:rsidRDefault="00684C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D0ADB">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D0ADB">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517BB" w:rsidRDefault="00684C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517BB" w:rsidRDefault="00684C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517BB" w:rsidRDefault="00684C0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517BB" w:rsidRDefault="00684C08">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5517BB" w:rsidRDefault="00684C08" w:rsidP="008167F6">
      <w:pPr>
        <w:spacing w:line="500" w:lineRule="exact"/>
        <w:ind w:firstLine="560"/>
      </w:pPr>
      <w:r>
        <w:rPr>
          <w:rFonts w:eastAsia="方正仿宋_GBK"/>
          <w:color w:val="000000"/>
          <w:sz w:val="28"/>
        </w:rPr>
        <w:t>我部门无其他需要说明的事项。</w:t>
      </w:r>
      <w:bookmarkStart w:id="18" w:name="_GoBack"/>
      <w:bookmarkEnd w:id="18"/>
      <w:r>
        <w:rPr>
          <w:rFonts w:ascii="方正小标宋_GBK" w:eastAsia="方正小标宋_GBK" w:hAnsi="方正小标宋_GBK" w:cs="方正小标宋_GBK"/>
          <w:color w:val="000000"/>
          <w:sz w:val="44"/>
        </w:rPr>
        <w:t xml:space="preserve"> </w:t>
      </w:r>
    </w:p>
    <w:sectPr w:rsidR="005517B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9B" w:rsidRDefault="000A229B">
      <w:r>
        <w:separator/>
      </w:r>
    </w:p>
  </w:endnote>
  <w:endnote w:type="continuationSeparator" w:id="0">
    <w:p w:rsidR="000A229B" w:rsidRDefault="000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BB" w:rsidRDefault="00684C08">
    <w:r>
      <w:fldChar w:fldCharType="begin"/>
    </w:r>
    <w:r>
      <w:instrText>PAGE "page number"</w:instrText>
    </w:r>
    <w:r>
      <w:fldChar w:fldCharType="separate"/>
    </w:r>
    <w:r w:rsidR="008167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BB" w:rsidRDefault="00684C08">
    <w:pPr>
      <w:jc w:val="right"/>
    </w:pPr>
    <w:r>
      <w:fldChar w:fldCharType="begin"/>
    </w:r>
    <w:r>
      <w:instrText>PAGE "page number"</w:instrText>
    </w:r>
    <w:r>
      <w:fldChar w:fldCharType="separate"/>
    </w:r>
    <w:r w:rsidR="008167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9B" w:rsidRDefault="000A229B">
      <w:r>
        <w:separator/>
      </w:r>
    </w:p>
  </w:footnote>
  <w:footnote w:type="continuationSeparator" w:id="0">
    <w:p w:rsidR="000A229B" w:rsidRDefault="000A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517BB"/>
    <w:rsid w:val="000A229B"/>
    <w:rsid w:val="005517BB"/>
    <w:rsid w:val="00684C08"/>
    <w:rsid w:val="008167F6"/>
    <w:rsid w:val="00CC3E1F"/>
    <w:rsid w:val="00F610CB"/>
    <w:rsid w:val="00FD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D0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0ADB"/>
    <w:rPr>
      <w:rFonts w:eastAsia="Times New Roman"/>
      <w:sz w:val="18"/>
      <w:szCs w:val="18"/>
      <w:lang w:eastAsia="uk-UA"/>
    </w:rPr>
  </w:style>
  <w:style w:type="paragraph" w:styleId="a5">
    <w:name w:val="footer"/>
    <w:basedOn w:val="a"/>
    <w:link w:val="Char0"/>
    <w:uiPriority w:val="99"/>
    <w:unhideWhenUsed/>
    <w:rsid w:val="00FD0ADB"/>
    <w:pPr>
      <w:tabs>
        <w:tab w:val="center" w:pos="4153"/>
        <w:tab w:val="right" w:pos="8306"/>
      </w:tabs>
      <w:snapToGrid w:val="0"/>
    </w:pPr>
    <w:rPr>
      <w:sz w:val="18"/>
      <w:szCs w:val="18"/>
    </w:rPr>
  </w:style>
  <w:style w:type="character" w:customStyle="1" w:styleId="Char0">
    <w:name w:val="页脚 Char"/>
    <w:basedOn w:val="a0"/>
    <w:link w:val="a5"/>
    <w:uiPriority w:val="99"/>
    <w:rsid w:val="00FD0ADB"/>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microsoft.com/office/2007/relationships/stylesWithEffects" Target="stylesWithEffects.xml"/><Relationship Id="rId8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webSettings" Target="webSettings.xm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tyles" Target="styles.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2022-03-17T07:24:27Z</dcterms:created>
  <dcterms:modified xsi:type="dcterms:W3CDTF">2022-03-16T23:24:27Z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2022-03-17T07:24:30Z</dcterms:created>
  <dcterms:modified xsi:type="dcterms:W3CDTF">2022-03-16T23:24:30Z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2022-03-17T07:24:33Z</dcterms:created>
  <dcterms:modified xsi:type="dcterms:W3CDTF">2022-03-16T23:24:33Z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2022-03-17T07:24:36Z</dcterms:created>
  <dcterms:modified xsi:type="dcterms:W3CDTF">2022-03-16T23:24:36Z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2022-03-17T07:24:32Z</dcterms:created>
  <dcterms:modified xsi:type="dcterms:W3CDTF">2022-03-16T23:24:32Z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2022-03-17T07:24:36Z</dcterms:created>
  <dcterms:modified xsi:type="dcterms:W3CDTF">2022-03-16T23:24:36Z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2022-03-17T07:24:24Z</dcterms:created>
  <dcterms:modified xsi:type="dcterms:W3CDTF">2022-03-16T23:24:23Z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2022-03-17T07:24:31Z</dcterms:created>
  <dcterms:modified xsi:type="dcterms:W3CDTF">2022-03-16T23:24:31Z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2022-03-17T07:24:25Z</dcterms:created>
  <dcterms:modified xsi:type="dcterms:W3CDTF">2022-03-16T23:24:25Z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2022-03-17T07:24:26Z</dcterms:created>
  <dcterms:modified xsi:type="dcterms:W3CDTF">2022-03-16T23:24:26Z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E68557-A9B2-444B-8CF3-B20001FE2EE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69E9196-CC9D-4267-A773-514747735E8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ADA1931-ACCB-4367-902A-E017EBE4A8F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D4B3F9B-0DB0-4FE2-94C6-CC3ECF431CE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0C4C5E8-B8AD-407F-B282-2387ADD3C87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8B5EB83-34E8-4BD8-919E-94B156646A5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D57EC4E-795B-4AE7-B019-D2D29EF1E3C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9B12195-1EA3-438B-BB38-DC16761AF58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3493F65-2A97-4063-A170-D6DD1302788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ADE8BAB-2CDC-49CA-A146-48C20451069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D6BA264-426D-4F19-B53A-2CD65BF5348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1F2742D-10C3-410F-96DD-A6A9B1B8694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238A8A5-11FD-4086-BF32-FD958CE7CDC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AC139A7-75E4-46B5-AE2D-711E26497A2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DBF802E-CAB9-4DA2-8E09-88B95B68334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9960731-EF38-48E4-BC49-086D40153B0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531B2C5-5566-4AF1-9E6A-9520B448F89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A5A6160-D001-4D57-8083-CE8BE7B09E9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71D3518-428D-44B2-82EE-09D514ABCD2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5053844-CC02-4D51-B3A8-67DF76061F4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AF56B31-AB09-43A7-891E-48CA99E876F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CC919F6-4E0C-4A3A-BB09-AF796E98765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E228CE3-F5E7-45A2-A5C2-BB16365EA3F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5403A1C-380A-497F-B063-E2C4878B80F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2437043-B77D-484E-A0E6-AD8D484133F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8AD8463-7FD2-4FEA-8EC3-A351C109149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8A6557A-BB10-4794-B6B7-896EE15061A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DBD32EA-DD8C-4A5D-B6C5-0AD5E31FC74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FD5C463-9ACF-499B-8534-5EB7C971D67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8B90B18-C749-4739-986E-D56161D47DE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7B3EEC5-B3B7-4CAC-AF65-6CE007F9220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A7C1B9A-0928-4DCC-8B23-E06B4EAC45B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8F57FCF-BBF4-4606-9C60-5237F965F2B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B5AA952-9E9B-4220-B450-D10A8D6E64D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BC77296-D526-4519-AC05-5B69A97D61F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918004F-021B-4074-9B15-430B76D89A9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A5109A5-9A2A-4290-AEFC-1D8F9777F8D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CD5A3D0-2EF2-4DB4-AD4C-BE721FE983E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7C64B16-488E-4F67-ABC4-EA32AADFB18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392D239-60E1-492B-B56B-CEBA6556784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41994A8-E077-4F30-88EF-C367C2EEC1F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29BE85C-1EDC-46A1-8192-30E1C09E38F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4E25477-EA29-406C-B864-2CD17282EA88}">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3860BDA-0AE6-4CF4-BCE1-6B3EBF1A13D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791A8B6-49EA-47E9-8509-663F32023A8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85DD3C1-EC62-4DC4-88C2-10DD209E7B2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7C7D743-07EB-436C-A288-4713A13F338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3B46CE1-CE40-4088-8C93-D670455C1E7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84C99B1-36B9-46E2-AFC4-322D10F8D54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55904A4-8816-4FDA-85E4-FEC2DC673AB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437DDDF-E01B-447C-B29D-E837F051237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B801D4D-A7F4-49F2-A812-1FA1B7698A6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672E0E1-4ED1-4DBF-8221-D82BB5AB199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8CB3317-3417-46EC-A7F4-0612E023AC4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453F6A7-8B2C-40BE-95BA-5F838B53C60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F9D65BA-129B-43D3-B83C-24F2CB2300D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D96F1A9-425A-485F-9F34-F21E317E114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6054A0A-16DD-44DB-82B7-D0DFE277D598}">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1D2C6DF-A414-4826-9EEA-5B76A155886B}">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0A26627-0FEF-4D05-B832-87BFD740A16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3B5CDBC-93BE-4ACA-8B6A-F464BF6DBFE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72927CF-F0C6-4864-A787-89F6336875D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505CC56-2643-4D3A-B017-09930FBF8C3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40C290E-BEB1-4A70-B434-90061FFE939B}">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D27B0F8-C7D9-400F-878D-FD9D46C7774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AE7BE3E8-A090-4EC9-B5C8-30404698AF0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76B960B-3452-4459-8448-54F74EE75629}">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0530010-D7CE-4EA5-BE8D-00DB9A05751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A5C4AAB-9955-434A-96D3-31F35FE2871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9F003D12-7AEA-4B4A-A58B-1ACAB173C59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5A179E3-DA2F-44F5-804C-251E0B83337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5F5CCB3-2A3C-4095-B275-2E8A2A0DB8F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1806423-E484-4866-BE5E-1EAAD61B028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D6114F8-A2A3-447D-B344-EC183EF2671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2725</Words>
  <Characters>15536</Characters>
  <Application>Microsoft Office Word</Application>
  <DocSecurity>0</DocSecurity>
  <Lines>129</Lines>
  <Paragraphs>36</Paragraphs>
  <ScaleCrop>false</ScaleCrop>
  <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2022-03-17T07:24:00Z</dcterms:created>
  <dcterms:modified xsi:type="dcterms:W3CDTF">2023-04-18T06:37:00Z</dcterms:modified>
</cp:coreProperties>
</file>